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宝鸡市秦岭区域退出矿业权矿山地质环境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治理恢复与土地复垦备案申请单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申请单位：                             填表时间：</w:t>
      </w:r>
    </w:p>
    <w:tbl>
      <w:tblPr>
        <w:tblStyle w:val="8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备案项目</w:t>
            </w:r>
          </w:p>
        </w:tc>
        <w:tc>
          <w:tcPr>
            <w:tcW w:w="7000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  <w:tc>
          <w:tcPr>
            <w:tcW w:w="7000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7000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治理目标</w:t>
            </w:r>
          </w:p>
        </w:tc>
        <w:tc>
          <w:tcPr>
            <w:tcW w:w="7000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项目完成</w:t>
            </w:r>
          </w:p>
        </w:tc>
        <w:tc>
          <w:tcPr>
            <w:tcW w:w="7000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完成销号时间</w:t>
            </w:r>
          </w:p>
        </w:tc>
        <w:tc>
          <w:tcPr>
            <w:tcW w:w="7000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920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申请备案单位主要负责同志意见：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920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申请备案时间：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20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备案通过与否：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宝鸡市秦岭区域退出矿业权矿山地质环境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治理恢复与土地复垦销号单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申请单位：                             填表时间：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销号项目</w:t>
            </w:r>
          </w:p>
        </w:tc>
        <w:tc>
          <w:tcPr>
            <w:tcW w:w="7078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7078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7078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治理目标</w:t>
            </w:r>
          </w:p>
        </w:tc>
        <w:tc>
          <w:tcPr>
            <w:tcW w:w="7078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项目完成</w:t>
            </w:r>
          </w:p>
        </w:tc>
        <w:tc>
          <w:tcPr>
            <w:tcW w:w="7078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县级初级意见</w:t>
            </w:r>
          </w:p>
        </w:tc>
        <w:tc>
          <w:tcPr>
            <w:tcW w:w="7078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市级初级意见</w:t>
            </w:r>
          </w:p>
        </w:tc>
        <w:tc>
          <w:tcPr>
            <w:tcW w:w="7078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78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宝鸡市秦岭区域退出矿业权矿山地质环境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治理恢复与土地复垦验收意见表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申请单位：                             填表时间：</w:t>
      </w:r>
    </w:p>
    <w:tbl>
      <w:tblPr>
        <w:tblStyle w:val="8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6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0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验收项目</w:t>
            </w:r>
          </w:p>
        </w:tc>
        <w:tc>
          <w:tcPr>
            <w:tcW w:w="687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0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治理目标</w:t>
            </w:r>
          </w:p>
        </w:tc>
        <w:tc>
          <w:tcPr>
            <w:tcW w:w="687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20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项目进度</w:t>
            </w:r>
          </w:p>
        </w:tc>
        <w:tc>
          <w:tcPr>
            <w:tcW w:w="687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0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县级初验结论</w:t>
            </w:r>
          </w:p>
        </w:tc>
        <w:tc>
          <w:tcPr>
            <w:tcW w:w="687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0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市级终验结论</w:t>
            </w:r>
          </w:p>
        </w:tc>
        <w:tc>
          <w:tcPr>
            <w:tcW w:w="687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04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874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7" w:right="1417" w:bottom="1417" w:left="1701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overflowPunct w:val="0"/>
        <w:spacing w:line="60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省市下达眉县秦岭地区涉及保护区矿业权退出清单（10个）</w:t>
      </w:r>
    </w:p>
    <w:p>
      <w:pPr>
        <w:overflowPunct w:val="0"/>
        <w:spacing w:line="360" w:lineRule="auto"/>
        <w:jc w:val="center"/>
        <w:rPr>
          <w:rFonts w:cs="仿宋_GB2312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3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87"/>
        <w:gridCol w:w="4428"/>
        <w:gridCol w:w="2370"/>
        <w:gridCol w:w="198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4428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矿权名称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采矿权发证级次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486" w:type="dxa"/>
            <w:gridSpan w:val="6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2675" w:type="dxa"/>
            <w:gridSpan w:val="5"/>
            <w:vAlign w:val="center"/>
          </w:tcPr>
          <w:p>
            <w:pPr>
              <w:overflowPunct w:val="0"/>
              <w:spacing w:line="360" w:lineRule="auto"/>
              <w:ind w:firstLine="5644" w:firstLineChars="2650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营头镇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眉县四沟红柱石矿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营头镇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眉县石墨矿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地下开采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营头镇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眉县铁炉沟白云石矿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齐  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眉县银洞沟水泥灰岩矿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营头镇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陕西省眉县水泥厂钻天峰水泥灰岩矿区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营头镇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眉县营头高岭土矿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营头镇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宝鸡丰茂源矿业有限公司钾长石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营头镇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眉县沙坡寺石英矿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营头镇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眉县富家沟白云石矿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个体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2675" w:type="dxa"/>
            <w:gridSpan w:val="5"/>
          </w:tcPr>
          <w:p>
            <w:pPr>
              <w:overflowPunct w:val="0"/>
              <w:spacing w:line="360" w:lineRule="auto"/>
              <w:ind w:firstLine="5644" w:firstLineChars="2650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1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齐  镇</w:t>
            </w:r>
          </w:p>
        </w:tc>
        <w:tc>
          <w:tcPr>
            <w:tcW w:w="4428" w:type="dxa"/>
          </w:tcPr>
          <w:p>
            <w:pPr>
              <w:overflowPunct w:val="0"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陕西省眉县磨石沟铅锌矿勘探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98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</w:tr>
    </w:tbl>
    <w:p>
      <w:pPr>
        <w:pStyle w:val="2"/>
        <w:overflowPunct w:val="0"/>
        <w:spacing w:after="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587" w:right="1701" w:bottom="1474" w:left="1701" w:header="851" w:footer="992" w:gutter="0"/>
          <w:pgNumType w:fmt="numberInDash"/>
          <w:cols w:space="0" w:num="1"/>
          <w:docGrid w:type="linesAndChars" w:linePitch="315" w:charSpace="669"/>
        </w:sectPr>
      </w:pPr>
    </w:p>
    <w:p>
      <w:pPr>
        <w:overflowPunct w:val="0"/>
        <w:spacing w:line="60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overflowPunct w:val="0"/>
        <w:spacing w:line="600" w:lineRule="exact"/>
        <w:jc w:val="center"/>
        <w:rPr>
          <w:rFonts w:eastAsia="方正小标宋简体" w:cs="仿宋_GB2312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眉县秦岭地区历史遗留矿山清单（11个）</w:t>
      </w:r>
    </w:p>
    <w:p>
      <w:pPr>
        <w:overflowPunct w:val="0"/>
        <w:jc w:val="center"/>
        <w:rPr>
          <w:rFonts w:ascii="宋体" w:hAnsi="宋体" w:eastAsia="宋体" w:cs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909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矿权名称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矿山位置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眉县培成钾长石矿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汤峪镇黑峪村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眉县倒回沟方解石矿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营头镇街道村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眉县磨石东沟石灰石矿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齐镇南寨村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眉县秦龙采矿场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齐镇南寨村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眉县高庙白云石矿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营头镇高庙村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眉县双桃山石灰石矿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齐镇斜峪关村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眉县大湾石英矿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营头镇大理村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眉县秦岭采矿场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齐镇南寨村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眉县拐峪沟石英矿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营头镇大理村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眉县清凉山石灰石矿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齐镇斜峪关村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眉县龙升采矿场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齐镇南寨村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left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588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04"/>
    <w:rsid w:val="00003333"/>
    <w:rsid w:val="00003B04"/>
    <w:rsid w:val="00005158"/>
    <w:rsid w:val="000106AB"/>
    <w:rsid w:val="000260AD"/>
    <w:rsid w:val="000337FB"/>
    <w:rsid w:val="00034449"/>
    <w:rsid w:val="000345F4"/>
    <w:rsid w:val="0003759B"/>
    <w:rsid w:val="00044C9D"/>
    <w:rsid w:val="00046837"/>
    <w:rsid w:val="00052466"/>
    <w:rsid w:val="00063358"/>
    <w:rsid w:val="000770E0"/>
    <w:rsid w:val="00081EEE"/>
    <w:rsid w:val="00096371"/>
    <w:rsid w:val="000B06C3"/>
    <w:rsid w:val="000B6701"/>
    <w:rsid w:val="000C7ACD"/>
    <w:rsid w:val="000D237F"/>
    <w:rsid w:val="000D2493"/>
    <w:rsid w:val="000D2F7A"/>
    <w:rsid w:val="000E28D6"/>
    <w:rsid w:val="000F23D1"/>
    <w:rsid w:val="001012F0"/>
    <w:rsid w:val="001169F3"/>
    <w:rsid w:val="00121A6D"/>
    <w:rsid w:val="00135A51"/>
    <w:rsid w:val="00137AC0"/>
    <w:rsid w:val="00137BF7"/>
    <w:rsid w:val="001500D6"/>
    <w:rsid w:val="00153426"/>
    <w:rsid w:val="00160DCC"/>
    <w:rsid w:val="00167311"/>
    <w:rsid w:val="00181567"/>
    <w:rsid w:val="00195ACC"/>
    <w:rsid w:val="001961BE"/>
    <w:rsid w:val="00197C7B"/>
    <w:rsid w:val="001A13F0"/>
    <w:rsid w:val="001A21D9"/>
    <w:rsid w:val="001C0189"/>
    <w:rsid w:val="001F1A3C"/>
    <w:rsid w:val="001F696D"/>
    <w:rsid w:val="00203F60"/>
    <w:rsid w:val="00210191"/>
    <w:rsid w:val="00217D5F"/>
    <w:rsid w:val="00221A7A"/>
    <w:rsid w:val="002276D3"/>
    <w:rsid w:val="00232AC9"/>
    <w:rsid w:val="00244857"/>
    <w:rsid w:val="002448B2"/>
    <w:rsid w:val="00245187"/>
    <w:rsid w:val="002610FE"/>
    <w:rsid w:val="00273361"/>
    <w:rsid w:val="0027457B"/>
    <w:rsid w:val="002A7B3A"/>
    <w:rsid w:val="002B0FD7"/>
    <w:rsid w:val="002B18A3"/>
    <w:rsid w:val="002C17F6"/>
    <w:rsid w:val="002C2075"/>
    <w:rsid w:val="002C4F1F"/>
    <w:rsid w:val="002C54FD"/>
    <w:rsid w:val="002E1882"/>
    <w:rsid w:val="002E453E"/>
    <w:rsid w:val="002E51FE"/>
    <w:rsid w:val="002F3975"/>
    <w:rsid w:val="002F671E"/>
    <w:rsid w:val="003057AF"/>
    <w:rsid w:val="00313216"/>
    <w:rsid w:val="003148D2"/>
    <w:rsid w:val="00321CF8"/>
    <w:rsid w:val="00325CF2"/>
    <w:rsid w:val="00327F52"/>
    <w:rsid w:val="00335BF4"/>
    <w:rsid w:val="00345E14"/>
    <w:rsid w:val="00346202"/>
    <w:rsid w:val="00355D75"/>
    <w:rsid w:val="00365F3B"/>
    <w:rsid w:val="00373EE6"/>
    <w:rsid w:val="0037595D"/>
    <w:rsid w:val="00376851"/>
    <w:rsid w:val="0038504A"/>
    <w:rsid w:val="00390C58"/>
    <w:rsid w:val="00390CE4"/>
    <w:rsid w:val="0039329E"/>
    <w:rsid w:val="00394681"/>
    <w:rsid w:val="003A685F"/>
    <w:rsid w:val="003B297E"/>
    <w:rsid w:val="003B56EA"/>
    <w:rsid w:val="003C3429"/>
    <w:rsid w:val="003C4E3B"/>
    <w:rsid w:val="003C566E"/>
    <w:rsid w:val="003C5F64"/>
    <w:rsid w:val="003C6342"/>
    <w:rsid w:val="003C68B8"/>
    <w:rsid w:val="003C71DF"/>
    <w:rsid w:val="003D7ACF"/>
    <w:rsid w:val="003E38A6"/>
    <w:rsid w:val="003F3BDA"/>
    <w:rsid w:val="003F4882"/>
    <w:rsid w:val="0040643F"/>
    <w:rsid w:val="0042104A"/>
    <w:rsid w:val="004214E3"/>
    <w:rsid w:val="00426EFF"/>
    <w:rsid w:val="00440670"/>
    <w:rsid w:val="00450A70"/>
    <w:rsid w:val="00451EBA"/>
    <w:rsid w:val="00452A72"/>
    <w:rsid w:val="00452F11"/>
    <w:rsid w:val="0046223F"/>
    <w:rsid w:val="00463595"/>
    <w:rsid w:val="00472804"/>
    <w:rsid w:val="00480BD7"/>
    <w:rsid w:val="0048531D"/>
    <w:rsid w:val="00487521"/>
    <w:rsid w:val="00496AD0"/>
    <w:rsid w:val="004A106C"/>
    <w:rsid w:val="004A72D2"/>
    <w:rsid w:val="004B01BD"/>
    <w:rsid w:val="004B329E"/>
    <w:rsid w:val="004B5001"/>
    <w:rsid w:val="004C183C"/>
    <w:rsid w:val="004D75A8"/>
    <w:rsid w:val="004E020C"/>
    <w:rsid w:val="004E5D97"/>
    <w:rsid w:val="004F1B4B"/>
    <w:rsid w:val="00501601"/>
    <w:rsid w:val="00512B52"/>
    <w:rsid w:val="00513707"/>
    <w:rsid w:val="00517C70"/>
    <w:rsid w:val="005208ED"/>
    <w:rsid w:val="00520E0A"/>
    <w:rsid w:val="00523C2F"/>
    <w:rsid w:val="00535E0C"/>
    <w:rsid w:val="00541DB4"/>
    <w:rsid w:val="005517C4"/>
    <w:rsid w:val="005728DA"/>
    <w:rsid w:val="00573D69"/>
    <w:rsid w:val="005806AC"/>
    <w:rsid w:val="0058142C"/>
    <w:rsid w:val="00582E45"/>
    <w:rsid w:val="005901E5"/>
    <w:rsid w:val="00590BC9"/>
    <w:rsid w:val="005A557F"/>
    <w:rsid w:val="005B0106"/>
    <w:rsid w:val="005B1626"/>
    <w:rsid w:val="005B2E1B"/>
    <w:rsid w:val="005B2F1F"/>
    <w:rsid w:val="005B6F04"/>
    <w:rsid w:val="005B7DF2"/>
    <w:rsid w:val="005C3B70"/>
    <w:rsid w:val="005C6275"/>
    <w:rsid w:val="005D12AA"/>
    <w:rsid w:val="005E3C68"/>
    <w:rsid w:val="005F140C"/>
    <w:rsid w:val="005F2E40"/>
    <w:rsid w:val="00604F98"/>
    <w:rsid w:val="00610C3B"/>
    <w:rsid w:val="0062166A"/>
    <w:rsid w:val="00621E28"/>
    <w:rsid w:val="00623F5D"/>
    <w:rsid w:val="00630444"/>
    <w:rsid w:val="00636229"/>
    <w:rsid w:val="0064023A"/>
    <w:rsid w:val="006508A0"/>
    <w:rsid w:val="0067460A"/>
    <w:rsid w:val="00686E80"/>
    <w:rsid w:val="00693AFD"/>
    <w:rsid w:val="00696751"/>
    <w:rsid w:val="00697D34"/>
    <w:rsid w:val="006A4C40"/>
    <w:rsid w:val="006B2C92"/>
    <w:rsid w:val="006B303C"/>
    <w:rsid w:val="006B3085"/>
    <w:rsid w:val="006B434E"/>
    <w:rsid w:val="006B4A9D"/>
    <w:rsid w:val="006B6E13"/>
    <w:rsid w:val="006C16BA"/>
    <w:rsid w:val="006C526B"/>
    <w:rsid w:val="006E1071"/>
    <w:rsid w:val="006E132C"/>
    <w:rsid w:val="006E1A8C"/>
    <w:rsid w:val="006E50D1"/>
    <w:rsid w:val="0070259B"/>
    <w:rsid w:val="00714090"/>
    <w:rsid w:val="00716E91"/>
    <w:rsid w:val="00727538"/>
    <w:rsid w:val="00735B64"/>
    <w:rsid w:val="00736669"/>
    <w:rsid w:val="0074045E"/>
    <w:rsid w:val="007458A6"/>
    <w:rsid w:val="007510DC"/>
    <w:rsid w:val="00753907"/>
    <w:rsid w:val="0075773F"/>
    <w:rsid w:val="00765154"/>
    <w:rsid w:val="00765495"/>
    <w:rsid w:val="00780646"/>
    <w:rsid w:val="007839B5"/>
    <w:rsid w:val="00794AD4"/>
    <w:rsid w:val="007A3FAD"/>
    <w:rsid w:val="007B14DF"/>
    <w:rsid w:val="007E04EF"/>
    <w:rsid w:val="007F43E0"/>
    <w:rsid w:val="00800E4B"/>
    <w:rsid w:val="00806A2C"/>
    <w:rsid w:val="00810DFA"/>
    <w:rsid w:val="008119B2"/>
    <w:rsid w:val="00821A3E"/>
    <w:rsid w:val="00826A3F"/>
    <w:rsid w:val="00835BC4"/>
    <w:rsid w:val="008445D4"/>
    <w:rsid w:val="00847D83"/>
    <w:rsid w:val="008574B0"/>
    <w:rsid w:val="00862A6C"/>
    <w:rsid w:val="008676C8"/>
    <w:rsid w:val="0089382C"/>
    <w:rsid w:val="008B130C"/>
    <w:rsid w:val="008B6CFD"/>
    <w:rsid w:val="008C06D5"/>
    <w:rsid w:val="008C484C"/>
    <w:rsid w:val="008D3601"/>
    <w:rsid w:val="008E4073"/>
    <w:rsid w:val="008E7A32"/>
    <w:rsid w:val="008F501F"/>
    <w:rsid w:val="008F72AA"/>
    <w:rsid w:val="00930339"/>
    <w:rsid w:val="0093370E"/>
    <w:rsid w:val="00934A49"/>
    <w:rsid w:val="00935E8F"/>
    <w:rsid w:val="009460E9"/>
    <w:rsid w:val="00952E69"/>
    <w:rsid w:val="009602DF"/>
    <w:rsid w:val="00964D66"/>
    <w:rsid w:val="009850C1"/>
    <w:rsid w:val="009A4CD1"/>
    <w:rsid w:val="009C3D70"/>
    <w:rsid w:val="009D4582"/>
    <w:rsid w:val="009E23D7"/>
    <w:rsid w:val="00A012BE"/>
    <w:rsid w:val="00A03D75"/>
    <w:rsid w:val="00A04B48"/>
    <w:rsid w:val="00A07903"/>
    <w:rsid w:val="00A12989"/>
    <w:rsid w:val="00A267A1"/>
    <w:rsid w:val="00A301D9"/>
    <w:rsid w:val="00A3560E"/>
    <w:rsid w:val="00A43D63"/>
    <w:rsid w:val="00A4427E"/>
    <w:rsid w:val="00A45BAC"/>
    <w:rsid w:val="00A54F00"/>
    <w:rsid w:val="00A65567"/>
    <w:rsid w:val="00A71E02"/>
    <w:rsid w:val="00A75A45"/>
    <w:rsid w:val="00A766B2"/>
    <w:rsid w:val="00A901FD"/>
    <w:rsid w:val="00A96BD1"/>
    <w:rsid w:val="00AB1A42"/>
    <w:rsid w:val="00AC06A1"/>
    <w:rsid w:val="00AD0439"/>
    <w:rsid w:val="00AE0C5B"/>
    <w:rsid w:val="00AE3377"/>
    <w:rsid w:val="00AE337F"/>
    <w:rsid w:val="00AF0CC6"/>
    <w:rsid w:val="00AF0E4A"/>
    <w:rsid w:val="00B00813"/>
    <w:rsid w:val="00B011BC"/>
    <w:rsid w:val="00B159F4"/>
    <w:rsid w:val="00B32307"/>
    <w:rsid w:val="00B42C64"/>
    <w:rsid w:val="00B60190"/>
    <w:rsid w:val="00B657A5"/>
    <w:rsid w:val="00B93DBB"/>
    <w:rsid w:val="00B95510"/>
    <w:rsid w:val="00BA3CA3"/>
    <w:rsid w:val="00BB11B6"/>
    <w:rsid w:val="00BB5CE3"/>
    <w:rsid w:val="00BC2827"/>
    <w:rsid w:val="00BD1846"/>
    <w:rsid w:val="00BE328F"/>
    <w:rsid w:val="00BE50AB"/>
    <w:rsid w:val="00BE757F"/>
    <w:rsid w:val="00BF4FED"/>
    <w:rsid w:val="00C32B1A"/>
    <w:rsid w:val="00C4142A"/>
    <w:rsid w:val="00C4193F"/>
    <w:rsid w:val="00C44AA1"/>
    <w:rsid w:val="00C57B37"/>
    <w:rsid w:val="00C60223"/>
    <w:rsid w:val="00C61D05"/>
    <w:rsid w:val="00C72EEE"/>
    <w:rsid w:val="00C75359"/>
    <w:rsid w:val="00C8087F"/>
    <w:rsid w:val="00C935D2"/>
    <w:rsid w:val="00C979D9"/>
    <w:rsid w:val="00CB3388"/>
    <w:rsid w:val="00CC3961"/>
    <w:rsid w:val="00CD3C79"/>
    <w:rsid w:val="00CD5601"/>
    <w:rsid w:val="00CD7574"/>
    <w:rsid w:val="00CE1403"/>
    <w:rsid w:val="00CF4352"/>
    <w:rsid w:val="00CF6314"/>
    <w:rsid w:val="00D0774F"/>
    <w:rsid w:val="00D14C14"/>
    <w:rsid w:val="00D23A4B"/>
    <w:rsid w:val="00D26B89"/>
    <w:rsid w:val="00D323F1"/>
    <w:rsid w:val="00D33229"/>
    <w:rsid w:val="00D51630"/>
    <w:rsid w:val="00D5234C"/>
    <w:rsid w:val="00D71A3A"/>
    <w:rsid w:val="00D90E9F"/>
    <w:rsid w:val="00D943BF"/>
    <w:rsid w:val="00D95EDF"/>
    <w:rsid w:val="00D97463"/>
    <w:rsid w:val="00D97B93"/>
    <w:rsid w:val="00DA074F"/>
    <w:rsid w:val="00DD137B"/>
    <w:rsid w:val="00DD547C"/>
    <w:rsid w:val="00DE5E93"/>
    <w:rsid w:val="00DF0368"/>
    <w:rsid w:val="00DF1836"/>
    <w:rsid w:val="00E06972"/>
    <w:rsid w:val="00E23C90"/>
    <w:rsid w:val="00E26E2B"/>
    <w:rsid w:val="00E41880"/>
    <w:rsid w:val="00E50114"/>
    <w:rsid w:val="00E5649E"/>
    <w:rsid w:val="00E70ACB"/>
    <w:rsid w:val="00E71F18"/>
    <w:rsid w:val="00E72FCE"/>
    <w:rsid w:val="00E749EE"/>
    <w:rsid w:val="00EA2299"/>
    <w:rsid w:val="00EA2BAF"/>
    <w:rsid w:val="00EB500F"/>
    <w:rsid w:val="00EB5EC8"/>
    <w:rsid w:val="00EB7B87"/>
    <w:rsid w:val="00EC6052"/>
    <w:rsid w:val="00EC624C"/>
    <w:rsid w:val="00ED0C73"/>
    <w:rsid w:val="00ED1622"/>
    <w:rsid w:val="00ED44B1"/>
    <w:rsid w:val="00ED4AB8"/>
    <w:rsid w:val="00ED55BF"/>
    <w:rsid w:val="00EE4FF9"/>
    <w:rsid w:val="00EE5095"/>
    <w:rsid w:val="00EE58DD"/>
    <w:rsid w:val="00EE6498"/>
    <w:rsid w:val="00EF0E10"/>
    <w:rsid w:val="00EF5C7E"/>
    <w:rsid w:val="00EF734B"/>
    <w:rsid w:val="00F0064E"/>
    <w:rsid w:val="00F07D54"/>
    <w:rsid w:val="00F12C40"/>
    <w:rsid w:val="00F16253"/>
    <w:rsid w:val="00F17E66"/>
    <w:rsid w:val="00F312CA"/>
    <w:rsid w:val="00F35420"/>
    <w:rsid w:val="00F37B9B"/>
    <w:rsid w:val="00F50E79"/>
    <w:rsid w:val="00F57C81"/>
    <w:rsid w:val="00F63FB4"/>
    <w:rsid w:val="00F7212A"/>
    <w:rsid w:val="00F96FEB"/>
    <w:rsid w:val="00FA7581"/>
    <w:rsid w:val="00FC0196"/>
    <w:rsid w:val="00FC3A2B"/>
    <w:rsid w:val="00FC4EEA"/>
    <w:rsid w:val="00FD70CE"/>
    <w:rsid w:val="00FE159F"/>
    <w:rsid w:val="00FE52EF"/>
    <w:rsid w:val="00FF5717"/>
    <w:rsid w:val="018D22F8"/>
    <w:rsid w:val="020C0C4E"/>
    <w:rsid w:val="02146FE7"/>
    <w:rsid w:val="04091E6A"/>
    <w:rsid w:val="04573068"/>
    <w:rsid w:val="046938B7"/>
    <w:rsid w:val="049E39B8"/>
    <w:rsid w:val="061D06DC"/>
    <w:rsid w:val="08B43A61"/>
    <w:rsid w:val="08F963D3"/>
    <w:rsid w:val="096D0F83"/>
    <w:rsid w:val="0A00735D"/>
    <w:rsid w:val="0A410AF1"/>
    <w:rsid w:val="0C7C6B69"/>
    <w:rsid w:val="0CDE295E"/>
    <w:rsid w:val="0CE82216"/>
    <w:rsid w:val="0F36499C"/>
    <w:rsid w:val="107D5407"/>
    <w:rsid w:val="10B371A0"/>
    <w:rsid w:val="113B6192"/>
    <w:rsid w:val="11EE155E"/>
    <w:rsid w:val="12692BCB"/>
    <w:rsid w:val="12946401"/>
    <w:rsid w:val="13197966"/>
    <w:rsid w:val="133F2753"/>
    <w:rsid w:val="1340517D"/>
    <w:rsid w:val="14387D4F"/>
    <w:rsid w:val="159C3D4D"/>
    <w:rsid w:val="18DF6A5F"/>
    <w:rsid w:val="1C5A4268"/>
    <w:rsid w:val="1D483C19"/>
    <w:rsid w:val="1DEE6D4B"/>
    <w:rsid w:val="1E2B477E"/>
    <w:rsid w:val="1E3736B3"/>
    <w:rsid w:val="1E49768A"/>
    <w:rsid w:val="1E6820F7"/>
    <w:rsid w:val="1F373842"/>
    <w:rsid w:val="1F7D2197"/>
    <w:rsid w:val="1F933745"/>
    <w:rsid w:val="1FAE5F4E"/>
    <w:rsid w:val="1FB8575D"/>
    <w:rsid w:val="20764B73"/>
    <w:rsid w:val="20CF617F"/>
    <w:rsid w:val="23922691"/>
    <w:rsid w:val="24D24619"/>
    <w:rsid w:val="24EA7EE4"/>
    <w:rsid w:val="25DC2F1E"/>
    <w:rsid w:val="28072F22"/>
    <w:rsid w:val="289200DD"/>
    <w:rsid w:val="29943A40"/>
    <w:rsid w:val="29F23CDD"/>
    <w:rsid w:val="2A3B6762"/>
    <w:rsid w:val="2B7515BE"/>
    <w:rsid w:val="2B9D0314"/>
    <w:rsid w:val="2C335616"/>
    <w:rsid w:val="2D337612"/>
    <w:rsid w:val="2FB15C4D"/>
    <w:rsid w:val="30CD627A"/>
    <w:rsid w:val="3129467F"/>
    <w:rsid w:val="31D0308F"/>
    <w:rsid w:val="3247668A"/>
    <w:rsid w:val="32E25B91"/>
    <w:rsid w:val="33816EA9"/>
    <w:rsid w:val="3407417C"/>
    <w:rsid w:val="35694A19"/>
    <w:rsid w:val="358F31A8"/>
    <w:rsid w:val="371D5375"/>
    <w:rsid w:val="38A701F2"/>
    <w:rsid w:val="38B64749"/>
    <w:rsid w:val="394D4F48"/>
    <w:rsid w:val="3AA33335"/>
    <w:rsid w:val="3C625523"/>
    <w:rsid w:val="3C734A17"/>
    <w:rsid w:val="3E6F4BAF"/>
    <w:rsid w:val="3EDC0B85"/>
    <w:rsid w:val="3FF52846"/>
    <w:rsid w:val="400E7781"/>
    <w:rsid w:val="40D12C73"/>
    <w:rsid w:val="414C568F"/>
    <w:rsid w:val="415E63EA"/>
    <w:rsid w:val="41EB3574"/>
    <w:rsid w:val="42306441"/>
    <w:rsid w:val="42536D75"/>
    <w:rsid w:val="42EC5437"/>
    <w:rsid w:val="448B4867"/>
    <w:rsid w:val="4543165D"/>
    <w:rsid w:val="457636A5"/>
    <w:rsid w:val="45825678"/>
    <w:rsid w:val="47F80E09"/>
    <w:rsid w:val="49532D13"/>
    <w:rsid w:val="4A030EA5"/>
    <w:rsid w:val="4ACB1535"/>
    <w:rsid w:val="4B5F25AA"/>
    <w:rsid w:val="4BCE46F5"/>
    <w:rsid w:val="4BD75FC7"/>
    <w:rsid w:val="4BE32DC9"/>
    <w:rsid w:val="4CD11285"/>
    <w:rsid w:val="4D6117F8"/>
    <w:rsid w:val="506167AC"/>
    <w:rsid w:val="51B95A0D"/>
    <w:rsid w:val="51EC18F6"/>
    <w:rsid w:val="52550CFB"/>
    <w:rsid w:val="530D38D4"/>
    <w:rsid w:val="533617A9"/>
    <w:rsid w:val="537676DC"/>
    <w:rsid w:val="53A4458C"/>
    <w:rsid w:val="53CE66E9"/>
    <w:rsid w:val="53DF216B"/>
    <w:rsid w:val="55210CA8"/>
    <w:rsid w:val="55277B3B"/>
    <w:rsid w:val="554B7C13"/>
    <w:rsid w:val="56C85034"/>
    <w:rsid w:val="59C078C8"/>
    <w:rsid w:val="59FA3C53"/>
    <w:rsid w:val="5A521BDD"/>
    <w:rsid w:val="5A586662"/>
    <w:rsid w:val="5A655703"/>
    <w:rsid w:val="5ABB778B"/>
    <w:rsid w:val="5B6529D2"/>
    <w:rsid w:val="5BE04AD0"/>
    <w:rsid w:val="5BF809A1"/>
    <w:rsid w:val="5C1A5E80"/>
    <w:rsid w:val="600C25E8"/>
    <w:rsid w:val="609E371C"/>
    <w:rsid w:val="620A5B47"/>
    <w:rsid w:val="62A70979"/>
    <w:rsid w:val="62E3036F"/>
    <w:rsid w:val="64165CF2"/>
    <w:rsid w:val="64265709"/>
    <w:rsid w:val="64BF3CE3"/>
    <w:rsid w:val="66A51361"/>
    <w:rsid w:val="67BA4F7A"/>
    <w:rsid w:val="67D62843"/>
    <w:rsid w:val="67E12277"/>
    <w:rsid w:val="6940499B"/>
    <w:rsid w:val="69CC4E56"/>
    <w:rsid w:val="6A40223B"/>
    <w:rsid w:val="6AB419FB"/>
    <w:rsid w:val="6BD14EE0"/>
    <w:rsid w:val="6D496916"/>
    <w:rsid w:val="6D562DD8"/>
    <w:rsid w:val="6D586567"/>
    <w:rsid w:val="7016264A"/>
    <w:rsid w:val="70EC2BF5"/>
    <w:rsid w:val="70F908D8"/>
    <w:rsid w:val="71747A22"/>
    <w:rsid w:val="724236DB"/>
    <w:rsid w:val="734B36FD"/>
    <w:rsid w:val="740F4866"/>
    <w:rsid w:val="742C79D0"/>
    <w:rsid w:val="747554C9"/>
    <w:rsid w:val="74772DFB"/>
    <w:rsid w:val="75425BEA"/>
    <w:rsid w:val="75B61F01"/>
    <w:rsid w:val="75F74078"/>
    <w:rsid w:val="762D3121"/>
    <w:rsid w:val="76DF79F0"/>
    <w:rsid w:val="77972F48"/>
    <w:rsid w:val="77F56873"/>
    <w:rsid w:val="78DA7C4A"/>
    <w:rsid w:val="79BC098E"/>
    <w:rsid w:val="7A00648D"/>
    <w:rsid w:val="7C133D80"/>
    <w:rsid w:val="7C1616C7"/>
    <w:rsid w:val="7CD47433"/>
    <w:rsid w:val="7CF873BB"/>
    <w:rsid w:val="7D9308BA"/>
    <w:rsid w:val="7DB46C17"/>
    <w:rsid w:val="7E6B5690"/>
    <w:rsid w:val="7EE34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2">
    <w:name w:val="网格型1"/>
    <w:basedOn w:val="7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2"/>
    <w:basedOn w:val="7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锋行天下技术支持</Company>
  <Pages>13</Pages>
  <Words>729</Words>
  <Characters>4158</Characters>
  <Lines>34</Lines>
  <Paragraphs>9</Paragraphs>
  <TotalTime>9</TotalTime>
  <ScaleCrop>false</ScaleCrop>
  <LinksUpToDate>false</LinksUpToDate>
  <CharactersWithSpaces>4878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2021-11-20T00:33:00Z</dcterms:created>
  <dc:creator>锋行天下</dc:creator>
  <cp:lastModifiedBy>Administrator</cp:lastModifiedBy>
  <cp:lastPrinted>2021-12-13T00:34:00Z</cp:lastPrinted>
  <dcterms:modified xsi:type="dcterms:W3CDTF">2022-01-25T00:58:04Z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48E65B45470C40EE93EAA2B72F86FD02</vt:lpwstr>
  </property>
</Properties>
</file>