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《眉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县行政执法争议协调制度实施办法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eastAsia" w:eastAsiaTheme="minorEastAsia"/>
          <w:lang w:val="en-US" w:eastAsia="zh-CN"/>
        </w:rPr>
      </w:pP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为加强政府对行政执法争议协调工作，根据《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hAnsi="仿宋_GB2312" w:eastAsia="仿宋_GB2312" w:cs="仿宋_GB2312"/>
          <w:sz w:val="32"/>
          <w:szCs w:val="32"/>
        </w:rPr>
        <w:t>立法法》、《中华人民共和国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行政处罚法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规定，结合我县实际，制定本办法。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本办法所称行政执法争议协调处理，是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指有关行政执法部门因执法权限、范围等发生争议，提请县政府进行协调处理的活动。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负责办理全县的行政执法争议的具体协调工作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县编办协助。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行政执法争议协调工作遵循“有法可依，有法必依，执法必严，违法必究”的原则。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第五条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行政执法机关应当依法履行法定职责，保障法律、法规、规章及时、正确、有效地实施。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第六条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两个以上行政执法部门在行政执法过程中出现下列情形之一的，应当及时协商解决。经自行协商不能达成一致意见的，由县政府根据法律、法规予以协调；协调不成的，报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宝鸡市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人民政府决定：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（一）对行政执法权限有争议的；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（二）对同一案件的处理意见不一致的；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（三）行政执法部门提出的其它需要协调的行政执法争议；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（四）行政执法监督活动中发现的行政执法争议。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第七条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行政执法部门提请协调的行政执法争议，应以书面申请形式向县政府提出申请，并载明下列事项：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（一）申请单位的名称、地址、法定代表人姓名；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（二）被申请单位的名称、地址、法定代表人姓名；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（三）请求协调事项、理由和法律依据。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第八条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行政执法争议协调，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应</w:t>
      </w:r>
      <w:r>
        <w:rPr>
          <w:rFonts w:hint="eastAsia" w:ascii="仿宋_GB2312" w:hAnsi="仿宋_GB2312" w:eastAsia="仿宋_GB2312" w:cs="仿宋_GB2312"/>
          <w:sz w:val="32"/>
          <w:szCs w:val="32"/>
        </w:rPr>
        <w:t>本着合法、准确的原则，在事实和法律的基础上，充分论证，依法协商，妥善解决。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第九条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县政府在收到行政执法争议协调申请5日内，应组织有关行政机关和相关部门依法进行协调。除需请示上级机关外，应在7个工作日以内作出处理决定。对法律已经明确，并在职权范围内能够解决的争议，由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提出意见报县政府决定；县政府无权决定的，逐级报请有权决定的上级人民政府决定。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在协调行政执法争议过程中，需要对有关法律、法规具体应用问题进行明确或作出解释的，应按有关规定逐级报请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有解释权的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行政主管部门决定，并书面通知有关行政执法机关。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第十一条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行政执法争议协调工作应遵守下列规则：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（一）以法律为准绳；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（二）法律规范的效力原则，即效力低的法律规范服从效力高的法律规范；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（三）部门规章与政府规章之间不一致时，按照《中华人民共和国立法法》的规定办理。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（四）上级规范性文件有规定的，按上级规范性文件办理；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（五）法律无明文规定时，以宪法原则和有关政策为依据；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（六）协调意见、决定依据要充分。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第十二条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县政府对行政执法争议问题作出处理后，应将处理决定书以书面形式通知有关行政机关。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第十三条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县政府作出行政执法争议处理决定后，各行政机关必须遵照执行。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第十四条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本办法自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印发之日</w:t>
      </w:r>
      <w:r>
        <w:rPr>
          <w:rFonts w:hint="eastAsia" w:ascii="仿宋_GB2312" w:hAnsi="仿宋_GB2312" w:eastAsia="仿宋_GB2312" w:cs="仿宋_GB2312"/>
          <w:sz w:val="32"/>
          <w:szCs w:val="32"/>
        </w:rPr>
        <w:t>起施行。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napToGrid w:val="0"/>
          <w:color w:val="000000"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17" w:right="1417" w:bottom="1417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A066B"/>
    <w:rsid w:val="09E45F69"/>
    <w:rsid w:val="0F084AA2"/>
    <w:rsid w:val="113368AD"/>
    <w:rsid w:val="13C556B8"/>
    <w:rsid w:val="14646E95"/>
    <w:rsid w:val="16407E43"/>
    <w:rsid w:val="16CE65CF"/>
    <w:rsid w:val="181316A1"/>
    <w:rsid w:val="1A405AB0"/>
    <w:rsid w:val="1AE06E25"/>
    <w:rsid w:val="1D073AED"/>
    <w:rsid w:val="1FAC2D0B"/>
    <w:rsid w:val="23DE18A5"/>
    <w:rsid w:val="23E13E37"/>
    <w:rsid w:val="26BD026A"/>
    <w:rsid w:val="2AED75E5"/>
    <w:rsid w:val="2B531A08"/>
    <w:rsid w:val="2B5F33AF"/>
    <w:rsid w:val="2B6E62C8"/>
    <w:rsid w:val="2C7819E8"/>
    <w:rsid w:val="2EDE09B5"/>
    <w:rsid w:val="2EF6089D"/>
    <w:rsid w:val="2F480E75"/>
    <w:rsid w:val="34444BD4"/>
    <w:rsid w:val="34EE7EF2"/>
    <w:rsid w:val="371714DA"/>
    <w:rsid w:val="3AFD3320"/>
    <w:rsid w:val="3C3C1389"/>
    <w:rsid w:val="401D7CF5"/>
    <w:rsid w:val="41C522FA"/>
    <w:rsid w:val="43996292"/>
    <w:rsid w:val="45516387"/>
    <w:rsid w:val="464458C6"/>
    <w:rsid w:val="47802DD2"/>
    <w:rsid w:val="48007A2F"/>
    <w:rsid w:val="4BDF4988"/>
    <w:rsid w:val="4BEA08AF"/>
    <w:rsid w:val="4F004D11"/>
    <w:rsid w:val="50996D88"/>
    <w:rsid w:val="537C174C"/>
    <w:rsid w:val="58CA3077"/>
    <w:rsid w:val="599B0CC9"/>
    <w:rsid w:val="5C4F7141"/>
    <w:rsid w:val="5C765A5F"/>
    <w:rsid w:val="611048C8"/>
    <w:rsid w:val="6246352C"/>
    <w:rsid w:val="62616A28"/>
    <w:rsid w:val="653E4ADB"/>
    <w:rsid w:val="66217527"/>
    <w:rsid w:val="67147654"/>
    <w:rsid w:val="6AFA48CB"/>
    <w:rsid w:val="6CD35A53"/>
    <w:rsid w:val="6EA61B3E"/>
    <w:rsid w:val="6EFB4DD2"/>
    <w:rsid w:val="6F037E4E"/>
    <w:rsid w:val="7533666C"/>
    <w:rsid w:val="77CD3251"/>
    <w:rsid w:val="7A247D24"/>
    <w:rsid w:val="7A8530FA"/>
    <w:rsid w:val="7C895224"/>
    <w:rsid w:val="7CA75FDA"/>
    <w:rsid w:val="7CFB6BA3"/>
    <w:rsid w:val="7D411CF4"/>
    <w:rsid w:val="7E161A91"/>
    <w:rsid w:val="7EA47075"/>
    <w:rsid w:val="7FD6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99"/>
    <w:rPr>
      <w:rFonts w:ascii="Verdana" w:hAnsi="Verdana"/>
      <w:bCs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2021-06-16T02:11:00Z</cp:lastPrinted>
  <dcterms:modified xsi:type="dcterms:W3CDTF">2022-01-25T02:34:38Z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A43C252AA6D84F60AE250762C2A8B0AE</vt:lpwstr>
  </property>
</Properties>
</file>