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376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"/>
        <w:gridCol w:w="1900"/>
        <w:gridCol w:w="5880"/>
        <w:gridCol w:w="2036"/>
        <w:gridCol w:w="2984"/>
      </w:tblGrid>
      <w:tr w14:paraId="24743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exact"/>
          <w:jc w:val="center"/>
        </w:trPr>
        <w:tc>
          <w:tcPr>
            <w:tcW w:w="137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32E6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附件</w:t>
            </w:r>
          </w:p>
        </w:tc>
      </w:tr>
      <w:tr w14:paraId="1C22B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exact"/>
          <w:jc w:val="center"/>
        </w:trPr>
        <w:tc>
          <w:tcPr>
            <w:tcW w:w="1376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B14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313" w:afterLines="10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2026年国家双随机监督第四批抽查结果公示汇总表</w:t>
            </w:r>
          </w:p>
        </w:tc>
      </w:tr>
      <w:tr w14:paraId="5C074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83C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2A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抽检对象</w:t>
            </w: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D1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抽检单位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C390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抽检时间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EB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抽查结果</w:t>
            </w:r>
          </w:p>
        </w:tc>
      </w:tr>
      <w:tr w14:paraId="09A57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9E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19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40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公共场所</w:t>
            </w:r>
          </w:p>
          <w:p w14:paraId="3357E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62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"http://117.32.131.10:7001/nhis/javascript:browIc('fced43ff-425f-4255-ab8b-536c3725b32d','01','01')" </w:instrTex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陕西博浪合创体育文化有限公司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99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2026-06-08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61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28716E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15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19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CE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4E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"http://117.32.131.10:7001/nhis/javascript:browIc('046a35ba-eb70-45f4-9a2e-d3cf2e456c0f','01','01')" </w:instrTex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眉县红河谷凤凰山庄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D3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2026-07-08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F55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4FE108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21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19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29A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F1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spacing w:val="-6"/>
                <w:kern w:val="0"/>
                <w:sz w:val="32"/>
                <w:szCs w:val="32"/>
                <w:u w:val="none"/>
                <w:lang w:val="en-US" w:eastAsia="zh-CN" w:bidi="ar"/>
              </w:rPr>
              <w:t>陕西太白山御龙湾温泉旅游服务有限公司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841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2026-08-21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B54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2C763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79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19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B3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FFCA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陕西丝绸之路万国酒店有限公司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E3A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2026-08-21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F1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56DE6A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00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19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67D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FD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陕西唐镇瑞斯丽酒店有限公司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A2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2026-08-19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3AD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016FE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9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A40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19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E1C1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346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眉县龙源温泉旅游服务有限公司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B52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2026-08-28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A3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7FF904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9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FD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19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FC8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2B2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眉县逸乐园温泉水上世界有限责任公司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9D1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2026-08-23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F4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53473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9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AA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19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4FE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A6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aps w:val="0"/>
                <w:color w:val="7086C0"/>
                <w:spacing w:val="0"/>
                <w:sz w:val="32"/>
                <w:szCs w:val="32"/>
                <w:u w:val="none"/>
                <w:shd w:val="clear" w:fill="FFFFFF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眉县安达客运服务有限公司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E7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2026-08-06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75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36157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9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10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190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0D4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F4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aps w:val="0"/>
                <w:color w:val="7086C0"/>
                <w:spacing w:val="0"/>
                <w:sz w:val="32"/>
                <w:szCs w:val="32"/>
                <w:u w:val="none"/>
                <w:shd w:val="clear" w:fill="FFFFFF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眉县首善街道淼淼城西超市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370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2026-08-20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8ED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481363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966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24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190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F10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B6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常兴振华宾馆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20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2026-08-25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F47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41D6E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34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11</w:t>
            </w:r>
          </w:p>
        </w:tc>
        <w:tc>
          <w:tcPr>
            <w:tcW w:w="190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DD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传染病防治</w:t>
            </w: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8C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"http://117.32.131.10:7001/nhis/javascript:browIc('3de69ab2-fc7b-47fb-906b-f86b59213e68','0703','0703')" </w:instrTex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眉县佩英诊所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7C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2026-08-26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07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02074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20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12</w:t>
            </w:r>
          </w:p>
        </w:tc>
        <w:tc>
          <w:tcPr>
            <w:tcW w:w="190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93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4F3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眉县第三医院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09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2026-09-03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BC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10E84A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DBE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13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129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餐饮具消毒</w:t>
            </w: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89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"http://117.32.131.10:7001/nhis/javascript:browIc('6c86c39a-858a-4590-980d-cd5f2acb1411','0704','0704')" </w:instrTex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眉县餐餐洁餐具清洗消毒配送站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908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2026-06-08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56B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0F595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96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14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2D7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生活饮用水</w:t>
            </w: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7A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"http://117.32.131.10:7001/nhis/javascript:browIc('738981dd-6e6d-4020-b0a2-76d16a085ad2','02','02')" </w:instrTex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眉县霸王河工业园自来水有限公司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73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2026-07-06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ED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70A779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9C2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15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BDC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血液安全</w:t>
            </w: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29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"http://117.32.131.10:7001/nhis/javascript:browIc('1b00b99b-47ef-419f-8c8b-e350c4987fb1','06','08')" </w:instrTex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眉县康立医院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76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2026-09-01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B2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7BD12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FA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16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DD7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  <w:t>职业卫生</w:t>
            </w: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4F3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instrText xml:space="preserve"> HYPERLINK "http://117.32.131.10:7001/nhis/javascript:browIc('a5937a62-2858-4ebe-b833-a9ccda1200b0','03','03')" </w:instrTex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separate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宝鸡钛美新材料科技有限公司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93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2026-09-02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1EB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抽查未发现问题</w:t>
            </w:r>
          </w:p>
        </w:tc>
      </w:tr>
      <w:tr w14:paraId="1E381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83A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17</w:t>
            </w:r>
          </w:p>
        </w:tc>
        <w:tc>
          <w:tcPr>
            <w:tcW w:w="1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C10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医疗卫生</w:t>
            </w:r>
          </w:p>
        </w:tc>
        <w:tc>
          <w:tcPr>
            <w:tcW w:w="5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EA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盛世名媛医疗美容诊所</w:t>
            </w:r>
          </w:p>
        </w:tc>
        <w:tc>
          <w:tcPr>
            <w:tcW w:w="20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7F2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2026-08-12</w:t>
            </w:r>
          </w:p>
        </w:tc>
        <w:tc>
          <w:tcPr>
            <w:tcW w:w="2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CB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pacing w:val="-11"/>
                <w:kern w:val="0"/>
                <w:sz w:val="32"/>
                <w:szCs w:val="32"/>
                <w:u w:val="none"/>
                <w:lang w:val="en-US" w:eastAsia="zh-CN" w:bidi="ar"/>
              </w:rPr>
              <w:t>发现问题已责令整改</w:t>
            </w:r>
          </w:p>
        </w:tc>
      </w:tr>
    </w:tbl>
    <w:p w14:paraId="7A0341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701" w:right="1701" w:bottom="147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1422D1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DD65906">
                          <w:pPr>
                            <w:pStyle w:val="2"/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DD65906">
                    <w:pPr>
                      <w:pStyle w:val="2"/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657115"/>
    <w:rsid w:val="0B872760"/>
    <w:rsid w:val="12C80CB7"/>
    <w:rsid w:val="16856DD8"/>
    <w:rsid w:val="180A1AC6"/>
    <w:rsid w:val="1B7E5FA3"/>
    <w:rsid w:val="1BC03F6C"/>
    <w:rsid w:val="1D8D00B3"/>
    <w:rsid w:val="213139E5"/>
    <w:rsid w:val="21A428F9"/>
    <w:rsid w:val="236521D9"/>
    <w:rsid w:val="23892258"/>
    <w:rsid w:val="28A96212"/>
    <w:rsid w:val="28F50211"/>
    <w:rsid w:val="29477A7A"/>
    <w:rsid w:val="2B93114F"/>
    <w:rsid w:val="2BA75AE0"/>
    <w:rsid w:val="33AF4D5C"/>
    <w:rsid w:val="33BD4DF2"/>
    <w:rsid w:val="35656B33"/>
    <w:rsid w:val="39225E0E"/>
    <w:rsid w:val="3A5E2E76"/>
    <w:rsid w:val="3BA73326"/>
    <w:rsid w:val="41286FF8"/>
    <w:rsid w:val="45637E61"/>
    <w:rsid w:val="4B893E48"/>
    <w:rsid w:val="4DFE6F30"/>
    <w:rsid w:val="51082C51"/>
    <w:rsid w:val="54113E0A"/>
    <w:rsid w:val="55886BA1"/>
    <w:rsid w:val="57541431"/>
    <w:rsid w:val="599A3B99"/>
    <w:rsid w:val="59B76126"/>
    <w:rsid w:val="5ED5642E"/>
    <w:rsid w:val="62417EFE"/>
    <w:rsid w:val="6A9754AA"/>
    <w:rsid w:val="727B1160"/>
    <w:rsid w:val="72895D5F"/>
    <w:rsid w:val="7814321C"/>
    <w:rsid w:val="7D6035C2"/>
    <w:rsid w:val="7ED54355"/>
    <w:rsid w:val="7FEA2882"/>
    <w:rsid w:val="F47CE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395</Words>
  <Characters>496</Characters>
  <Lines>0</Lines>
  <Paragraphs>0</Paragraphs>
  <TotalTime>3</TotalTime>
  <ScaleCrop>false</ScaleCrop>
  <LinksUpToDate>false</LinksUpToDate>
  <CharactersWithSpaces>496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2025-10-10T08:37:00Z</dcterms:created>
  <dc:creator>Administrator</dc:creator>
  <cp:lastModifiedBy>kylin</cp:lastModifiedBy>
  <cp:lastPrinted>2026-08-13T16:46:00Z</cp:lastPrinted>
  <dcterms:modified xsi:type="dcterms:W3CDTF">2026-09-08T10:28:03Z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KSOTemplateDocerSaveRecord">
    <vt:lpwstr>eyJoZGlkIjoiNTQ2NDFhMWE5N2VkYWQyYjEzZmIxZDQyZmQwNzgzZDkiLCJ1c2VySWQiOiIzMjYyMTY4NDgifQ==</vt:lpwstr>
  </property>
  <property fmtid="{D5CDD505-2E9C-101B-9397-08002B2CF9AE}" pid="4" name="ICV">
    <vt:lpwstr>8D379F039C424746A4EAA89E18AF2725_13</vt:lpwstr>
  </property>
</Properties>
</file>