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7B2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眉县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三秋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作业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农机优惠加油站点</w:t>
      </w:r>
    </w:p>
    <w:bookmarkEnd w:id="0"/>
    <w:p w14:paraId="252B9373">
      <w:pPr>
        <w:pStyle w:val="2"/>
        <w:rPr>
          <w:rFonts w:hint="eastAsia"/>
        </w:rPr>
      </w:pPr>
    </w:p>
    <w:tbl>
      <w:tblPr>
        <w:tblStyle w:val="6"/>
        <w:tblW w:w="8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1895"/>
        <w:gridCol w:w="11"/>
        <w:gridCol w:w="4988"/>
      </w:tblGrid>
      <w:tr w14:paraId="45EFC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81" w:type="dxa"/>
            <w:vAlign w:val="center"/>
          </w:tcPr>
          <w:p w14:paraId="2EE54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黑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黑体" w:eastAsia="仿宋_GB2312" w:cs="仿宋_GB2312"/>
                <w:sz w:val="24"/>
                <w:lang w:eastAsia="zh-CN"/>
              </w:rPr>
              <w:t>公司</w:t>
            </w:r>
          </w:p>
        </w:tc>
        <w:tc>
          <w:tcPr>
            <w:tcW w:w="1906" w:type="dxa"/>
            <w:gridSpan w:val="2"/>
            <w:vAlign w:val="center"/>
          </w:tcPr>
          <w:p w14:paraId="0135C1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黑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黑体" w:eastAsia="仿宋_GB2312" w:cs="仿宋_GB2312"/>
                <w:sz w:val="24"/>
                <w:lang w:eastAsia="zh-CN"/>
              </w:rPr>
              <w:t>站点</w:t>
            </w:r>
          </w:p>
        </w:tc>
        <w:tc>
          <w:tcPr>
            <w:tcW w:w="4988" w:type="dxa"/>
            <w:vAlign w:val="center"/>
          </w:tcPr>
          <w:p w14:paraId="71B14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黑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黑体" w:eastAsia="仿宋_GB2312" w:cs="仿宋_GB2312"/>
                <w:sz w:val="24"/>
                <w:lang w:eastAsia="zh-CN"/>
              </w:rPr>
              <w:t>详细地址</w:t>
            </w:r>
          </w:p>
        </w:tc>
      </w:tr>
      <w:tr w14:paraId="13791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restart"/>
            <w:vAlign w:val="center"/>
          </w:tcPr>
          <w:p w14:paraId="5D96B7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黑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黑体" w:eastAsia="仿宋_GB2312" w:cs="仿宋_GB2312"/>
                <w:sz w:val="24"/>
                <w:lang w:eastAsia="zh-CN"/>
              </w:rPr>
              <w:t>中石化</w:t>
            </w:r>
          </w:p>
        </w:tc>
        <w:tc>
          <w:tcPr>
            <w:tcW w:w="1906" w:type="dxa"/>
            <w:gridSpan w:val="2"/>
            <w:shd w:val="clear" w:color="auto" w:fill="auto"/>
            <w:vAlign w:val="center"/>
          </w:tcPr>
          <w:p w14:paraId="20CA7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眉县加油站</w:t>
            </w:r>
          </w:p>
        </w:tc>
        <w:tc>
          <w:tcPr>
            <w:tcW w:w="4988" w:type="dxa"/>
            <w:shd w:val="clear" w:color="auto" w:fill="auto"/>
            <w:vAlign w:val="bottom"/>
          </w:tcPr>
          <w:p w14:paraId="31057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眉县马家镇（西宝高速眉县出口南1200米处）</w:t>
            </w:r>
          </w:p>
        </w:tc>
      </w:tr>
      <w:tr w14:paraId="2720A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continue"/>
            <w:vAlign w:val="center"/>
          </w:tcPr>
          <w:p w14:paraId="3A6CC0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黑体" w:eastAsia="仿宋_GB2312" w:cs="仿宋_GB2312"/>
                <w:sz w:val="24"/>
              </w:rPr>
            </w:pPr>
          </w:p>
        </w:tc>
        <w:tc>
          <w:tcPr>
            <w:tcW w:w="1906" w:type="dxa"/>
            <w:gridSpan w:val="2"/>
            <w:shd w:val="clear" w:color="auto" w:fill="auto"/>
            <w:vAlign w:val="bottom"/>
          </w:tcPr>
          <w:p w14:paraId="4CE3B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眉县二加油站</w:t>
            </w:r>
          </w:p>
        </w:tc>
        <w:tc>
          <w:tcPr>
            <w:tcW w:w="4988" w:type="dxa"/>
            <w:shd w:val="clear" w:color="auto" w:fill="auto"/>
            <w:vAlign w:val="bottom"/>
          </w:tcPr>
          <w:p w14:paraId="6438C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眉县首善镇南大街东段</w:t>
            </w:r>
          </w:p>
        </w:tc>
      </w:tr>
      <w:tr w14:paraId="39D0F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continue"/>
            <w:vAlign w:val="center"/>
          </w:tcPr>
          <w:p w14:paraId="400FB9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黑体" w:eastAsia="仿宋_GB2312" w:cs="仿宋_GB2312"/>
                <w:sz w:val="24"/>
              </w:rPr>
            </w:pPr>
          </w:p>
        </w:tc>
        <w:tc>
          <w:tcPr>
            <w:tcW w:w="1906" w:type="dxa"/>
            <w:gridSpan w:val="2"/>
            <w:shd w:val="clear" w:color="auto" w:fill="auto"/>
            <w:vAlign w:val="bottom"/>
          </w:tcPr>
          <w:p w14:paraId="29D15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眉县三加油站</w:t>
            </w:r>
          </w:p>
        </w:tc>
        <w:tc>
          <w:tcPr>
            <w:tcW w:w="4988" w:type="dxa"/>
            <w:shd w:val="clear" w:color="auto" w:fill="auto"/>
            <w:vAlign w:val="bottom"/>
          </w:tcPr>
          <w:p w14:paraId="7B9F7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眉县西宝南线金渠镇大桥口</w:t>
            </w:r>
          </w:p>
        </w:tc>
      </w:tr>
      <w:tr w14:paraId="6035A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restart"/>
            <w:vAlign w:val="center"/>
          </w:tcPr>
          <w:p w14:paraId="64876E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中石油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4F022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眉县常南站</w:t>
            </w:r>
          </w:p>
        </w:tc>
        <w:tc>
          <w:tcPr>
            <w:tcW w:w="4999" w:type="dxa"/>
            <w:gridSpan w:val="2"/>
            <w:shd w:val="clear" w:color="auto" w:fill="auto"/>
            <w:vAlign w:val="center"/>
          </w:tcPr>
          <w:p w14:paraId="401B4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眉县常兴镇渭河大桥北口</w:t>
            </w:r>
          </w:p>
        </w:tc>
      </w:tr>
      <w:tr w14:paraId="44912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continue"/>
            <w:vAlign w:val="center"/>
          </w:tcPr>
          <w:p w14:paraId="2EFDC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14:paraId="3F01E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眉县常兴站</w:t>
            </w:r>
          </w:p>
        </w:tc>
        <w:tc>
          <w:tcPr>
            <w:tcW w:w="4999" w:type="dxa"/>
            <w:gridSpan w:val="2"/>
            <w:shd w:val="clear" w:color="auto" w:fill="auto"/>
            <w:vAlign w:val="center"/>
          </w:tcPr>
          <w:p w14:paraId="4B100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眉县常兴高速路口</w:t>
            </w:r>
          </w:p>
        </w:tc>
      </w:tr>
      <w:tr w14:paraId="43B1C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continue"/>
            <w:vAlign w:val="center"/>
          </w:tcPr>
          <w:p w14:paraId="67AEB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14:paraId="0BDB5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眉县城关站</w:t>
            </w:r>
          </w:p>
        </w:tc>
        <w:tc>
          <w:tcPr>
            <w:tcW w:w="4999" w:type="dxa"/>
            <w:gridSpan w:val="2"/>
            <w:shd w:val="clear" w:color="auto" w:fill="auto"/>
            <w:vAlign w:val="center"/>
          </w:tcPr>
          <w:p w14:paraId="3CCB4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眉县城关镇</w:t>
            </w:r>
          </w:p>
        </w:tc>
      </w:tr>
      <w:tr w14:paraId="1D72E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continue"/>
            <w:vAlign w:val="center"/>
          </w:tcPr>
          <w:p w14:paraId="6F871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14:paraId="5F6F2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眉县恒达站</w:t>
            </w:r>
          </w:p>
        </w:tc>
        <w:tc>
          <w:tcPr>
            <w:tcW w:w="4999" w:type="dxa"/>
            <w:gridSpan w:val="2"/>
            <w:shd w:val="clear" w:color="auto" w:fill="auto"/>
            <w:vAlign w:val="center"/>
          </w:tcPr>
          <w:p w14:paraId="1B171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眉县姜眉公路2KM处东侧</w:t>
            </w:r>
          </w:p>
        </w:tc>
      </w:tr>
      <w:tr w14:paraId="7CF8A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continue"/>
            <w:vAlign w:val="center"/>
          </w:tcPr>
          <w:p w14:paraId="2313A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14:paraId="4752B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眉县槐芽站</w:t>
            </w:r>
          </w:p>
        </w:tc>
        <w:tc>
          <w:tcPr>
            <w:tcW w:w="4999" w:type="dxa"/>
            <w:gridSpan w:val="2"/>
            <w:shd w:val="clear" w:color="auto" w:fill="auto"/>
            <w:vAlign w:val="center"/>
          </w:tcPr>
          <w:p w14:paraId="1E29B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眉县槐芽镇</w:t>
            </w:r>
          </w:p>
        </w:tc>
      </w:tr>
      <w:tr w14:paraId="67357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continue"/>
            <w:vAlign w:val="center"/>
          </w:tcPr>
          <w:p w14:paraId="23B1F6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14:paraId="6BBD1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眉县金渠站</w:t>
            </w:r>
          </w:p>
        </w:tc>
        <w:tc>
          <w:tcPr>
            <w:tcW w:w="4999" w:type="dxa"/>
            <w:gridSpan w:val="2"/>
            <w:shd w:val="clear" w:color="auto" w:fill="auto"/>
            <w:vAlign w:val="center"/>
          </w:tcPr>
          <w:p w14:paraId="25F3E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眉县金渠镇</w:t>
            </w:r>
          </w:p>
        </w:tc>
      </w:tr>
      <w:tr w14:paraId="77799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continue"/>
            <w:vAlign w:val="center"/>
          </w:tcPr>
          <w:p w14:paraId="49CD4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14:paraId="158CB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眉县马家镇站</w:t>
            </w:r>
          </w:p>
        </w:tc>
        <w:tc>
          <w:tcPr>
            <w:tcW w:w="4999" w:type="dxa"/>
            <w:gridSpan w:val="2"/>
            <w:shd w:val="clear" w:color="auto" w:fill="auto"/>
            <w:vAlign w:val="center"/>
          </w:tcPr>
          <w:p w14:paraId="61600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眉县马家镇</w:t>
            </w:r>
          </w:p>
        </w:tc>
      </w:tr>
      <w:tr w14:paraId="50DB4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continue"/>
            <w:vAlign w:val="center"/>
          </w:tcPr>
          <w:p w14:paraId="015BD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14:paraId="39638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眉县桥口站</w:t>
            </w:r>
          </w:p>
        </w:tc>
        <w:tc>
          <w:tcPr>
            <w:tcW w:w="4999" w:type="dxa"/>
            <w:gridSpan w:val="2"/>
            <w:shd w:val="clear" w:color="auto" w:fill="auto"/>
            <w:vAlign w:val="center"/>
          </w:tcPr>
          <w:p w14:paraId="07CFD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眉县大桥口十字东300米</w:t>
            </w:r>
          </w:p>
        </w:tc>
      </w:tr>
      <w:tr w14:paraId="78C1E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1" w:type="dxa"/>
            <w:vMerge w:val="continue"/>
            <w:vAlign w:val="center"/>
          </w:tcPr>
          <w:p w14:paraId="200CF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14:paraId="43F24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眉县太森站</w:t>
            </w:r>
          </w:p>
        </w:tc>
        <w:tc>
          <w:tcPr>
            <w:tcW w:w="4999" w:type="dxa"/>
            <w:gridSpan w:val="2"/>
            <w:shd w:val="clear" w:color="auto" w:fill="auto"/>
            <w:vAlign w:val="center"/>
          </w:tcPr>
          <w:p w14:paraId="77DA6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眉县汤法路东（离汤峪两公里处）</w:t>
            </w:r>
          </w:p>
        </w:tc>
      </w:tr>
    </w:tbl>
    <w:p w14:paraId="04063448">
      <w:pPr>
        <w:ind w:firstLine="4480" w:firstLineChars="1400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12C438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021FB"/>
    <w:rsid w:val="2AB0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widowControl w:val="0"/>
      <w:ind w:firstLine="420" w:firstLineChars="200"/>
      <w:jc w:val="both"/>
    </w:pPr>
    <w:rPr>
      <w:rFonts w:ascii="Calibri" w:hAnsi="Calibri" w:eastAsia="仿宋_GB2312" w:cs="黑体"/>
      <w:bCs/>
      <w:kern w:val="0"/>
      <w:sz w:val="32"/>
      <w:szCs w:val="32"/>
      <w:lang w:val="en-US" w:eastAsia="zh-CN" w:bidi="ar-SA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1"/>
    <w:qFormat/>
    <w:uiPriority w:val="99"/>
    <w:pPr>
      <w:spacing w:line="560" w:lineRule="exact"/>
    </w:pPr>
    <w:rPr>
      <w:rFonts w:eastAsia="仿宋_GB2312"/>
      <w:sz w:val="32"/>
    </w:rPr>
  </w:style>
  <w:style w:type="table" w:styleId="6">
    <w:name w:val="Table Grid"/>
    <w:basedOn w:val="5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2026-09-21T08:43:00Z</dcterms:created>
  <dc:creator>敏静</dc:creator>
  <cp:lastModifiedBy>敏静</cp:lastModifiedBy>
  <dcterms:modified xsi:type="dcterms:W3CDTF">2026-09-21T08:44:26Z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92BD249A767448B6A12ACA8C7AEDDB74_11</vt:lpwstr>
  </property>
  <property fmtid="{D5CDD505-2E9C-101B-9397-08002B2CF9AE}" pid="4" name="KSOTemplateDocerSaveRecord">
    <vt:lpwstr>eyJoZGlkIjoiNjc0NWRiNjZjMWQ5MjE2ODBlOTA0YjIwZTA4MzllMjEiLCJ1c2VySWQiOiIzOTk3MjE3MTMifQ==</vt:lpwstr>
  </property>
</Properties>
</file>