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DC6" w:rsidRDefault="002A7DC6" w:rsidP="00344C05">
      <w:pPr>
        <w:spacing w:line="440" w:lineRule="exact"/>
        <w:rPr>
          <w:rFonts w:ascii="宋体" w:hAnsi="宋体" w:cs="宋体"/>
          <w:b/>
          <w:bCs/>
          <w:sz w:val="44"/>
          <w:szCs w:val="44"/>
        </w:rPr>
      </w:pPr>
    </w:p>
    <w:p w:rsidR="00267712" w:rsidRDefault="00D62E84">
      <w:pPr>
        <w:spacing w:line="560" w:lineRule="exact"/>
        <w:jc w:val="center"/>
        <w:rPr>
          <w:rFonts w:asciiTheme="majorEastAsia" w:eastAsiaTheme="majorEastAsia" w:hAnsiTheme="majorEastAsia" w:cstheme="majorEastAsia"/>
          <w:b/>
          <w:bCs/>
          <w:sz w:val="48"/>
          <w:szCs w:val="48"/>
        </w:rPr>
      </w:pPr>
      <w:r>
        <w:rPr>
          <w:rFonts w:asciiTheme="majorEastAsia" w:eastAsiaTheme="majorEastAsia" w:hAnsiTheme="majorEastAsia" w:cstheme="majorEastAsia" w:hint="eastAsia"/>
          <w:b/>
          <w:bCs/>
          <w:sz w:val="48"/>
          <w:szCs w:val="48"/>
        </w:rPr>
        <w:t>眉县</w:t>
      </w:r>
      <w:r w:rsidR="003E237D">
        <w:rPr>
          <w:rFonts w:asciiTheme="majorEastAsia" w:eastAsiaTheme="majorEastAsia" w:hAnsiTheme="majorEastAsia" w:cstheme="majorEastAsia" w:hint="eastAsia"/>
          <w:b/>
          <w:bCs/>
          <w:sz w:val="48"/>
          <w:szCs w:val="48"/>
        </w:rPr>
        <w:t>水利</w:t>
      </w:r>
      <w:r w:rsidR="00CE7F71">
        <w:rPr>
          <w:rFonts w:asciiTheme="majorEastAsia" w:eastAsiaTheme="majorEastAsia" w:hAnsiTheme="majorEastAsia" w:cstheme="majorEastAsia" w:hint="eastAsia"/>
          <w:b/>
          <w:bCs/>
          <w:sz w:val="48"/>
          <w:szCs w:val="48"/>
        </w:rPr>
        <w:t>局</w:t>
      </w:r>
    </w:p>
    <w:p w:rsidR="002A7DC6" w:rsidRDefault="00DC6A7B">
      <w:pPr>
        <w:spacing w:line="560" w:lineRule="exact"/>
        <w:jc w:val="center"/>
        <w:rPr>
          <w:rFonts w:asciiTheme="majorEastAsia" w:eastAsiaTheme="majorEastAsia" w:hAnsiTheme="majorEastAsia" w:cstheme="majorEastAsia"/>
          <w:b/>
          <w:bCs/>
          <w:sz w:val="48"/>
          <w:szCs w:val="48"/>
        </w:rPr>
      </w:pPr>
      <w:r>
        <w:rPr>
          <w:rFonts w:asciiTheme="majorEastAsia" w:eastAsiaTheme="majorEastAsia" w:hAnsiTheme="majorEastAsia" w:cstheme="majorEastAsia" w:hint="eastAsia"/>
          <w:b/>
          <w:bCs/>
          <w:sz w:val="48"/>
          <w:szCs w:val="48"/>
        </w:rPr>
        <w:t>2019年部门决算</w:t>
      </w:r>
    </w:p>
    <w:p w:rsidR="002A7DC6" w:rsidRDefault="002A7DC6">
      <w:pPr>
        <w:spacing w:line="560" w:lineRule="exact"/>
        <w:jc w:val="center"/>
        <w:rPr>
          <w:rFonts w:asciiTheme="majorEastAsia" w:eastAsiaTheme="majorEastAsia" w:hAnsiTheme="majorEastAsia" w:cstheme="majorEastAsia"/>
          <w:b/>
          <w:bCs/>
          <w:sz w:val="44"/>
          <w:szCs w:val="44"/>
        </w:rPr>
      </w:pPr>
    </w:p>
    <w:p w:rsidR="002A7DC6" w:rsidRDefault="002A7DC6">
      <w:pPr>
        <w:spacing w:line="560" w:lineRule="exact"/>
        <w:jc w:val="center"/>
        <w:rPr>
          <w:rFonts w:asciiTheme="majorEastAsia" w:eastAsiaTheme="majorEastAsia" w:hAnsiTheme="majorEastAsia" w:cstheme="majorEastAsia"/>
          <w:b/>
          <w:bCs/>
          <w:sz w:val="44"/>
          <w:szCs w:val="44"/>
        </w:rPr>
      </w:pPr>
    </w:p>
    <w:p w:rsidR="002A7DC6" w:rsidRDefault="002A7DC6">
      <w:pPr>
        <w:spacing w:line="560" w:lineRule="exact"/>
        <w:jc w:val="center"/>
        <w:rPr>
          <w:rFonts w:asciiTheme="majorEastAsia" w:eastAsiaTheme="majorEastAsia" w:hAnsiTheme="majorEastAsia" w:cstheme="majorEastAsia"/>
          <w:b/>
          <w:bCs/>
          <w:sz w:val="44"/>
          <w:szCs w:val="44"/>
        </w:rPr>
      </w:pPr>
    </w:p>
    <w:p w:rsidR="002A7DC6" w:rsidRDefault="002A7DC6">
      <w:pPr>
        <w:spacing w:line="560" w:lineRule="exact"/>
        <w:jc w:val="center"/>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400" w:lineRule="exact"/>
        <w:ind w:firstLineChars="800" w:firstLine="2570"/>
        <w:rPr>
          <w:rFonts w:asciiTheme="majorEastAsia" w:eastAsiaTheme="majorEastAsia" w:hAnsiTheme="majorEastAsia" w:cstheme="majorEastAsia"/>
          <w:b/>
          <w:bCs/>
          <w:sz w:val="32"/>
          <w:szCs w:val="32"/>
        </w:rPr>
      </w:pPr>
    </w:p>
    <w:p w:rsidR="002A7DC6" w:rsidRDefault="002A7DC6">
      <w:pPr>
        <w:spacing w:line="400" w:lineRule="exact"/>
        <w:ind w:firstLineChars="800" w:firstLine="2570"/>
        <w:rPr>
          <w:rFonts w:asciiTheme="majorEastAsia" w:eastAsiaTheme="majorEastAsia" w:hAnsiTheme="majorEastAsia" w:cstheme="majorEastAsia"/>
          <w:b/>
          <w:bCs/>
          <w:sz w:val="32"/>
          <w:szCs w:val="32"/>
        </w:rPr>
      </w:pPr>
    </w:p>
    <w:p w:rsidR="002A7DC6" w:rsidRDefault="00DC6A7B">
      <w:pPr>
        <w:spacing w:line="400" w:lineRule="exact"/>
        <w:ind w:firstLineChars="650" w:firstLine="2088"/>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保密审查情况：</w:t>
      </w:r>
      <w:r w:rsidR="002D1FAF">
        <w:rPr>
          <w:rFonts w:asciiTheme="majorEastAsia" w:eastAsiaTheme="majorEastAsia" w:hAnsiTheme="majorEastAsia" w:cstheme="majorEastAsia" w:hint="eastAsia"/>
          <w:b/>
          <w:bCs/>
          <w:sz w:val="32"/>
          <w:szCs w:val="32"/>
        </w:rPr>
        <w:t>已审查</w:t>
      </w:r>
    </w:p>
    <w:p w:rsidR="002A7DC6" w:rsidRDefault="002A7DC6">
      <w:pPr>
        <w:spacing w:line="400" w:lineRule="exact"/>
        <w:jc w:val="center"/>
        <w:rPr>
          <w:rFonts w:ascii="宋体" w:hAnsi="宋体" w:cs="宋体"/>
          <w:b/>
          <w:bCs/>
          <w:sz w:val="32"/>
          <w:szCs w:val="32"/>
        </w:rPr>
      </w:pPr>
    </w:p>
    <w:p w:rsidR="002A7DC6" w:rsidRDefault="00DC6A7B">
      <w:pPr>
        <w:spacing w:line="400" w:lineRule="exact"/>
        <w:ind w:firstLineChars="650" w:firstLine="2088"/>
        <w:rPr>
          <w:rFonts w:ascii="宋体" w:hAnsi="宋体" w:cs="宋体"/>
          <w:b/>
          <w:bCs/>
          <w:sz w:val="32"/>
          <w:szCs w:val="32"/>
        </w:rPr>
      </w:pPr>
      <w:r>
        <w:rPr>
          <w:rFonts w:ascii="宋体" w:hAnsi="宋体" w:cs="宋体" w:hint="eastAsia"/>
          <w:b/>
          <w:bCs/>
          <w:sz w:val="32"/>
          <w:szCs w:val="32"/>
        </w:rPr>
        <w:t>部门主要负责人审签情况：</w:t>
      </w:r>
      <w:r w:rsidR="002D1FAF">
        <w:rPr>
          <w:rFonts w:ascii="宋体" w:hAnsi="宋体" w:cs="宋体" w:hint="eastAsia"/>
          <w:b/>
          <w:bCs/>
          <w:sz w:val="32"/>
          <w:szCs w:val="32"/>
        </w:rPr>
        <w:t>已审签</w:t>
      </w:r>
    </w:p>
    <w:p w:rsidR="002A7DC6" w:rsidRDefault="002A7DC6">
      <w:pPr>
        <w:spacing w:line="400" w:lineRule="exact"/>
        <w:rPr>
          <w:rFonts w:ascii="宋体" w:hAnsi="宋体" w:cs="宋体"/>
          <w:b/>
          <w:bCs/>
          <w:sz w:val="32"/>
          <w:szCs w:val="32"/>
        </w:rPr>
      </w:pPr>
    </w:p>
    <w:p w:rsidR="002A7DC6" w:rsidRDefault="002A7DC6">
      <w:pPr>
        <w:spacing w:line="400" w:lineRule="exact"/>
        <w:rPr>
          <w:rFonts w:ascii="宋体" w:hAnsi="宋体" w:cs="宋体"/>
          <w:b/>
          <w:bCs/>
          <w:sz w:val="32"/>
          <w:szCs w:val="32"/>
        </w:rPr>
      </w:pPr>
    </w:p>
    <w:p w:rsidR="002A7DC6" w:rsidRDefault="00DC6A7B">
      <w:pPr>
        <w:jc w:val="center"/>
        <w:rPr>
          <w:rFonts w:ascii="黑体" w:eastAsia="黑体" w:hAnsi="宋体"/>
          <w:bCs/>
          <w:color w:val="000000"/>
          <w:kern w:val="0"/>
          <w:sz w:val="36"/>
          <w:szCs w:val="36"/>
        </w:rPr>
      </w:pPr>
      <w:r>
        <w:rPr>
          <w:rFonts w:ascii="黑体" w:eastAsia="黑体" w:hAnsi="宋体"/>
          <w:b/>
          <w:color w:val="000000"/>
          <w:kern w:val="0"/>
          <w:sz w:val="56"/>
          <w:szCs w:val="56"/>
        </w:rPr>
        <w:br w:type="page"/>
      </w:r>
      <w:r>
        <w:rPr>
          <w:rFonts w:ascii="黑体" w:eastAsia="黑体" w:hAnsi="宋体"/>
          <w:bCs/>
          <w:color w:val="000000"/>
          <w:kern w:val="0"/>
          <w:sz w:val="36"/>
          <w:szCs w:val="36"/>
        </w:rPr>
        <w:lastRenderedPageBreak/>
        <w:t>目录</w:t>
      </w:r>
    </w:p>
    <w:p w:rsidR="002A7DC6" w:rsidRDefault="00DC6A7B">
      <w:pPr>
        <w:widowControl/>
        <w:jc w:val="center"/>
      </w:pPr>
      <w:r>
        <w:rPr>
          <w:rFonts w:ascii="黑体" w:eastAsia="黑体" w:hAnsi="宋体" w:hint="eastAsia"/>
          <w:color w:val="000000"/>
          <w:kern w:val="0"/>
          <w:sz w:val="32"/>
          <w:szCs w:val="32"/>
        </w:rPr>
        <w:t>第一部分 部门概况</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一、部门主要职责及内设机构</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二、部门决算单位构成</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三、部门人员情况</w:t>
      </w:r>
    </w:p>
    <w:p w:rsidR="002A7DC6" w:rsidRDefault="00DC6A7B">
      <w:pPr>
        <w:widowControl/>
        <w:jc w:val="center"/>
      </w:pPr>
      <w:r>
        <w:rPr>
          <w:rFonts w:ascii="黑体" w:eastAsia="黑体" w:hAnsi="宋体" w:hint="eastAsia"/>
          <w:color w:val="000000"/>
          <w:kern w:val="0"/>
          <w:sz w:val="32"/>
          <w:szCs w:val="32"/>
        </w:rPr>
        <w:t>第二部分  2019年部门决算表</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一、收入支出决算总表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二、收入决算表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三、支出决算表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四、财政拨款收入支出决算总表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五、一般公共预算财政拨款支出决算表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六、一般公共预算财政拨款基本支出决算表    </w:t>
      </w:r>
    </w:p>
    <w:p w:rsidR="002A7DC6" w:rsidRDefault="00DC6A7B">
      <w:pPr>
        <w:widowControl/>
        <w:ind w:left="640" w:hangingChars="200" w:hanging="640"/>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七、一般公共预算财政拨款“三公”经费及会议费、培训费支出决算表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八、政府性基金预算财政拨款收入支出决算表</w:t>
      </w:r>
    </w:p>
    <w:p w:rsidR="002A7DC6" w:rsidRDefault="00DC6A7B">
      <w:pPr>
        <w:widowControl/>
        <w:jc w:val="center"/>
      </w:pPr>
      <w:r>
        <w:rPr>
          <w:rFonts w:ascii="黑体" w:eastAsia="黑体" w:hAnsi="宋体" w:hint="eastAsia"/>
          <w:color w:val="000000"/>
          <w:kern w:val="0"/>
          <w:sz w:val="32"/>
          <w:szCs w:val="32"/>
        </w:rPr>
        <w:t>第三部分 2019年部门决算情况说明</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一、收入支出决算总体情况说明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二、收入决算情况说明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三、支出决算情况说明    </w:t>
      </w:r>
    </w:p>
    <w:p w:rsidR="002A7DC6" w:rsidRDefault="00DC6A7B">
      <w:pPr>
        <w:widowControl/>
        <w:jc w:val="left"/>
        <w:rPr>
          <w:rFonts w:ascii="楷体" w:eastAsia="楷体" w:hAnsi="楷体" w:cs="楷体"/>
        </w:rPr>
      </w:pPr>
      <w:r>
        <w:rPr>
          <w:rFonts w:ascii="仿宋" w:eastAsia="仿宋" w:hAnsi="仿宋" w:cs="楷体" w:hint="eastAsia"/>
          <w:color w:val="000000"/>
          <w:kern w:val="0"/>
          <w:sz w:val="32"/>
          <w:szCs w:val="32"/>
        </w:rPr>
        <w:t xml:space="preserve">四、财政拨款收入支出决算总体情况说明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lastRenderedPageBreak/>
        <w:t xml:space="preserve">五、一般公共预算财政拨款支出决算情况说明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（一）财政拨款支出决算总体情况说明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（二）财政拨款支出决算具体情况说明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六、一般公共预算财政拨款基本支出决算情况说明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七、一般公共预算财政拨款“三公”经费及会议费、培训费支出决算情况说明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（一）“三公”经费财政拨款支出决算总体情况说明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（二）“三公”经费财政拨款支出决算具体情况说明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（三）培训费支出情况说明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（四）会议费支出情况说明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八、政府性基金预算财政拨款收入支出情况说明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九、国有资本经营财政拨款收入支出情况说明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十、预算绩效情况说明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（一）预算绩效管理工作开展情况说明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（二）部门决算中项目绩效自评结果</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 十一、其他重要事项说明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（一）机关运行经费支出情况说明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（二）政府采购支出情况说明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（三）国有资产占用及购置情况说明 </w:t>
      </w:r>
    </w:p>
    <w:p w:rsidR="002A7DC6" w:rsidRDefault="00DC6A7B">
      <w:pPr>
        <w:jc w:val="center"/>
        <w:rPr>
          <w:rFonts w:ascii="宋体" w:hAnsi="宋体" w:cs="宋体"/>
          <w:b/>
          <w:bCs/>
          <w:sz w:val="44"/>
          <w:szCs w:val="44"/>
        </w:rPr>
      </w:pPr>
      <w:r>
        <w:rPr>
          <w:rFonts w:ascii="黑体" w:eastAsia="黑体" w:hAnsi="宋体" w:hint="eastAsia"/>
          <w:color w:val="000000"/>
          <w:kern w:val="0"/>
          <w:sz w:val="32"/>
          <w:szCs w:val="32"/>
        </w:rPr>
        <w:t>第四部分 专业名词解释</w:t>
      </w:r>
    </w:p>
    <w:p w:rsidR="002A7DC6" w:rsidRDefault="00DC6A7B">
      <w:pPr>
        <w:jc w:val="center"/>
        <w:rPr>
          <w:rFonts w:ascii="黑体" w:eastAsia="黑体" w:hAnsi="宋体"/>
          <w:color w:val="000000"/>
          <w:kern w:val="0"/>
          <w:sz w:val="44"/>
          <w:szCs w:val="44"/>
        </w:rPr>
      </w:pPr>
      <w:r>
        <w:rPr>
          <w:rFonts w:ascii="黑体" w:eastAsia="黑体" w:hAnsi="宋体" w:hint="eastAsia"/>
          <w:color w:val="000000"/>
          <w:kern w:val="0"/>
          <w:sz w:val="44"/>
          <w:szCs w:val="44"/>
        </w:rPr>
        <w:lastRenderedPageBreak/>
        <w:t>第一部分 部门</w:t>
      </w:r>
      <w:r>
        <w:rPr>
          <w:rFonts w:ascii="黑体" w:eastAsia="黑体" w:hAnsi="宋体"/>
          <w:color w:val="000000"/>
          <w:kern w:val="0"/>
          <w:sz w:val="44"/>
          <w:szCs w:val="44"/>
        </w:rPr>
        <w:t>概况</w:t>
      </w:r>
    </w:p>
    <w:p w:rsidR="002A7DC6" w:rsidRDefault="00DC6A7B">
      <w:pPr>
        <w:widowControl/>
        <w:ind w:firstLineChars="200" w:firstLine="640"/>
        <w:jc w:val="left"/>
        <w:rPr>
          <w:rFonts w:ascii="黑体" w:eastAsia="黑体" w:hAnsi="宋体"/>
          <w:color w:val="000000"/>
          <w:kern w:val="0"/>
          <w:sz w:val="32"/>
          <w:szCs w:val="32"/>
        </w:rPr>
      </w:pPr>
      <w:r>
        <w:rPr>
          <w:rFonts w:ascii="黑体" w:eastAsia="黑体" w:hAnsi="宋体" w:hint="eastAsia"/>
          <w:color w:val="000000"/>
          <w:kern w:val="0"/>
          <w:sz w:val="32"/>
          <w:szCs w:val="32"/>
        </w:rPr>
        <w:t>一、部门主要职责及内设机构</w:t>
      </w:r>
    </w:p>
    <w:p w:rsidR="002A7DC6" w:rsidRDefault="00DC6A7B">
      <w:pPr>
        <w:widowControl/>
        <w:ind w:firstLineChars="200" w:firstLine="643"/>
        <w:jc w:val="left"/>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（一）主要职责</w:t>
      </w:r>
    </w:p>
    <w:p w:rsidR="002A7DC6" w:rsidRDefault="00E3286A" w:rsidP="00E3286A">
      <w:pPr>
        <w:widowControl/>
        <w:ind w:firstLineChars="200" w:firstLine="640"/>
        <w:jc w:val="left"/>
        <w:rPr>
          <w:rFonts w:ascii="楷体" w:eastAsia="楷体" w:hAnsi="楷体" w:cs="楷体"/>
          <w:b/>
          <w:bCs/>
          <w:color w:val="000000"/>
          <w:kern w:val="0"/>
          <w:sz w:val="32"/>
          <w:szCs w:val="32"/>
        </w:rPr>
      </w:pPr>
      <w:r>
        <w:rPr>
          <w:rFonts w:ascii="仿宋" w:eastAsia="仿宋" w:hAnsi="仿宋" w:cs="仿宋" w:hint="eastAsia"/>
          <w:sz w:val="32"/>
          <w:szCs w:val="32"/>
        </w:rPr>
        <w:t>1.负责保障全县水资源的合理开发利用。贯彻落实国家有关水利工作的方针政策、法律法规，拟订全县水利发展规划和制度措施，组织编制全县水资源战略规划及渭河流域水利综合规划，防洪抗旱规划等重大水利规划。</w:t>
      </w:r>
      <w:r>
        <w:rPr>
          <w:rFonts w:ascii="仿宋" w:eastAsia="仿宋" w:hAnsi="仿宋" w:cs="仿宋" w:hint="eastAsia"/>
          <w:sz w:val="32"/>
          <w:szCs w:val="32"/>
        </w:rPr>
        <w:br/>
        <w:t xml:space="preserve">    2.负责生活、生产经营和生态环境用水的统筹和保障。组织实施最严格水资源管理制度。</w:t>
      </w:r>
      <w:r>
        <w:rPr>
          <w:rFonts w:ascii="仿宋" w:eastAsia="仿宋" w:hAnsi="仿宋" w:cs="仿宋" w:hint="eastAsia"/>
          <w:sz w:val="32"/>
          <w:szCs w:val="32"/>
        </w:rPr>
        <w:br/>
        <w:t xml:space="preserve">    3.制定水利工程建设的有关制度并组织实施。</w:t>
      </w:r>
      <w:r>
        <w:rPr>
          <w:rFonts w:ascii="仿宋" w:eastAsia="仿宋" w:hAnsi="仿宋" w:cs="仿宋" w:hint="eastAsia"/>
          <w:sz w:val="32"/>
          <w:szCs w:val="32"/>
        </w:rPr>
        <w:br/>
        <w:t xml:space="preserve">    4.负责水资源保护工作。指导全县饮用水水源保护有关工作，负责地下水开发利用和地下水资源管理保护。组织指导地下水超采区综合治理。</w:t>
      </w:r>
      <w:r>
        <w:rPr>
          <w:rFonts w:ascii="仿宋" w:eastAsia="仿宋" w:hAnsi="仿宋" w:cs="仿宋" w:hint="eastAsia"/>
          <w:sz w:val="32"/>
          <w:szCs w:val="32"/>
        </w:rPr>
        <w:br/>
        <w:t xml:space="preserve">    5.负责节约用水管理工作。组织实施用水总量控制等管理制度，指导和推进节水型社会建设工作。</w:t>
      </w:r>
      <w:r>
        <w:rPr>
          <w:rFonts w:ascii="仿宋" w:eastAsia="仿宋" w:hAnsi="仿宋" w:cs="仿宋" w:hint="eastAsia"/>
          <w:sz w:val="32"/>
          <w:szCs w:val="32"/>
        </w:rPr>
        <w:br/>
        <w:t xml:space="preserve">    6.配合水文监测工作。开展水文水资源、河湖库和地下水监测，发布水文水资源信息、情报预报。</w:t>
      </w:r>
      <w:r>
        <w:rPr>
          <w:rFonts w:ascii="仿宋" w:eastAsia="仿宋" w:hAnsi="仿宋" w:cs="仿宋" w:hint="eastAsia"/>
          <w:sz w:val="32"/>
          <w:szCs w:val="32"/>
        </w:rPr>
        <w:br/>
        <w:t xml:space="preserve">    7.指导水利设施、水域及其岸线的管理、保护与综合利用。</w:t>
      </w:r>
      <w:r>
        <w:rPr>
          <w:rFonts w:ascii="仿宋" w:eastAsia="仿宋" w:hAnsi="仿宋" w:cs="仿宋" w:hint="eastAsia"/>
          <w:sz w:val="32"/>
          <w:szCs w:val="32"/>
        </w:rPr>
        <w:br/>
        <w:t xml:space="preserve">    8.指导监督水利工程建设与运行管理，组织实施全县水利工程建设与运行管理。</w:t>
      </w:r>
      <w:r>
        <w:rPr>
          <w:rFonts w:ascii="仿宋" w:eastAsia="仿宋" w:hAnsi="仿宋" w:cs="仿宋" w:hint="eastAsia"/>
          <w:sz w:val="32"/>
          <w:szCs w:val="32"/>
        </w:rPr>
        <w:br/>
      </w:r>
      <w:r>
        <w:rPr>
          <w:rFonts w:ascii="仿宋" w:eastAsia="仿宋" w:hAnsi="仿宋" w:cs="仿宋" w:hint="eastAsia"/>
          <w:sz w:val="32"/>
          <w:szCs w:val="32"/>
        </w:rPr>
        <w:lastRenderedPageBreak/>
        <w:t xml:space="preserve">    9.负责水土保持工作。拟订全县水土保持规划并监督实施，组织实施全县水土流失综合防治、监测预报并定期公告。</w:t>
      </w:r>
      <w:r>
        <w:rPr>
          <w:rFonts w:ascii="仿宋" w:eastAsia="仿宋" w:hAnsi="仿宋" w:cs="仿宋" w:hint="eastAsia"/>
          <w:sz w:val="32"/>
          <w:szCs w:val="32"/>
        </w:rPr>
        <w:br/>
        <w:t xml:space="preserve">    10.负责农村水利工作。组织开展灌排工程建设与改造。组织落实农村水利改革创新和社会化服务体系建设。</w:t>
      </w:r>
      <w:r>
        <w:rPr>
          <w:rFonts w:ascii="仿宋" w:eastAsia="仿宋" w:hAnsi="仿宋" w:cs="仿宋" w:hint="eastAsia"/>
          <w:sz w:val="32"/>
          <w:szCs w:val="32"/>
        </w:rPr>
        <w:br/>
        <w:t xml:space="preserve">    11.负责水利工程移民管理工作。负责水库移民后期扶持政策的实施。</w:t>
      </w:r>
      <w:r>
        <w:rPr>
          <w:rFonts w:ascii="仿宋" w:eastAsia="仿宋" w:hAnsi="仿宋" w:cs="仿宋" w:hint="eastAsia"/>
          <w:sz w:val="32"/>
          <w:szCs w:val="32"/>
        </w:rPr>
        <w:br/>
        <w:t xml:space="preserve">    12.负责涉水违法事件的查处，协调跨县区、跨镇街的水事纠纷，开展水政监察和水行政执法。</w:t>
      </w:r>
      <w:r>
        <w:rPr>
          <w:rFonts w:ascii="仿宋" w:eastAsia="仿宋" w:hAnsi="仿宋" w:cs="仿宋" w:hint="eastAsia"/>
          <w:sz w:val="32"/>
          <w:szCs w:val="32"/>
        </w:rPr>
        <w:br/>
        <w:t xml:space="preserve">    13.开展水利科技工作，组织开展水利行业质量监督工作，按照相关技术标准、规程规范并监督实施。</w:t>
      </w:r>
      <w:r>
        <w:rPr>
          <w:rFonts w:ascii="仿宋" w:eastAsia="仿宋" w:hAnsi="仿宋" w:cs="仿宋" w:hint="eastAsia"/>
          <w:sz w:val="32"/>
          <w:szCs w:val="32"/>
        </w:rPr>
        <w:br/>
        <w:t xml:space="preserve">    14.负责落实综合防灾减灾规划相关要求，组织编制洪水干早灾害防治规划和防护标准并指导实施。承担防御洪水应急抢险的技术支撑工作。</w:t>
      </w:r>
      <w:r>
        <w:rPr>
          <w:rFonts w:ascii="仿宋" w:eastAsia="仿宋" w:hAnsi="仿宋" w:cs="仿宋" w:hint="eastAsia"/>
          <w:sz w:val="32"/>
          <w:szCs w:val="32"/>
        </w:rPr>
        <w:br/>
        <w:t xml:space="preserve">    15.完成县委、县政府交办的其他任务。</w:t>
      </w:r>
      <w:r>
        <w:rPr>
          <w:rFonts w:ascii="仿宋" w:eastAsia="仿宋" w:hAnsi="仿宋" w:cs="仿宋" w:hint="eastAsia"/>
          <w:sz w:val="32"/>
          <w:szCs w:val="32"/>
        </w:rPr>
        <w:br/>
      </w:r>
      <w:r w:rsidR="007437D2">
        <w:rPr>
          <w:rFonts w:ascii="楷体" w:eastAsia="楷体" w:hAnsi="楷体" w:cs="楷体" w:hint="eastAsia"/>
          <w:b/>
          <w:bCs/>
          <w:color w:val="000000"/>
          <w:kern w:val="0"/>
          <w:sz w:val="32"/>
          <w:szCs w:val="32"/>
        </w:rPr>
        <w:t xml:space="preserve">   </w:t>
      </w:r>
      <w:r w:rsidR="00DC6A7B">
        <w:rPr>
          <w:rFonts w:ascii="楷体" w:eastAsia="楷体" w:hAnsi="楷体" w:cs="楷体" w:hint="eastAsia"/>
          <w:b/>
          <w:bCs/>
          <w:color w:val="000000"/>
          <w:kern w:val="0"/>
          <w:sz w:val="32"/>
          <w:szCs w:val="32"/>
        </w:rPr>
        <w:t>（二）内设机构</w:t>
      </w:r>
    </w:p>
    <w:p w:rsidR="007437D2" w:rsidRDefault="007437D2" w:rsidP="007437D2">
      <w:pPr>
        <w:spacing w:line="360" w:lineRule="auto"/>
        <w:ind w:firstLine="640"/>
        <w:rPr>
          <w:rFonts w:ascii="仿宋" w:eastAsia="仿宋" w:hAnsi="仿宋" w:cs="仿宋"/>
          <w:sz w:val="32"/>
          <w:szCs w:val="32"/>
        </w:rPr>
      </w:pPr>
      <w:r>
        <w:rPr>
          <w:rFonts w:ascii="仿宋" w:eastAsia="仿宋" w:hAnsi="仿宋" w:cs="仿宋" w:hint="eastAsia"/>
          <w:sz w:val="32"/>
          <w:szCs w:val="32"/>
        </w:rPr>
        <w:t>县水利局设政秘股、工程建设与计划股、水政水资源股、河湖管理股（河长制湖长制办公室）4个内设机构。</w:t>
      </w:r>
    </w:p>
    <w:p w:rsidR="002A7DC6" w:rsidRDefault="00DC6A7B">
      <w:pPr>
        <w:widowControl/>
        <w:ind w:firstLineChars="200" w:firstLine="640"/>
        <w:jc w:val="left"/>
      </w:pPr>
      <w:r>
        <w:rPr>
          <w:rFonts w:ascii="黑体" w:eastAsia="黑体" w:hAnsi="宋体"/>
          <w:color w:val="000000"/>
          <w:kern w:val="0"/>
          <w:sz w:val="32"/>
          <w:szCs w:val="32"/>
        </w:rPr>
        <w:t>二、</w:t>
      </w:r>
      <w:r>
        <w:rPr>
          <w:rFonts w:ascii="黑体" w:eastAsia="黑体" w:hAnsi="宋体" w:hint="eastAsia"/>
          <w:color w:val="000000"/>
          <w:kern w:val="0"/>
          <w:sz w:val="32"/>
          <w:szCs w:val="32"/>
        </w:rPr>
        <w:t>部门决算单位构成</w:t>
      </w:r>
    </w:p>
    <w:p w:rsidR="002A7DC6" w:rsidRDefault="00DC6A7B">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纳入2019年本部门决算编制范围的单位共</w:t>
      </w:r>
      <w:r w:rsidR="00BE0D92">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个，包括本级</w:t>
      </w:r>
      <w:r w:rsidR="00BE0D92">
        <w:rPr>
          <w:rFonts w:ascii="仿宋_GB2312" w:eastAsia="仿宋_GB2312" w:hAnsi="仿宋_GB2312" w:cs="仿宋_GB2312" w:hint="eastAsia"/>
          <w:sz w:val="32"/>
          <w:szCs w:val="32"/>
        </w:rPr>
        <w:t>、非独立核算参公事业单位1个</w:t>
      </w:r>
      <w:r>
        <w:rPr>
          <w:rFonts w:ascii="仿宋_GB2312" w:eastAsia="仿宋_GB2312" w:hAnsi="仿宋_GB2312" w:cs="仿宋_GB2312" w:hint="eastAsia"/>
          <w:sz w:val="32"/>
          <w:szCs w:val="32"/>
        </w:rPr>
        <w:t>及所属</w:t>
      </w:r>
      <w:r w:rsidR="003F167C">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w:t>
      </w:r>
      <w:r>
        <w:rPr>
          <w:rFonts w:ascii="仿宋_GB2312" w:eastAsia="仿宋_GB2312" w:hAnsi="仿宋_GB2312" w:cs="仿宋_GB2312"/>
          <w:color w:val="000000"/>
          <w:kern w:val="0"/>
          <w:sz w:val="31"/>
          <w:szCs w:val="31"/>
        </w:rPr>
        <w:t>二级预算</w:t>
      </w:r>
      <w:r>
        <w:rPr>
          <w:rFonts w:ascii="仿宋_GB2312" w:eastAsia="仿宋_GB2312" w:hAnsi="仿宋_GB2312" w:cs="仿宋_GB2312" w:hint="eastAsia"/>
          <w:sz w:val="32"/>
          <w:szCs w:val="32"/>
        </w:rPr>
        <w:t>单位：</w:t>
      </w:r>
    </w:p>
    <w:tbl>
      <w:tblPr>
        <w:tblStyle w:val="a9"/>
        <w:tblW w:w="8959" w:type="dxa"/>
        <w:tblLayout w:type="fixed"/>
        <w:tblLook w:val="04A0"/>
      </w:tblPr>
      <w:tblGrid>
        <w:gridCol w:w="1681"/>
        <w:gridCol w:w="7278"/>
      </w:tblGrid>
      <w:tr w:rsidR="002A7DC6">
        <w:trPr>
          <w:trHeight w:val="678"/>
        </w:trPr>
        <w:tc>
          <w:tcPr>
            <w:tcW w:w="1681" w:type="dxa"/>
            <w:vAlign w:val="center"/>
          </w:tcPr>
          <w:p w:rsidR="002A7DC6" w:rsidRDefault="00DC6A7B">
            <w:pPr>
              <w:jc w:val="center"/>
              <w:rPr>
                <w:rFonts w:ascii="黑体" w:eastAsia="黑体" w:hAnsi="黑体"/>
                <w:sz w:val="32"/>
                <w:szCs w:val="32"/>
              </w:rPr>
            </w:pPr>
            <w:r>
              <w:rPr>
                <w:rFonts w:ascii="黑体" w:eastAsia="黑体" w:hAnsi="黑体" w:hint="eastAsia"/>
                <w:sz w:val="32"/>
                <w:szCs w:val="32"/>
              </w:rPr>
              <w:lastRenderedPageBreak/>
              <w:t>序号</w:t>
            </w:r>
          </w:p>
        </w:tc>
        <w:tc>
          <w:tcPr>
            <w:tcW w:w="7278" w:type="dxa"/>
            <w:vAlign w:val="center"/>
          </w:tcPr>
          <w:p w:rsidR="002A7DC6" w:rsidRDefault="00DC6A7B">
            <w:pPr>
              <w:jc w:val="center"/>
              <w:rPr>
                <w:rFonts w:ascii="黑体" w:eastAsia="黑体" w:hAnsi="黑体"/>
                <w:sz w:val="32"/>
                <w:szCs w:val="32"/>
              </w:rPr>
            </w:pPr>
            <w:r>
              <w:rPr>
                <w:rFonts w:ascii="黑体" w:eastAsia="黑体" w:hAnsi="黑体" w:hint="eastAsia"/>
                <w:sz w:val="32"/>
                <w:szCs w:val="32"/>
              </w:rPr>
              <w:t>单位名称</w:t>
            </w:r>
          </w:p>
        </w:tc>
      </w:tr>
      <w:tr w:rsidR="002A7DC6" w:rsidTr="00893BD4">
        <w:trPr>
          <w:trHeight w:val="581"/>
        </w:trPr>
        <w:tc>
          <w:tcPr>
            <w:tcW w:w="1681" w:type="dxa"/>
            <w:vAlign w:val="center"/>
          </w:tcPr>
          <w:p w:rsidR="002A7DC6" w:rsidRDefault="00DC6A7B">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7278" w:type="dxa"/>
            <w:vAlign w:val="center"/>
          </w:tcPr>
          <w:p w:rsidR="002A7DC6" w:rsidRDefault="00F0064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眉县水利局</w:t>
            </w:r>
            <w:r w:rsidR="00DC6A7B">
              <w:rPr>
                <w:rFonts w:ascii="仿宋_GB2312" w:eastAsia="仿宋_GB2312" w:hAnsi="仿宋_GB2312" w:cs="仿宋_GB2312" w:hint="eastAsia"/>
                <w:sz w:val="32"/>
                <w:szCs w:val="32"/>
              </w:rPr>
              <w:t>部门本级（机关）</w:t>
            </w:r>
          </w:p>
        </w:tc>
      </w:tr>
      <w:tr w:rsidR="008B0423">
        <w:trPr>
          <w:trHeight w:val="678"/>
        </w:trPr>
        <w:tc>
          <w:tcPr>
            <w:tcW w:w="1681" w:type="dxa"/>
            <w:vAlign w:val="center"/>
          </w:tcPr>
          <w:p w:rsidR="008B0423" w:rsidRDefault="008B0423" w:rsidP="00D44C54">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7278" w:type="dxa"/>
            <w:vAlign w:val="center"/>
          </w:tcPr>
          <w:p w:rsidR="008B0423" w:rsidRDefault="00D82274">
            <w:pPr>
              <w:jc w:val="center"/>
              <w:rPr>
                <w:rFonts w:ascii="仿宋_GB2312" w:eastAsia="仿宋_GB2312" w:hAnsi="仿宋_GB2312" w:cs="仿宋_GB2312"/>
                <w:sz w:val="32"/>
                <w:szCs w:val="32"/>
              </w:rPr>
            </w:pPr>
            <w:r>
              <w:rPr>
                <w:rFonts w:ascii="仿宋_GB2312" w:eastAsia="仿宋_GB2312" w:hAnsi="仿宋_GB2312" w:cs="仿宋_GB2312"/>
                <w:sz w:val="32"/>
                <w:szCs w:val="32"/>
              </w:rPr>
              <w:t>眉县防汛抗旱指挥部办公室</w:t>
            </w:r>
          </w:p>
        </w:tc>
      </w:tr>
      <w:tr w:rsidR="008B0423">
        <w:trPr>
          <w:trHeight w:val="678"/>
        </w:trPr>
        <w:tc>
          <w:tcPr>
            <w:tcW w:w="1681" w:type="dxa"/>
            <w:vAlign w:val="center"/>
          </w:tcPr>
          <w:p w:rsidR="008B0423" w:rsidRDefault="008B0423" w:rsidP="00D44C54">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7278" w:type="dxa"/>
            <w:vAlign w:val="center"/>
          </w:tcPr>
          <w:p w:rsidR="008B0423" w:rsidRDefault="008B0423">
            <w:pPr>
              <w:jc w:val="center"/>
              <w:rPr>
                <w:rFonts w:ascii="仿宋_GB2312" w:eastAsia="仿宋_GB2312" w:hAnsi="仿宋_GB2312" w:cs="仿宋_GB2312"/>
                <w:sz w:val="32"/>
                <w:szCs w:val="32"/>
              </w:rPr>
            </w:pPr>
            <w:r>
              <w:rPr>
                <w:rFonts w:ascii="仿宋_GB2312" w:eastAsia="仿宋_GB2312" w:hAnsi="仿宋_GB2312" w:cs="仿宋_GB2312"/>
                <w:sz w:val="32"/>
                <w:szCs w:val="32"/>
              </w:rPr>
              <w:t>眉县水土保持工作站</w:t>
            </w:r>
          </w:p>
        </w:tc>
      </w:tr>
      <w:tr w:rsidR="008B0423">
        <w:trPr>
          <w:trHeight w:val="678"/>
        </w:trPr>
        <w:tc>
          <w:tcPr>
            <w:tcW w:w="1681" w:type="dxa"/>
            <w:vAlign w:val="center"/>
          </w:tcPr>
          <w:p w:rsidR="008B0423" w:rsidRDefault="008B0423" w:rsidP="00D44C54">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7278" w:type="dxa"/>
            <w:vAlign w:val="center"/>
          </w:tcPr>
          <w:p w:rsidR="008B0423" w:rsidRDefault="008B0423">
            <w:pPr>
              <w:jc w:val="center"/>
              <w:rPr>
                <w:rFonts w:ascii="仿宋_GB2312" w:eastAsia="仿宋_GB2312" w:hAnsi="仿宋_GB2312" w:cs="仿宋_GB2312"/>
                <w:sz w:val="32"/>
                <w:szCs w:val="32"/>
              </w:rPr>
            </w:pPr>
            <w:r>
              <w:rPr>
                <w:rFonts w:ascii="仿宋_GB2312" w:eastAsia="仿宋_GB2312" w:hAnsi="仿宋_GB2312" w:cs="仿宋_GB2312"/>
                <w:sz w:val="32"/>
                <w:szCs w:val="32"/>
              </w:rPr>
              <w:t>眉县水利管理工作站</w:t>
            </w:r>
          </w:p>
        </w:tc>
      </w:tr>
      <w:tr w:rsidR="008B0423" w:rsidTr="00F0064A">
        <w:trPr>
          <w:trHeight w:val="678"/>
        </w:trPr>
        <w:tc>
          <w:tcPr>
            <w:tcW w:w="1681" w:type="dxa"/>
            <w:vAlign w:val="center"/>
          </w:tcPr>
          <w:p w:rsidR="008B0423" w:rsidRDefault="008B0423" w:rsidP="00D44C54">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7278" w:type="dxa"/>
            <w:vAlign w:val="center"/>
          </w:tcPr>
          <w:p w:rsidR="008B0423" w:rsidRDefault="008B0423" w:rsidP="00F0064A">
            <w:pPr>
              <w:jc w:val="center"/>
              <w:rPr>
                <w:rFonts w:ascii="仿宋_GB2312" w:eastAsia="仿宋_GB2312" w:hAnsi="仿宋_GB2312" w:cs="仿宋_GB2312"/>
                <w:sz w:val="32"/>
                <w:szCs w:val="32"/>
              </w:rPr>
            </w:pPr>
            <w:r w:rsidRPr="00F0064A">
              <w:rPr>
                <w:rFonts w:ascii="仿宋_GB2312" w:eastAsia="仿宋_GB2312" w:hAnsi="仿宋_GB2312" w:cs="仿宋_GB2312" w:hint="eastAsia"/>
                <w:sz w:val="32"/>
                <w:szCs w:val="32"/>
              </w:rPr>
              <w:t>眉县河道堤防管理处</w:t>
            </w:r>
          </w:p>
        </w:tc>
      </w:tr>
      <w:tr w:rsidR="008B0423" w:rsidTr="00F0064A">
        <w:trPr>
          <w:trHeight w:val="678"/>
        </w:trPr>
        <w:tc>
          <w:tcPr>
            <w:tcW w:w="1681" w:type="dxa"/>
            <w:vAlign w:val="center"/>
          </w:tcPr>
          <w:p w:rsidR="008B0423" w:rsidRDefault="008B0423" w:rsidP="00D44C54">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7278" w:type="dxa"/>
            <w:vAlign w:val="center"/>
          </w:tcPr>
          <w:p w:rsidR="008B0423" w:rsidRDefault="008B0423" w:rsidP="00F0064A">
            <w:pPr>
              <w:jc w:val="center"/>
              <w:rPr>
                <w:rFonts w:ascii="仿宋_GB2312" w:eastAsia="仿宋_GB2312" w:hAnsi="仿宋_GB2312" w:cs="仿宋_GB2312"/>
                <w:sz w:val="32"/>
                <w:szCs w:val="32"/>
              </w:rPr>
            </w:pPr>
            <w:r w:rsidRPr="00F0064A">
              <w:rPr>
                <w:rFonts w:ascii="仿宋_GB2312" w:eastAsia="仿宋_GB2312" w:hAnsi="仿宋_GB2312" w:cs="仿宋_GB2312" w:hint="eastAsia"/>
                <w:sz w:val="32"/>
                <w:szCs w:val="32"/>
              </w:rPr>
              <w:t>眉县地下水管理检测站</w:t>
            </w:r>
          </w:p>
        </w:tc>
      </w:tr>
      <w:tr w:rsidR="008B0423">
        <w:trPr>
          <w:trHeight w:val="689"/>
        </w:trPr>
        <w:tc>
          <w:tcPr>
            <w:tcW w:w="1681" w:type="dxa"/>
            <w:vAlign w:val="center"/>
          </w:tcPr>
          <w:p w:rsidR="008B0423" w:rsidRDefault="008B0423">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7</w:t>
            </w:r>
          </w:p>
        </w:tc>
        <w:tc>
          <w:tcPr>
            <w:tcW w:w="7278" w:type="dxa"/>
            <w:vAlign w:val="center"/>
          </w:tcPr>
          <w:p w:rsidR="008B0423" w:rsidRDefault="008B0423">
            <w:pPr>
              <w:jc w:val="center"/>
              <w:rPr>
                <w:rFonts w:ascii="仿宋_GB2312" w:eastAsia="仿宋_GB2312" w:hAnsi="仿宋_GB2312" w:cs="仿宋_GB2312"/>
                <w:sz w:val="32"/>
                <w:szCs w:val="32"/>
              </w:rPr>
            </w:pPr>
            <w:r w:rsidRPr="00F0064A">
              <w:rPr>
                <w:rFonts w:ascii="仿宋_GB2312" w:eastAsia="仿宋_GB2312" w:hAnsi="仿宋_GB2312" w:cs="仿宋_GB2312" w:hint="eastAsia"/>
                <w:sz w:val="32"/>
                <w:szCs w:val="32"/>
              </w:rPr>
              <w:t>眉县防汛抗旱保障服务处</w:t>
            </w:r>
          </w:p>
        </w:tc>
      </w:tr>
    </w:tbl>
    <w:p w:rsidR="002A7DC6" w:rsidRDefault="00DC6A7B">
      <w:pPr>
        <w:ind w:firstLine="640"/>
        <w:rPr>
          <w:rFonts w:ascii="黑体" w:eastAsia="黑体" w:hAnsi="黑体"/>
          <w:b/>
          <w:bCs/>
          <w:sz w:val="32"/>
          <w:szCs w:val="32"/>
        </w:rPr>
      </w:pPr>
      <w:r>
        <w:rPr>
          <w:rFonts w:ascii="黑体" w:eastAsia="黑体" w:hAnsi="黑体" w:hint="eastAsia"/>
          <w:b/>
          <w:bCs/>
          <w:sz w:val="32"/>
          <w:szCs w:val="32"/>
        </w:rPr>
        <w:t>三、部门人员情况</w:t>
      </w:r>
    </w:p>
    <w:p w:rsidR="002A7DC6" w:rsidRDefault="00DC6A7B">
      <w:pPr>
        <w:ind w:firstLine="640"/>
        <w:rPr>
          <w:rFonts w:ascii="仿宋_GB2312" w:eastAsia="仿宋_GB2312" w:hAnsi="仿宋_GB2312" w:cs="仿宋_GB2312"/>
          <w:sz w:val="32"/>
          <w:szCs w:val="32"/>
        </w:rPr>
      </w:pPr>
      <w:r w:rsidRPr="00BB20CC">
        <w:rPr>
          <w:rFonts w:ascii="仿宋_GB2312" w:eastAsia="仿宋_GB2312" w:hAnsi="仿宋_GB2312" w:cs="仿宋_GB2312" w:hint="eastAsia"/>
          <w:sz w:val="32"/>
          <w:szCs w:val="32"/>
        </w:rPr>
        <w:t>截止2019年底，本部门人员编制</w:t>
      </w:r>
      <w:r w:rsidR="00BB20CC" w:rsidRPr="00BB20CC">
        <w:rPr>
          <w:rFonts w:ascii="仿宋_GB2312" w:eastAsia="仿宋_GB2312" w:hAnsi="仿宋_GB2312" w:cs="仿宋_GB2312" w:hint="eastAsia"/>
          <w:sz w:val="32"/>
          <w:szCs w:val="32"/>
        </w:rPr>
        <w:t>1</w:t>
      </w:r>
      <w:r w:rsidR="00137435">
        <w:rPr>
          <w:rFonts w:ascii="仿宋_GB2312" w:eastAsia="仿宋_GB2312" w:hAnsi="仿宋_GB2312" w:cs="仿宋_GB2312" w:hint="eastAsia"/>
          <w:sz w:val="32"/>
          <w:szCs w:val="32"/>
        </w:rPr>
        <w:t>0</w:t>
      </w:r>
      <w:r w:rsidR="00BB20CC" w:rsidRPr="00BB20CC">
        <w:rPr>
          <w:rFonts w:ascii="仿宋_GB2312" w:eastAsia="仿宋_GB2312" w:hAnsi="仿宋_GB2312" w:cs="仿宋_GB2312" w:hint="eastAsia"/>
          <w:sz w:val="32"/>
          <w:szCs w:val="32"/>
        </w:rPr>
        <w:t>8</w:t>
      </w:r>
      <w:r w:rsidRPr="00BB20CC">
        <w:rPr>
          <w:rFonts w:ascii="仿宋_GB2312" w:eastAsia="仿宋_GB2312" w:hAnsi="仿宋_GB2312" w:cs="仿宋_GB2312" w:hint="eastAsia"/>
          <w:sz w:val="32"/>
          <w:szCs w:val="32"/>
        </w:rPr>
        <w:t>人，其中行政编制</w:t>
      </w:r>
      <w:r w:rsidR="00137435">
        <w:rPr>
          <w:rFonts w:ascii="仿宋_GB2312" w:eastAsia="仿宋_GB2312" w:hAnsi="仿宋_GB2312" w:cs="仿宋_GB2312" w:hint="eastAsia"/>
          <w:sz w:val="32"/>
          <w:szCs w:val="32"/>
        </w:rPr>
        <w:t>1</w:t>
      </w:r>
      <w:r w:rsidR="00CC1595">
        <w:rPr>
          <w:rFonts w:ascii="仿宋_GB2312" w:eastAsia="仿宋_GB2312" w:hAnsi="仿宋_GB2312" w:cs="仿宋_GB2312" w:hint="eastAsia"/>
          <w:sz w:val="32"/>
          <w:szCs w:val="32"/>
        </w:rPr>
        <w:t>0</w:t>
      </w:r>
      <w:r w:rsidRPr="00BB20CC">
        <w:rPr>
          <w:rFonts w:ascii="仿宋_GB2312" w:eastAsia="仿宋_GB2312" w:hAnsi="仿宋_GB2312" w:cs="仿宋_GB2312" w:hint="eastAsia"/>
          <w:sz w:val="32"/>
          <w:szCs w:val="32"/>
        </w:rPr>
        <w:t>人、</w:t>
      </w:r>
      <w:r w:rsidR="00CC1595" w:rsidRPr="00CC1595">
        <w:rPr>
          <w:rFonts w:ascii="仿宋_GB2312" w:eastAsia="仿宋_GB2312" w:hAnsi="仿宋_GB2312" w:cs="仿宋_GB2312" w:hint="eastAsia"/>
          <w:sz w:val="32"/>
          <w:szCs w:val="32"/>
        </w:rPr>
        <w:t>参公事业编制 4</w:t>
      </w:r>
      <w:r w:rsidR="00CC1595">
        <w:rPr>
          <w:rFonts w:ascii="仿宋_GB2312" w:eastAsia="仿宋_GB2312" w:hAnsi="仿宋_GB2312" w:cs="仿宋_GB2312" w:hint="eastAsia"/>
          <w:sz w:val="32"/>
          <w:szCs w:val="32"/>
        </w:rPr>
        <w:t>人、非参公</w:t>
      </w:r>
      <w:r w:rsidRPr="00BB20CC">
        <w:rPr>
          <w:rFonts w:ascii="仿宋_GB2312" w:eastAsia="仿宋_GB2312" w:hAnsi="仿宋_GB2312" w:cs="仿宋_GB2312" w:hint="eastAsia"/>
          <w:sz w:val="32"/>
          <w:szCs w:val="32"/>
        </w:rPr>
        <w:t>事业编制</w:t>
      </w:r>
      <w:r w:rsidR="00137435">
        <w:rPr>
          <w:rFonts w:ascii="仿宋_GB2312" w:eastAsia="仿宋_GB2312" w:hAnsi="仿宋_GB2312" w:cs="仿宋_GB2312" w:hint="eastAsia"/>
          <w:sz w:val="32"/>
          <w:szCs w:val="32"/>
        </w:rPr>
        <w:t>94</w:t>
      </w:r>
      <w:r w:rsidRPr="00BB20CC">
        <w:rPr>
          <w:rFonts w:ascii="仿宋_GB2312" w:eastAsia="仿宋_GB2312" w:hAnsi="仿宋_GB2312" w:cs="仿宋_GB2312" w:hint="eastAsia"/>
          <w:sz w:val="32"/>
          <w:szCs w:val="32"/>
        </w:rPr>
        <w:t>人；实有人员</w:t>
      </w:r>
      <w:r w:rsidR="000B12DC">
        <w:rPr>
          <w:rFonts w:ascii="仿宋_GB2312" w:eastAsia="仿宋_GB2312" w:hAnsi="仿宋_GB2312" w:cs="仿宋_GB2312" w:hint="eastAsia"/>
          <w:sz w:val="32"/>
          <w:szCs w:val="32"/>
        </w:rPr>
        <w:t>100</w:t>
      </w:r>
      <w:r w:rsidRPr="00BB20CC">
        <w:rPr>
          <w:rFonts w:ascii="仿宋_GB2312" w:eastAsia="仿宋_GB2312" w:hAnsi="仿宋_GB2312" w:cs="仿宋_GB2312" w:hint="eastAsia"/>
          <w:sz w:val="32"/>
          <w:szCs w:val="32"/>
        </w:rPr>
        <w:t>人，其中行政</w:t>
      </w:r>
      <w:r w:rsidR="002D1FAF">
        <w:rPr>
          <w:rFonts w:ascii="仿宋_GB2312" w:eastAsia="仿宋_GB2312" w:hAnsi="仿宋_GB2312" w:cs="仿宋_GB2312" w:hint="eastAsia"/>
          <w:sz w:val="32"/>
          <w:szCs w:val="32"/>
        </w:rPr>
        <w:t>9</w:t>
      </w:r>
      <w:r w:rsidRPr="00BB20CC">
        <w:rPr>
          <w:rFonts w:ascii="仿宋_GB2312" w:eastAsia="仿宋_GB2312" w:hAnsi="仿宋_GB2312" w:cs="仿宋_GB2312" w:hint="eastAsia"/>
          <w:sz w:val="32"/>
          <w:szCs w:val="32"/>
        </w:rPr>
        <w:t>人、</w:t>
      </w:r>
      <w:r w:rsidR="002D1FAF">
        <w:rPr>
          <w:rFonts w:ascii="仿宋_GB2312" w:eastAsia="仿宋_GB2312" w:hAnsi="仿宋_GB2312" w:cs="仿宋_GB2312" w:hint="eastAsia"/>
          <w:sz w:val="32"/>
          <w:szCs w:val="32"/>
        </w:rPr>
        <w:t>参照公务员法管理事业3人，非参公</w:t>
      </w:r>
      <w:r w:rsidRPr="00BB20CC">
        <w:rPr>
          <w:rFonts w:ascii="仿宋_GB2312" w:eastAsia="仿宋_GB2312" w:hAnsi="仿宋_GB2312" w:cs="仿宋_GB2312" w:hint="eastAsia"/>
          <w:sz w:val="32"/>
          <w:szCs w:val="32"/>
        </w:rPr>
        <w:t>事业</w:t>
      </w:r>
      <w:r w:rsidR="00432192">
        <w:rPr>
          <w:rFonts w:ascii="仿宋_GB2312" w:eastAsia="仿宋_GB2312" w:hAnsi="仿宋_GB2312" w:cs="仿宋_GB2312" w:hint="eastAsia"/>
          <w:sz w:val="32"/>
          <w:szCs w:val="32"/>
        </w:rPr>
        <w:t>8</w:t>
      </w:r>
      <w:r w:rsidR="002D1FAF">
        <w:rPr>
          <w:rFonts w:ascii="仿宋_GB2312" w:eastAsia="仿宋_GB2312" w:hAnsi="仿宋_GB2312" w:cs="仿宋_GB2312" w:hint="eastAsia"/>
          <w:sz w:val="32"/>
          <w:szCs w:val="32"/>
        </w:rPr>
        <w:t>8</w:t>
      </w:r>
      <w:r w:rsidRPr="00BB20CC">
        <w:rPr>
          <w:rFonts w:ascii="仿宋_GB2312" w:eastAsia="仿宋_GB2312" w:hAnsi="仿宋_GB2312" w:cs="仿宋_GB2312" w:hint="eastAsia"/>
          <w:sz w:val="32"/>
          <w:szCs w:val="32"/>
        </w:rPr>
        <w:t>人。单位管理的离退休人员</w:t>
      </w:r>
      <w:r w:rsidR="00BB20CC" w:rsidRPr="00BB20CC">
        <w:rPr>
          <w:rFonts w:ascii="仿宋_GB2312" w:eastAsia="仿宋_GB2312" w:hAnsi="仿宋_GB2312" w:cs="仿宋_GB2312" w:hint="eastAsia"/>
          <w:sz w:val="32"/>
          <w:szCs w:val="32"/>
        </w:rPr>
        <w:t>0</w:t>
      </w:r>
      <w:r w:rsidRPr="00BB20CC">
        <w:rPr>
          <w:rFonts w:ascii="仿宋_GB2312" w:eastAsia="仿宋_GB2312" w:hAnsi="仿宋_GB2312" w:cs="仿宋_GB2312" w:hint="eastAsia"/>
          <w:sz w:val="32"/>
          <w:szCs w:val="32"/>
        </w:rPr>
        <w:t>人。</w:t>
      </w:r>
    </w:p>
    <w:p w:rsidR="00BB20CC" w:rsidRDefault="00657A6D">
      <w:pPr>
        <w:ind w:firstLine="640"/>
        <w:rPr>
          <w:rFonts w:ascii="仿宋_GB2312" w:eastAsia="仿宋_GB2312" w:hAnsi="仿宋_GB2312" w:cs="仿宋_GB2312"/>
          <w:sz w:val="32"/>
          <w:szCs w:val="32"/>
        </w:rPr>
      </w:pPr>
      <w:r w:rsidRPr="00CC1595">
        <w:rPr>
          <w:rFonts w:ascii="仿宋_GB2312" w:eastAsia="仿宋_GB2312" w:hAnsi="仿宋_GB2312" w:cs="仿宋_GB2312"/>
          <w:color w:val="00B0F0"/>
          <w:sz w:val="32"/>
          <w:szCs w:val="32"/>
        </w:rPr>
      </w:r>
      <w:r w:rsidR="00CC1595" w:rsidRPr="00CC1595">
        <w:rPr>
          <w:rFonts w:ascii="仿宋_GB2312" w:eastAsia="仿宋_GB2312" w:hAnsi="仿宋_GB2312" w:cs="仿宋_GB2312"/>
          <w:color w:val="00B0F0"/>
          <w:sz w:val="32"/>
          <w:szCs w:val="32"/>
        </w:rPr>
        <w:pict>
          <v:group id="_x0000_s1032" editas="canvas" style="width:467.8pt;height:206.25pt;mso-position-horizontal-relative:char;mso-position-vertical-relative:line" coordsize="9356,412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356;height:4125" o:preferrelative="f">
              <v:fill o:detectmouseclick="t"/>
              <v:path o:extrusionok="t" o:connecttype="none"/>
              <o:lock v:ext="edit" text="t"/>
            </v:shape>
            <v:shape id="_x0000_s1034" style="position:absolute;left:621;top:2956;width:4380;height:645" coordsize="4380,645" path="m,645l855,,4380,,3525,645,,645xe" fillcolor="gray" stroked="f">
              <v:path arrowok="t"/>
            </v:shape>
            <v:shape id="_x0000_s1035" style="position:absolute;left:645;top:240;width:855;height:3360" coordsize="855,3360" path="m,3360l,645,855,r,2715l,3360xe" fillcolor="silver" stroked="f">
              <v:path arrowok="t"/>
            </v:shape>
            <v:rect id="_x0000_s1036" style="position:absolute;left:1500;top:240;width:3525;height:2715" fillcolor="silver" stroked="f"/>
            <v:shape id="_x0000_s1037" style="position:absolute;left:645;top:2955;width:4380;height:645" coordsize="292,43" path="m,43l57,,292,e" filled="f" strokeweight="0">
              <v:path arrowok="t"/>
            </v:shape>
            <v:shape id="_x0000_s1038" style="position:absolute;left:645;top:2505;width:4380;height:645" coordsize="292,43" path="m,43l57,,292,e" filled="f" strokeweight="0">
              <v:path arrowok="t"/>
            </v:shape>
            <v:shape id="_x0000_s1039" style="position:absolute;left:645;top:2040;width:4380;height:660" coordsize="292,44" path="m,44l57,,292,e" filled="f" strokeweight="0">
              <v:path arrowok="t"/>
            </v:shape>
            <v:shape id="_x0000_s1040" style="position:absolute;left:645;top:1590;width:4380;height:660" coordsize="292,44" path="m,44l57,,292,e" filled="f" strokeweight="0">
              <v:path arrowok="t"/>
            </v:shape>
            <v:shape id="_x0000_s1041" style="position:absolute;left:645;top:1140;width:4380;height:660" coordsize="292,44" path="m,44l57,,292,e" filled="f" strokeweight="0">
              <v:path arrowok="t"/>
            </v:shape>
            <v:shape id="_x0000_s1042" style="position:absolute;left:645;top:690;width:4380;height:645" coordsize="292,43" path="m,43l57,,292,e" filled="f" strokeweight="0">
              <v:path arrowok="t"/>
            </v:shape>
            <v:shape id="_x0000_s1043" style="position:absolute;left:645;top:240;width:4380;height:645" coordsize="292,43" path="m,43l57,,292,e" filled="f" strokeweight="0">
              <v:path arrowok="t"/>
            </v:shape>
            <v:shape id="_x0000_s1044" style="position:absolute;left:645;top:2955;width:4380;height:645" coordsize="4380,645" path="m4380,l3525,645,,645,855,,4380,xe" filled="f" strokeweight="0">
              <v:path arrowok="t"/>
            </v:shape>
            <v:shape id="_x0000_s1045" style="position:absolute;left:645;top:240;width:855;height:3360" coordsize="855,3360" path="m,3360l,645,855,r,2715l,3360xe" filled="f" strokecolor="gray" strokeweight="42e-5mm">
              <v:path arrowok="t"/>
            </v:shape>
            <v:rect id="_x0000_s1046" style="position:absolute;left:1500;top:240;width:3525;height:2715" filled="f" strokecolor="gray" strokeweight="42e-5mm"/>
            <v:line id="_x0000_s1053" style="position:absolute;flip:y" from="645,885" to="646,3600" strokeweight="0"/>
            <v:line id="_x0000_s1054" style="position:absolute;flip:x" from="645,3600" to="690,3601" strokeweight="0"/>
            <v:line id="_x0000_s1055" style="position:absolute;flip:x" from="645,3150" to="690,3151" strokeweight="0"/>
            <v:line id="_x0000_s1056" style="position:absolute;flip:x" from="645,2700" to="690,2701" strokeweight="0"/>
            <v:line id="_x0000_s1057" style="position:absolute;flip:x" from="645,2250" to="690,2251" strokeweight="0"/>
            <v:line id="_x0000_s1058" style="position:absolute;flip:x" from="645,1800" to="690,1801" strokeweight="0"/>
            <v:line id="_x0000_s1059" style="position:absolute;flip:x" from="645,1335" to="690,1336" strokeweight="0"/>
            <v:line id="_x0000_s1060" style="position:absolute;flip:x" from="645,885" to="690,886" strokeweight="0"/>
            <v:rect id="_x0000_s1061" style="position:absolute;left:510;top:3510;width:111;height:315;mso-wrap-style:none" filled="f" stroked="f">
              <v:textbox style="mso-fit-shape-to-text:t" inset="0,0,0,0">
                <w:txbxContent>
                  <w:p w:rsidR="00183F97" w:rsidRDefault="00183F97">
                    <w:r>
                      <w:rPr>
                        <w:rFonts w:ascii="宋体" w:cs="宋体"/>
                        <w:color w:val="000000"/>
                        <w:kern w:val="0"/>
                        <w:sz w:val="22"/>
                      </w:rPr>
                      <w:t>0</w:t>
                    </w:r>
                  </w:p>
                </w:txbxContent>
              </v:textbox>
            </v:rect>
            <v:rect id="_x0000_s1062" style="position:absolute;left:405;top:3060;width:221;height:315;mso-wrap-style:none" filled="f" stroked="f">
              <v:textbox style="mso-fit-shape-to-text:t" inset="0,0,0,0">
                <w:txbxContent>
                  <w:p w:rsidR="00183F97" w:rsidRDefault="00183F97">
                    <w:r>
                      <w:rPr>
                        <w:rFonts w:ascii="宋体" w:cs="宋体"/>
                        <w:color w:val="000000"/>
                        <w:kern w:val="0"/>
                        <w:sz w:val="22"/>
                      </w:rPr>
                      <w:t>20</w:t>
                    </w:r>
                  </w:p>
                </w:txbxContent>
              </v:textbox>
            </v:rect>
            <v:rect id="_x0000_s1063" style="position:absolute;left:405;top:2610;width:221;height:315;mso-wrap-style:none" filled="f" stroked="f">
              <v:textbox style="mso-fit-shape-to-text:t" inset="0,0,0,0">
                <w:txbxContent>
                  <w:p w:rsidR="00183F97" w:rsidRDefault="00183F97">
                    <w:r>
                      <w:rPr>
                        <w:rFonts w:ascii="宋体" w:cs="宋体"/>
                        <w:color w:val="000000"/>
                        <w:kern w:val="0"/>
                        <w:sz w:val="22"/>
                      </w:rPr>
                      <w:t>40</w:t>
                    </w:r>
                  </w:p>
                </w:txbxContent>
              </v:textbox>
            </v:rect>
            <v:rect id="_x0000_s1064" style="position:absolute;left:405;top:2160;width:221;height:315;mso-wrap-style:none" filled="f" stroked="f">
              <v:textbox style="mso-fit-shape-to-text:t" inset="0,0,0,0">
                <w:txbxContent>
                  <w:p w:rsidR="00183F97" w:rsidRDefault="00183F97">
                    <w:r>
                      <w:rPr>
                        <w:rFonts w:ascii="宋体" w:cs="宋体"/>
                        <w:color w:val="000000"/>
                        <w:kern w:val="0"/>
                        <w:sz w:val="22"/>
                      </w:rPr>
                      <w:t>60</w:t>
                    </w:r>
                  </w:p>
                </w:txbxContent>
              </v:textbox>
            </v:rect>
            <v:rect id="_x0000_s1065" style="position:absolute;left:405;top:1710;width:221;height:315;mso-wrap-style:none" filled="f" stroked="f">
              <v:textbox style="mso-fit-shape-to-text:t" inset="0,0,0,0">
                <w:txbxContent>
                  <w:p w:rsidR="00183F97" w:rsidRDefault="00183F97">
                    <w:r>
                      <w:rPr>
                        <w:rFonts w:ascii="宋体" w:cs="宋体"/>
                        <w:color w:val="000000"/>
                        <w:kern w:val="0"/>
                        <w:sz w:val="22"/>
                      </w:rPr>
                      <w:t>80</w:t>
                    </w:r>
                  </w:p>
                </w:txbxContent>
              </v:textbox>
            </v:rect>
            <v:rect id="_x0000_s1066" style="position:absolute;left:300;top:1245;width:331;height:315;mso-wrap-style:none" filled="f" stroked="f">
              <v:textbox style="mso-fit-shape-to-text:t" inset="0,0,0,0">
                <w:txbxContent>
                  <w:p w:rsidR="00183F97" w:rsidRDefault="00183F97">
                    <w:r>
                      <w:rPr>
                        <w:rFonts w:ascii="宋体" w:cs="宋体"/>
                        <w:color w:val="000000"/>
                        <w:kern w:val="0"/>
                        <w:sz w:val="22"/>
                      </w:rPr>
                      <w:t>100</w:t>
                    </w:r>
                  </w:p>
                </w:txbxContent>
              </v:textbox>
            </v:rect>
            <v:rect id="_x0000_s1067" style="position:absolute;left:300;top:795;width:331;height:315;mso-wrap-style:none" filled="f" stroked="f">
              <v:textbox style="mso-fit-shape-to-text:t" inset="0,0,0,0">
                <w:txbxContent>
                  <w:p w:rsidR="00183F97" w:rsidRDefault="00183F97">
                    <w:r>
                      <w:rPr>
                        <w:rFonts w:ascii="宋体" w:cs="宋体"/>
                        <w:color w:val="000000"/>
                        <w:kern w:val="0"/>
                        <w:sz w:val="22"/>
                      </w:rPr>
                      <w:t>120</w:t>
                    </w:r>
                  </w:p>
                </w:txbxContent>
              </v:textbox>
            </v:rect>
            <v:line id="_x0000_s1068" style="position:absolute" from="645,3600" to="4170,3601" strokeweight="0"/>
            <v:line id="_x0000_s1069" style="position:absolute" from="645,3555" to="646,3600" strokeweight="0"/>
            <v:line id="_x0000_s1070" style="position:absolute" from="4170,3555" to="4171,3600" strokeweight="0"/>
            <v:rect id="_x0000_s1071" style="position:absolute;left:2355;top:3660;width:111;height:315;mso-wrap-style:none" filled="f" stroked="f">
              <v:textbox style="mso-fit-shape-to-text:t" inset="0,0,0,0">
                <w:txbxContent>
                  <w:p w:rsidR="00183F97" w:rsidRDefault="00183F97">
                    <w:r>
                      <w:rPr>
                        <w:rFonts w:ascii="宋体" w:cs="宋体"/>
                        <w:color w:val="000000"/>
                        <w:kern w:val="0"/>
                        <w:sz w:val="22"/>
                      </w:rPr>
                      <w:t>1</w:t>
                    </w:r>
                  </w:p>
                </w:txbxContent>
              </v:textbox>
            </v:rect>
            <v:rect id="_x0000_s1072" style="position:absolute;left:5205;top:1770;width:3436;height:1290" strokeweight="0"/>
            <v:rect id="_x0000_s1073" style="position:absolute;left:5310;top:1965;width:120;height:120" fillcolor="yellow" strokeweight="42e-5mm"/>
            <v:rect id="_x0000_s1074" style="position:absolute;left:5505;top:1875;width:2993;height:945;mso-wrap-style:none" filled="f" stroked="f">
              <v:textbox style="mso-fit-shape-to-text:t" inset="0,0,0,0">
                <w:txbxContent>
                  <w:p w:rsidR="00341E53" w:rsidRPr="00CC1595" w:rsidRDefault="00183F97">
                    <w:pPr>
                      <w:rPr>
                        <w:rFonts w:ascii="宋体" w:cs="宋体" w:hint="eastAsia"/>
                        <w:color w:val="000000"/>
                        <w:kern w:val="0"/>
                        <w:szCs w:val="21"/>
                      </w:rPr>
                    </w:pPr>
                    <w:r w:rsidRPr="00CC1595">
                      <w:rPr>
                        <w:rFonts w:ascii="宋体" w:cs="宋体" w:hint="eastAsia"/>
                        <w:color w:val="000000"/>
                        <w:kern w:val="0"/>
                        <w:szCs w:val="21"/>
                      </w:rPr>
                      <w:t>行政编制</w:t>
                    </w:r>
                    <w:r w:rsidR="00CC1595">
                      <w:rPr>
                        <w:rFonts w:ascii="宋体" w:cs="宋体" w:hint="eastAsia"/>
                        <w:color w:val="000000"/>
                        <w:kern w:val="0"/>
                        <w:szCs w:val="21"/>
                      </w:rPr>
                      <w:t>10</w:t>
                    </w:r>
                    <w:r w:rsidRPr="00CC1595">
                      <w:rPr>
                        <w:rFonts w:ascii="宋体" w:cs="宋体" w:hint="eastAsia"/>
                        <w:color w:val="000000"/>
                        <w:kern w:val="0"/>
                        <w:szCs w:val="21"/>
                      </w:rPr>
                      <w:t xml:space="preserve"> 实有人数</w:t>
                    </w:r>
                    <w:r w:rsidR="00CC1595">
                      <w:rPr>
                        <w:rFonts w:ascii="宋体" w:cs="宋体" w:hint="eastAsia"/>
                        <w:color w:val="000000"/>
                        <w:kern w:val="0"/>
                        <w:szCs w:val="21"/>
                      </w:rPr>
                      <w:t>9</w:t>
                    </w:r>
                  </w:p>
                  <w:p w:rsidR="00341E53" w:rsidRPr="00CC1595" w:rsidRDefault="00CC1595">
                    <w:pPr>
                      <w:rPr>
                        <w:rFonts w:ascii="宋体" w:cs="宋体" w:hint="eastAsia"/>
                        <w:color w:val="000000"/>
                        <w:kern w:val="0"/>
                        <w:szCs w:val="21"/>
                      </w:rPr>
                    </w:pPr>
                    <w:r w:rsidRPr="00CC1595">
                      <w:rPr>
                        <w:rFonts w:ascii="宋体" w:cs="宋体" w:hint="eastAsia"/>
                        <w:color w:val="000000"/>
                        <w:kern w:val="0"/>
                        <w:szCs w:val="21"/>
                      </w:rPr>
                      <w:t>参公事业编制 4 实有人数3</w:t>
                    </w:r>
                  </w:p>
                  <w:p w:rsidR="00341E53" w:rsidRPr="00CC1595" w:rsidRDefault="00CC1595">
                    <w:pPr>
                      <w:rPr>
                        <w:szCs w:val="21"/>
                      </w:rPr>
                    </w:pPr>
                    <w:r w:rsidRPr="00CC1595">
                      <w:rPr>
                        <w:rFonts w:ascii="宋体" w:cs="宋体" w:hint="eastAsia"/>
                        <w:color w:val="000000"/>
                        <w:kern w:val="0"/>
                        <w:szCs w:val="21"/>
                      </w:rPr>
                      <w:t>非参公事业编制 94 实有人数88</w:t>
                    </w:r>
                  </w:p>
                </w:txbxContent>
              </v:textbox>
            </v:rect>
            <v:rect id="_x0000_s1075" style="position:absolute;left:5310;top:2250;width:120;height:120" fillcolor="#936" strokeweight="42e-5mm"/>
            <v:rect id="_x0000_s1077" style="position:absolute;left:75;top:75;width:8581;height:4050" filled="f" strokeweight="42e-5mm"/>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91" type="#_x0000_t16" style="position:absolute;left:1391;top:3375;width:720;height:135" fillcolor="#606"/>
            <v:shape id="_x0000_s1092" type="#_x0000_t16" style="position:absolute;left:2003;top:3151;width:909;height:359" fillcolor="yellow"/>
            <v:shape id="_x0000_s1093" type="#_x0000_t16" style="position:absolute;left:2763;top:1245;width:910;height:2265" fillcolor="#96f"/>
            <v:rect id="_x0000_s1094" style="position:absolute;left:5310;top:2580;width:120;height:120" fillcolor="#99f" strokeweight="42e-5mm"/>
            <w10:wrap type="none"/>
            <w10:anchorlock/>
          </v:group>
        </w:pict>
      </w:r>
    </w:p>
    <w:p w:rsidR="002A7DC6" w:rsidRDefault="002A7DC6">
      <w:pPr>
        <w:widowControl/>
        <w:jc w:val="center"/>
        <w:rPr>
          <w:rFonts w:ascii="黑体" w:eastAsia="黑体" w:hAnsi="宋体"/>
          <w:color w:val="000000"/>
          <w:kern w:val="0"/>
          <w:sz w:val="44"/>
          <w:szCs w:val="44"/>
        </w:rPr>
      </w:pPr>
    </w:p>
    <w:p w:rsidR="002A7DC6" w:rsidRDefault="00DC6A7B">
      <w:pPr>
        <w:widowControl/>
        <w:jc w:val="center"/>
        <w:rPr>
          <w:sz w:val="44"/>
          <w:szCs w:val="44"/>
        </w:rPr>
      </w:pPr>
      <w:r>
        <w:rPr>
          <w:rFonts w:ascii="黑体" w:eastAsia="黑体" w:hAnsi="宋体"/>
          <w:color w:val="000000"/>
          <w:kern w:val="0"/>
          <w:sz w:val="44"/>
          <w:szCs w:val="44"/>
        </w:rPr>
        <w:t>第二部分 2019年度部门决算表</w:t>
      </w:r>
    </w:p>
    <w:tbl>
      <w:tblPr>
        <w:tblpPr w:leftFromText="180" w:rightFromText="180" w:vertAnchor="text" w:horzAnchor="page" w:tblpX="1472" w:tblpY="1123"/>
        <w:tblOverlap w:val="never"/>
        <w:tblW w:w="9000" w:type="dxa"/>
        <w:tblLayout w:type="fixed"/>
        <w:tblCellMar>
          <w:left w:w="0" w:type="dxa"/>
          <w:right w:w="0" w:type="dxa"/>
        </w:tblCellMar>
        <w:tblLook w:val="04A0"/>
      </w:tblPr>
      <w:tblGrid>
        <w:gridCol w:w="735"/>
        <w:gridCol w:w="4110"/>
        <w:gridCol w:w="1047"/>
        <w:gridCol w:w="3108"/>
      </w:tblGrid>
      <w:tr w:rsidR="002A7DC6">
        <w:trPr>
          <w:trHeight w:val="64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黑体" w:eastAsia="黑体" w:hAnsi="宋体"/>
                <w:color w:val="000000"/>
                <w:sz w:val="24"/>
              </w:rPr>
            </w:pPr>
            <w:r>
              <w:rPr>
                <w:rFonts w:ascii="黑体" w:eastAsia="黑体" w:hAnsi="宋体" w:hint="eastAsia"/>
                <w:color w:val="000000"/>
                <w:kern w:val="0"/>
                <w:sz w:val="24"/>
              </w:rPr>
              <w:t>序号</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黑体" w:eastAsia="黑体" w:hAnsi="宋体"/>
                <w:color w:val="000000"/>
                <w:sz w:val="24"/>
              </w:rPr>
            </w:pPr>
            <w:r>
              <w:rPr>
                <w:rFonts w:ascii="黑体" w:eastAsia="黑体" w:hAnsi="宋体" w:hint="eastAsia"/>
                <w:color w:val="000000"/>
                <w:kern w:val="0"/>
                <w:sz w:val="24"/>
              </w:rPr>
              <w:t>内容</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黑体" w:eastAsia="黑体" w:hAnsi="宋体"/>
                <w:color w:val="000000"/>
                <w:kern w:val="0"/>
                <w:sz w:val="24"/>
              </w:rPr>
            </w:pPr>
            <w:r>
              <w:rPr>
                <w:rFonts w:ascii="黑体" w:eastAsia="黑体" w:hAnsi="宋体" w:hint="eastAsia"/>
                <w:color w:val="000000"/>
                <w:kern w:val="0"/>
                <w:sz w:val="24"/>
              </w:rPr>
              <w:t>是否</w:t>
            </w:r>
          </w:p>
          <w:p w:rsidR="002A7DC6" w:rsidRDefault="00DC6A7B">
            <w:pPr>
              <w:widowControl/>
              <w:jc w:val="center"/>
              <w:textAlignment w:val="center"/>
              <w:rPr>
                <w:rFonts w:ascii="黑体" w:eastAsia="黑体" w:hAnsi="宋体"/>
                <w:color w:val="000000"/>
                <w:sz w:val="24"/>
              </w:rPr>
            </w:pPr>
            <w:r>
              <w:rPr>
                <w:rFonts w:ascii="黑体" w:eastAsia="黑体" w:hAnsi="宋体" w:hint="eastAsia"/>
                <w:color w:val="000000"/>
                <w:kern w:val="0"/>
                <w:sz w:val="24"/>
              </w:rPr>
              <w:t>空表</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黑体" w:eastAsia="黑体" w:hAnsi="宋体"/>
                <w:color w:val="000000"/>
                <w:sz w:val="24"/>
              </w:rPr>
            </w:pPr>
            <w:r>
              <w:rPr>
                <w:rFonts w:ascii="黑体" w:eastAsia="黑体" w:hAnsi="宋体" w:hint="eastAsia"/>
                <w:color w:val="000000"/>
                <w:kern w:val="0"/>
                <w:sz w:val="24"/>
              </w:rPr>
              <w:t>表格为空的理由</w:t>
            </w:r>
          </w:p>
        </w:tc>
      </w:tr>
      <w:tr w:rsidR="002A7DC6">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t>表1</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收入支出决算总表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6E6EE5">
            <w:pPr>
              <w:jc w:val="center"/>
              <w:rPr>
                <w:rFonts w:ascii="宋体" w:hAnsi="宋体" w:cs="宋体"/>
                <w:color w:val="000000"/>
                <w:sz w:val="24"/>
              </w:rPr>
            </w:pPr>
            <w:r>
              <w:rPr>
                <w:rFonts w:ascii="宋体" w:hAnsi="宋体" w:cs="宋体"/>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r>
      <w:tr w:rsidR="006E6EE5" w:rsidTr="006E6EE5">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6EE5" w:rsidRDefault="006E6EE5">
            <w:pPr>
              <w:widowControl/>
              <w:jc w:val="center"/>
              <w:textAlignment w:val="center"/>
              <w:rPr>
                <w:rFonts w:ascii="宋体" w:hAnsi="宋体" w:cs="宋体"/>
                <w:color w:val="000000"/>
                <w:sz w:val="24"/>
              </w:rPr>
            </w:pPr>
            <w:r>
              <w:rPr>
                <w:rFonts w:ascii="宋体" w:hAnsi="宋体" w:cs="宋体" w:hint="eastAsia"/>
                <w:color w:val="000000"/>
                <w:kern w:val="0"/>
                <w:sz w:val="24"/>
              </w:rPr>
              <w:t>表2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6EE5" w:rsidRDefault="006E6EE5">
            <w:pPr>
              <w:widowControl/>
              <w:jc w:val="left"/>
              <w:rPr>
                <w:rFonts w:ascii="宋体" w:hAnsi="宋体" w:cs="宋体"/>
                <w:color w:val="000000"/>
                <w:kern w:val="0"/>
                <w:sz w:val="24"/>
              </w:rPr>
            </w:pPr>
            <w:r>
              <w:rPr>
                <w:rFonts w:ascii="宋体" w:hAnsi="宋体" w:cs="宋体" w:hint="eastAsia"/>
                <w:color w:val="000000"/>
                <w:kern w:val="0"/>
                <w:sz w:val="24"/>
              </w:rPr>
              <w:t>收入决算表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6EE5" w:rsidRDefault="006E6EE5" w:rsidP="006E6EE5">
            <w:pPr>
              <w:jc w:val="center"/>
            </w:pPr>
            <w:r w:rsidRPr="00246CE6">
              <w:rPr>
                <w:rFonts w:ascii="宋体" w:hAnsi="宋体" w:cs="宋体"/>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6EE5" w:rsidRDefault="006E6EE5">
            <w:pPr>
              <w:jc w:val="center"/>
              <w:rPr>
                <w:rFonts w:ascii="宋体" w:hAnsi="宋体" w:cs="宋体"/>
                <w:color w:val="000000"/>
                <w:sz w:val="24"/>
              </w:rPr>
            </w:pPr>
          </w:p>
        </w:tc>
      </w:tr>
      <w:tr w:rsidR="006E6EE5" w:rsidTr="006E6EE5">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6EE5" w:rsidRDefault="006E6EE5">
            <w:pPr>
              <w:widowControl/>
              <w:jc w:val="center"/>
              <w:textAlignment w:val="center"/>
              <w:rPr>
                <w:rFonts w:ascii="宋体" w:hAnsi="宋体" w:cs="宋体"/>
                <w:color w:val="000000"/>
                <w:sz w:val="24"/>
              </w:rPr>
            </w:pPr>
            <w:r>
              <w:rPr>
                <w:rFonts w:ascii="宋体" w:hAnsi="宋体" w:cs="宋体" w:hint="eastAsia"/>
                <w:color w:val="000000"/>
                <w:kern w:val="0"/>
                <w:sz w:val="24"/>
              </w:rPr>
              <w:t>表3</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6EE5" w:rsidRDefault="006E6EE5">
            <w:pPr>
              <w:widowControl/>
              <w:jc w:val="left"/>
              <w:rPr>
                <w:rFonts w:ascii="宋体" w:hAnsi="宋体" w:cs="宋体"/>
                <w:color w:val="000000"/>
                <w:kern w:val="0"/>
                <w:sz w:val="24"/>
              </w:rPr>
            </w:pPr>
            <w:r>
              <w:rPr>
                <w:rFonts w:ascii="宋体" w:hAnsi="宋体" w:cs="宋体" w:hint="eastAsia"/>
                <w:color w:val="000000"/>
                <w:kern w:val="0"/>
                <w:sz w:val="24"/>
              </w:rPr>
              <w:t>支出决算表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6EE5" w:rsidRDefault="006E6EE5" w:rsidP="006E6EE5">
            <w:pPr>
              <w:jc w:val="center"/>
            </w:pPr>
            <w:r w:rsidRPr="00246CE6">
              <w:rPr>
                <w:rFonts w:ascii="宋体" w:hAnsi="宋体" w:cs="宋体"/>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6EE5" w:rsidRDefault="006E6EE5">
            <w:pPr>
              <w:jc w:val="center"/>
              <w:rPr>
                <w:rFonts w:ascii="宋体" w:hAnsi="宋体" w:cs="宋体"/>
                <w:color w:val="000000"/>
                <w:sz w:val="24"/>
              </w:rPr>
            </w:pPr>
          </w:p>
        </w:tc>
      </w:tr>
      <w:tr w:rsidR="006E6EE5" w:rsidTr="006E6EE5">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6EE5" w:rsidRDefault="006E6EE5">
            <w:pPr>
              <w:widowControl/>
              <w:jc w:val="center"/>
              <w:textAlignment w:val="center"/>
              <w:rPr>
                <w:rFonts w:ascii="宋体" w:hAnsi="宋体" w:cs="宋体"/>
                <w:color w:val="000000"/>
                <w:sz w:val="24"/>
              </w:rPr>
            </w:pPr>
            <w:r>
              <w:rPr>
                <w:rFonts w:ascii="宋体" w:hAnsi="宋体" w:cs="宋体" w:hint="eastAsia"/>
                <w:color w:val="000000"/>
                <w:kern w:val="0"/>
                <w:sz w:val="24"/>
              </w:rPr>
              <w:t>表4</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6EE5" w:rsidRDefault="006E6EE5">
            <w:pPr>
              <w:widowControl/>
              <w:jc w:val="left"/>
              <w:rPr>
                <w:rFonts w:ascii="宋体" w:hAnsi="宋体" w:cs="宋体"/>
                <w:color w:val="000000"/>
                <w:kern w:val="0"/>
                <w:sz w:val="24"/>
              </w:rPr>
            </w:pPr>
            <w:r>
              <w:rPr>
                <w:rFonts w:ascii="宋体" w:hAnsi="宋体" w:cs="宋体" w:hint="eastAsia"/>
                <w:color w:val="000000"/>
                <w:kern w:val="0"/>
                <w:sz w:val="24"/>
              </w:rPr>
              <w:t>财政拨款收入支出决算总表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6EE5" w:rsidRDefault="006E6EE5" w:rsidP="006E6EE5">
            <w:pPr>
              <w:jc w:val="center"/>
            </w:pPr>
            <w:r w:rsidRPr="00246CE6">
              <w:rPr>
                <w:rFonts w:ascii="宋体" w:hAnsi="宋体" w:cs="宋体"/>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6EE5" w:rsidRDefault="006E6EE5">
            <w:pPr>
              <w:jc w:val="center"/>
              <w:rPr>
                <w:rFonts w:ascii="宋体" w:hAnsi="宋体" w:cs="宋体"/>
                <w:color w:val="000000"/>
                <w:sz w:val="24"/>
              </w:rPr>
            </w:pPr>
          </w:p>
        </w:tc>
      </w:tr>
      <w:tr w:rsidR="006E6EE5" w:rsidTr="006E6EE5">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6EE5" w:rsidRDefault="006E6EE5">
            <w:pPr>
              <w:widowControl/>
              <w:jc w:val="center"/>
              <w:textAlignment w:val="center"/>
              <w:rPr>
                <w:rFonts w:ascii="宋体" w:hAnsi="宋体" w:cs="宋体"/>
                <w:color w:val="000000"/>
                <w:sz w:val="24"/>
              </w:rPr>
            </w:pPr>
            <w:r>
              <w:rPr>
                <w:rFonts w:ascii="宋体" w:hAnsi="宋体" w:cs="宋体" w:hint="eastAsia"/>
                <w:color w:val="000000"/>
                <w:kern w:val="0"/>
                <w:sz w:val="24"/>
              </w:rPr>
              <w:t>表5</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6EE5" w:rsidRDefault="006E6EE5">
            <w:pPr>
              <w:widowControl/>
              <w:jc w:val="left"/>
              <w:rPr>
                <w:rFonts w:ascii="宋体" w:hAnsi="宋体" w:cs="宋体"/>
                <w:color w:val="000000"/>
                <w:kern w:val="0"/>
                <w:sz w:val="24"/>
              </w:rPr>
            </w:pPr>
            <w:r>
              <w:rPr>
                <w:rFonts w:ascii="宋体" w:hAnsi="宋体" w:cs="宋体" w:hint="eastAsia"/>
                <w:color w:val="000000"/>
                <w:kern w:val="0"/>
                <w:sz w:val="24"/>
              </w:rPr>
              <w:t>一般公共预算财政拨款支出决算表</w:t>
            </w:r>
          </w:p>
          <w:p w:rsidR="006E6EE5" w:rsidRDefault="006E6EE5">
            <w:pPr>
              <w:widowControl/>
              <w:jc w:val="left"/>
              <w:rPr>
                <w:rFonts w:ascii="宋体" w:hAnsi="宋体" w:cs="宋体"/>
                <w:color w:val="000000"/>
                <w:kern w:val="0"/>
                <w:sz w:val="24"/>
              </w:rPr>
            </w:pPr>
            <w:r>
              <w:rPr>
                <w:rFonts w:ascii="宋体" w:hAnsi="宋体" w:cs="宋体" w:hint="eastAsia"/>
                <w:color w:val="000000"/>
                <w:kern w:val="0"/>
                <w:sz w:val="24"/>
              </w:rPr>
              <w:t>（按功能分类科目）</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6EE5" w:rsidRDefault="006E6EE5" w:rsidP="006E6EE5">
            <w:pPr>
              <w:jc w:val="center"/>
            </w:pPr>
            <w:r w:rsidRPr="00246CE6">
              <w:rPr>
                <w:rFonts w:ascii="宋体" w:hAnsi="宋体" w:cs="宋体"/>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6EE5" w:rsidRDefault="006E6EE5">
            <w:pPr>
              <w:jc w:val="center"/>
              <w:rPr>
                <w:rFonts w:ascii="宋体" w:hAnsi="宋体" w:cs="宋体"/>
                <w:color w:val="000000"/>
                <w:sz w:val="24"/>
              </w:rPr>
            </w:pPr>
          </w:p>
        </w:tc>
      </w:tr>
      <w:tr w:rsidR="006E6EE5" w:rsidTr="006E6EE5">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6EE5" w:rsidRDefault="006E6EE5">
            <w:pPr>
              <w:widowControl/>
              <w:jc w:val="center"/>
              <w:textAlignment w:val="center"/>
              <w:rPr>
                <w:rFonts w:ascii="宋体" w:hAnsi="宋体" w:cs="宋体"/>
                <w:color w:val="000000"/>
                <w:sz w:val="24"/>
              </w:rPr>
            </w:pPr>
            <w:r>
              <w:rPr>
                <w:rFonts w:ascii="宋体" w:hAnsi="宋体" w:cs="宋体" w:hint="eastAsia"/>
                <w:color w:val="000000"/>
                <w:kern w:val="0"/>
                <w:sz w:val="24"/>
              </w:rPr>
              <w:t>表6</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6EE5" w:rsidRDefault="006E6EE5">
            <w:pPr>
              <w:widowControl/>
              <w:jc w:val="left"/>
              <w:rPr>
                <w:rFonts w:ascii="宋体" w:hAnsi="宋体" w:cs="宋体"/>
                <w:color w:val="000000"/>
                <w:kern w:val="0"/>
                <w:sz w:val="24"/>
              </w:rPr>
            </w:pPr>
            <w:r>
              <w:rPr>
                <w:rFonts w:ascii="宋体" w:hAnsi="宋体" w:cs="宋体" w:hint="eastAsia"/>
                <w:color w:val="000000"/>
                <w:kern w:val="0"/>
                <w:sz w:val="24"/>
              </w:rPr>
              <w:t>一般公共预算财政拨款基本支出决算表 （按经济分类科目）</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6EE5" w:rsidRDefault="006E6EE5" w:rsidP="006E6EE5">
            <w:pPr>
              <w:jc w:val="center"/>
            </w:pPr>
            <w:r w:rsidRPr="00246CE6">
              <w:rPr>
                <w:rFonts w:ascii="宋体" w:hAnsi="宋体" w:cs="宋体"/>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6EE5" w:rsidRDefault="006E6EE5">
            <w:pPr>
              <w:jc w:val="center"/>
              <w:rPr>
                <w:rFonts w:ascii="宋体" w:hAnsi="宋体" w:cs="宋体"/>
                <w:color w:val="000000"/>
                <w:sz w:val="24"/>
              </w:rPr>
            </w:pPr>
          </w:p>
        </w:tc>
      </w:tr>
      <w:tr w:rsidR="006E6EE5" w:rsidTr="006E6EE5">
        <w:trPr>
          <w:trHeight w:hRule="exact" w:val="851"/>
        </w:trPr>
        <w:tc>
          <w:tcPr>
            <w:tcW w:w="73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E6EE5" w:rsidRDefault="006E6EE5">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表7</w:t>
            </w:r>
          </w:p>
        </w:tc>
        <w:tc>
          <w:tcPr>
            <w:tcW w:w="411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E6EE5" w:rsidRDefault="006E6EE5">
            <w:pPr>
              <w:widowControl/>
              <w:jc w:val="left"/>
              <w:textAlignment w:val="center"/>
              <w:rPr>
                <w:rFonts w:ascii="宋体" w:hAnsi="宋体" w:cs="宋体"/>
                <w:color w:val="000000"/>
                <w:sz w:val="24"/>
              </w:rPr>
            </w:pPr>
            <w:r>
              <w:rPr>
                <w:rFonts w:ascii="宋体" w:hAnsi="宋体" w:cs="宋体" w:hint="eastAsia"/>
                <w:color w:val="000000"/>
                <w:kern w:val="0"/>
                <w:sz w:val="24"/>
              </w:rPr>
              <w:t>一般公共预算财政拨款“三公”经费及会议费、培训费支出决算表</w:t>
            </w:r>
          </w:p>
        </w:tc>
        <w:tc>
          <w:tcPr>
            <w:tcW w:w="10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E6EE5" w:rsidRDefault="006E6EE5" w:rsidP="006E6EE5">
            <w:pPr>
              <w:jc w:val="center"/>
            </w:pPr>
            <w:r w:rsidRPr="00246CE6">
              <w:rPr>
                <w:rFonts w:ascii="宋体" w:hAnsi="宋体" w:cs="宋体"/>
                <w:color w:val="000000"/>
                <w:sz w:val="24"/>
              </w:rPr>
              <w:t>否</w:t>
            </w:r>
          </w:p>
        </w:tc>
        <w:tc>
          <w:tcPr>
            <w:tcW w:w="310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E6EE5" w:rsidRDefault="006E6EE5">
            <w:pPr>
              <w:jc w:val="center"/>
              <w:rPr>
                <w:rFonts w:ascii="宋体" w:hAnsi="宋体" w:cs="宋体"/>
                <w:color w:val="000000"/>
                <w:sz w:val="24"/>
              </w:rPr>
            </w:pPr>
          </w:p>
        </w:tc>
      </w:tr>
      <w:tr w:rsidR="006E6EE5" w:rsidTr="006E6EE5">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6EE5" w:rsidRDefault="006E6EE5">
            <w:pPr>
              <w:widowControl/>
              <w:jc w:val="center"/>
              <w:textAlignment w:val="center"/>
              <w:rPr>
                <w:rFonts w:ascii="宋体" w:hAnsi="宋体" w:cs="宋体"/>
                <w:color w:val="000000"/>
                <w:sz w:val="24"/>
              </w:rPr>
            </w:pPr>
            <w:r>
              <w:rPr>
                <w:rFonts w:ascii="宋体" w:hAnsi="宋体" w:cs="宋体" w:hint="eastAsia"/>
                <w:color w:val="000000"/>
                <w:kern w:val="0"/>
                <w:sz w:val="24"/>
              </w:rPr>
              <w:t>表8</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6EE5" w:rsidRDefault="006E6EE5">
            <w:pPr>
              <w:widowControl/>
              <w:jc w:val="left"/>
              <w:rPr>
                <w:rFonts w:ascii="宋体" w:hAnsi="宋体" w:cs="宋体"/>
                <w:color w:val="000000"/>
                <w:kern w:val="0"/>
                <w:sz w:val="24"/>
              </w:rPr>
            </w:pPr>
            <w:r>
              <w:rPr>
                <w:rFonts w:ascii="宋体" w:hAnsi="宋体" w:cs="宋体" w:hint="eastAsia"/>
                <w:color w:val="000000"/>
                <w:kern w:val="0"/>
                <w:sz w:val="24"/>
              </w:rPr>
              <w:t>政府性基金预算财政拨款收入支出</w:t>
            </w:r>
          </w:p>
          <w:p w:rsidR="006E6EE5" w:rsidRDefault="006E6EE5">
            <w:pPr>
              <w:widowControl/>
              <w:jc w:val="left"/>
              <w:rPr>
                <w:rFonts w:ascii="宋体" w:hAnsi="宋体" w:cs="宋体"/>
                <w:color w:val="000000"/>
                <w:sz w:val="24"/>
              </w:rPr>
            </w:pPr>
            <w:r>
              <w:rPr>
                <w:rFonts w:ascii="宋体" w:hAnsi="宋体" w:cs="宋体" w:hint="eastAsia"/>
                <w:color w:val="000000"/>
                <w:kern w:val="0"/>
                <w:sz w:val="24"/>
              </w:rPr>
              <w:t>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6EE5" w:rsidRDefault="006E6EE5" w:rsidP="006E6EE5">
            <w:pPr>
              <w:jc w:val="center"/>
            </w:pPr>
            <w:r>
              <w:t>是</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6EE5" w:rsidRPr="00116CDC" w:rsidRDefault="006E6EE5" w:rsidP="00116CDC">
            <w:pPr>
              <w:ind w:firstLineChars="150" w:firstLine="315"/>
              <w:rPr>
                <w:rFonts w:ascii="仿宋_GB2312" w:eastAsia="仿宋_GB2312" w:hAnsi="仿宋_GB2312" w:cs="仿宋_GB2312"/>
                <w:sz w:val="32"/>
                <w:szCs w:val="32"/>
              </w:rPr>
            </w:pPr>
            <w:r w:rsidRPr="006E6EE5">
              <w:rPr>
                <w:rFonts w:hint="eastAsia"/>
              </w:rPr>
              <w:t>本部门无政府性基金决算收支，并已公开空表。</w:t>
            </w:r>
          </w:p>
        </w:tc>
      </w:tr>
    </w:tbl>
    <w:p w:rsidR="002A7DC6" w:rsidRDefault="002A7DC6">
      <w:pPr>
        <w:widowControl/>
        <w:rPr>
          <w:rFonts w:ascii="黑体" w:eastAsia="黑体" w:hAnsi="宋体"/>
          <w:color w:val="000000"/>
          <w:kern w:val="0"/>
          <w:sz w:val="44"/>
          <w:szCs w:val="44"/>
        </w:rPr>
      </w:pPr>
    </w:p>
    <w:p w:rsidR="002A7DC6" w:rsidRDefault="002A7DC6">
      <w:pPr>
        <w:widowControl/>
        <w:rPr>
          <w:rFonts w:ascii="黑体" w:eastAsia="黑体" w:hAnsi="宋体"/>
          <w:color w:val="000000"/>
          <w:kern w:val="0"/>
          <w:sz w:val="44"/>
          <w:szCs w:val="44"/>
        </w:rPr>
      </w:pPr>
    </w:p>
    <w:p w:rsidR="002A7DC6" w:rsidRDefault="00DC6A7B">
      <w:pPr>
        <w:widowControl/>
        <w:jc w:val="center"/>
        <w:textAlignment w:val="center"/>
        <w:rPr>
          <w:rFonts w:ascii="宋体" w:hAnsi="宋体" w:cs="宋体"/>
          <w:b/>
          <w:color w:val="000000"/>
          <w:kern w:val="0"/>
          <w:sz w:val="40"/>
          <w:szCs w:val="40"/>
        </w:rPr>
      </w:pPr>
      <w:r>
        <w:rPr>
          <w:rFonts w:ascii="宋体" w:hAnsi="宋体" w:cs="宋体" w:hint="eastAsia"/>
          <w:b/>
          <w:color w:val="000000"/>
          <w:kern w:val="0"/>
          <w:sz w:val="40"/>
          <w:szCs w:val="40"/>
        </w:rPr>
        <w:br w:type="page"/>
      </w:r>
    </w:p>
    <w:p w:rsidR="002A7DC6" w:rsidRDefault="00DC6A7B">
      <w:pPr>
        <w:jc w:val="center"/>
        <w:rPr>
          <w:rFonts w:ascii="宋体" w:hAnsi="宋体" w:cs="宋体"/>
          <w:b/>
          <w:bCs/>
          <w:sz w:val="32"/>
          <w:szCs w:val="32"/>
        </w:rPr>
      </w:pPr>
      <w:r>
        <w:rPr>
          <w:rFonts w:ascii="宋体" w:hAnsi="宋体" w:cs="宋体" w:hint="eastAsia"/>
          <w:b/>
          <w:bCs/>
          <w:sz w:val="32"/>
          <w:szCs w:val="32"/>
        </w:rPr>
        <w:lastRenderedPageBreak/>
        <w:t>收入支出决算总表</w:t>
      </w:r>
    </w:p>
    <w:p w:rsidR="002A7DC6" w:rsidRDefault="00DC6A7B">
      <w:pPr>
        <w:rPr>
          <w:rFonts w:ascii="宋体" w:hAnsi="宋体" w:cs="宋体"/>
          <w:b/>
          <w:bCs/>
          <w:szCs w:val="21"/>
        </w:rPr>
      </w:pPr>
      <w:r>
        <w:rPr>
          <w:rFonts w:ascii="宋体" w:hAnsi="宋体" w:cs="宋体" w:hint="eastAsia"/>
          <w:b/>
          <w:bCs/>
          <w:szCs w:val="21"/>
        </w:rPr>
        <w:t>公开01表</w:t>
      </w:r>
    </w:p>
    <w:p w:rsidR="002A7DC6" w:rsidRDefault="00DC6A7B">
      <w:pPr>
        <w:rPr>
          <w:rFonts w:ascii="宋体" w:hAnsi="宋体" w:cs="宋体"/>
          <w:b/>
          <w:bCs/>
          <w:szCs w:val="21"/>
        </w:rPr>
      </w:pPr>
      <w:r>
        <w:rPr>
          <w:rFonts w:ascii="宋体" w:hAnsi="宋体" w:cs="宋体" w:hint="eastAsia"/>
          <w:b/>
          <w:bCs/>
          <w:szCs w:val="21"/>
        </w:rPr>
        <w:t>编制部门：                                                            金额单位：万元</w:t>
      </w:r>
    </w:p>
    <w:tbl>
      <w:tblPr>
        <w:tblW w:w="8884" w:type="dxa"/>
        <w:tblLayout w:type="fixed"/>
        <w:tblCellMar>
          <w:top w:w="15" w:type="dxa"/>
          <w:left w:w="15" w:type="dxa"/>
          <w:bottom w:w="15" w:type="dxa"/>
          <w:right w:w="15" w:type="dxa"/>
        </w:tblCellMar>
        <w:tblLook w:val="04A0"/>
      </w:tblPr>
      <w:tblGrid>
        <w:gridCol w:w="3388"/>
        <w:gridCol w:w="1080"/>
        <w:gridCol w:w="3090"/>
        <w:gridCol w:w="1326"/>
      </w:tblGrid>
      <w:tr w:rsidR="002A7DC6">
        <w:trPr>
          <w:trHeight w:val="426"/>
        </w:trPr>
        <w:tc>
          <w:tcPr>
            <w:tcW w:w="4468"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收    入</w:t>
            </w:r>
          </w:p>
        </w:tc>
        <w:tc>
          <w:tcPr>
            <w:tcW w:w="4416"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支    出</w:t>
            </w:r>
          </w:p>
        </w:tc>
      </w:tr>
      <w:tr w:rsidR="002A7DC6">
        <w:trPr>
          <w:trHeight w:val="378"/>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08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r>
      <w:tr w:rsidR="002C5D58">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C5D58" w:rsidRDefault="002C5D58">
            <w:pPr>
              <w:widowControl/>
              <w:jc w:val="left"/>
              <w:textAlignment w:val="center"/>
              <w:rPr>
                <w:rFonts w:ascii="宋体" w:hAnsi="宋体" w:cs="宋体"/>
                <w:color w:val="000000"/>
                <w:szCs w:val="21"/>
              </w:rPr>
            </w:pPr>
            <w:r>
              <w:rPr>
                <w:rFonts w:ascii="宋体" w:hAnsi="宋体" w:cs="宋体" w:hint="eastAsia"/>
                <w:color w:val="000000"/>
                <w:kern w:val="0"/>
                <w:sz w:val="20"/>
                <w:szCs w:val="20"/>
              </w:rPr>
              <w:t>1、一般公共预算财政拨款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C5D58" w:rsidRDefault="002C5D58">
            <w:pPr>
              <w:jc w:val="right"/>
              <w:rPr>
                <w:rFonts w:ascii="宋体" w:hAnsi="宋体" w:cs="Arial"/>
                <w:color w:val="000000"/>
                <w:sz w:val="22"/>
                <w:szCs w:val="22"/>
              </w:rPr>
            </w:pPr>
            <w:r>
              <w:rPr>
                <w:rFonts w:cs="Arial" w:hint="eastAsia"/>
                <w:color w:val="000000"/>
                <w:sz w:val="22"/>
                <w:szCs w:val="22"/>
              </w:rPr>
              <w:t>9,250.10</w:t>
            </w:r>
          </w:p>
        </w:tc>
        <w:tc>
          <w:tcPr>
            <w:tcW w:w="3090" w:type="dxa"/>
            <w:tcBorders>
              <w:top w:val="single" w:sz="4" w:space="0" w:color="000000"/>
              <w:left w:val="single" w:sz="4" w:space="0" w:color="000000"/>
              <w:bottom w:val="single" w:sz="4" w:space="0" w:color="000000"/>
              <w:right w:val="single" w:sz="4" w:space="0" w:color="000000"/>
            </w:tcBorders>
            <w:vAlign w:val="center"/>
          </w:tcPr>
          <w:p w:rsidR="002C5D58" w:rsidRDefault="002C5D58">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1、一般公共服务支出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C5D58" w:rsidRDefault="002C5D58">
            <w:pPr>
              <w:jc w:val="right"/>
              <w:rPr>
                <w:rFonts w:ascii="宋体" w:hAnsi="宋体" w:cs="Arial"/>
                <w:color w:val="000000"/>
                <w:sz w:val="22"/>
                <w:szCs w:val="22"/>
              </w:rPr>
            </w:pPr>
            <w:r>
              <w:rPr>
                <w:rFonts w:cs="Arial" w:hint="eastAsia"/>
                <w:color w:val="000000"/>
                <w:sz w:val="22"/>
                <w:szCs w:val="22"/>
              </w:rPr>
              <w:t>4.98</w:t>
            </w:r>
          </w:p>
        </w:tc>
      </w:tr>
      <w:tr w:rsidR="002C5D58">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C5D58" w:rsidRDefault="002C5D58">
            <w:pPr>
              <w:widowControl/>
              <w:jc w:val="left"/>
              <w:textAlignment w:val="center"/>
              <w:rPr>
                <w:rFonts w:ascii="宋体" w:hAnsi="宋体" w:cs="宋体"/>
                <w:color w:val="000000"/>
                <w:szCs w:val="21"/>
              </w:rPr>
            </w:pPr>
            <w:r>
              <w:rPr>
                <w:rFonts w:ascii="宋体" w:hAnsi="宋体" w:cs="宋体" w:hint="eastAsia"/>
                <w:color w:val="000000"/>
                <w:kern w:val="0"/>
                <w:sz w:val="20"/>
                <w:szCs w:val="20"/>
              </w:rPr>
              <w:t>2、政府性基金预算财政拨款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C5D58" w:rsidRDefault="002C5D58">
            <w:pPr>
              <w:jc w:val="right"/>
              <w:rPr>
                <w:rFonts w:ascii="宋体" w:hAnsi="宋体" w:cs="Arial"/>
                <w:color w:val="000000"/>
                <w:sz w:val="22"/>
                <w:szCs w:val="22"/>
              </w:rPr>
            </w:pPr>
            <w:r>
              <w:rPr>
                <w:rFonts w:cs="Arial" w:hint="eastAsia"/>
                <w:color w:val="000000"/>
                <w:sz w:val="22"/>
                <w:szCs w:val="22"/>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2C5D58" w:rsidRDefault="002C5D58">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2、外交支出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C5D58" w:rsidRDefault="002C5D58">
            <w:pPr>
              <w:jc w:val="right"/>
              <w:rPr>
                <w:rFonts w:ascii="宋体" w:hAnsi="宋体" w:cs="Arial"/>
                <w:color w:val="000000"/>
                <w:sz w:val="22"/>
                <w:szCs w:val="22"/>
              </w:rPr>
            </w:pPr>
            <w:r>
              <w:rPr>
                <w:rFonts w:cs="Arial" w:hint="eastAsia"/>
                <w:color w:val="000000"/>
                <w:sz w:val="22"/>
                <w:szCs w:val="22"/>
              </w:rPr>
              <w:t>0.00</w:t>
            </w:r>
          </w:p>
        </w:tc>
      </w:tr>
      <w:tr w:rsidR="002C5D58">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C5D58" w:rsidRDefault="002C5D58">
            <w:pPr>
              <w:widowControl/>
              <w:jc w:val="left"/>
              <w:textAlignment w:val="center"/>
              <w:rPr>
                <w:rFonts w:ascii="宋体" w:hAnsi="宋体" w:cs="宋体"/>
                <w:color w:val="000000"/>
                <w:szCs w:val="21"/>
              </w:rPr>
            </w:pPr>
            <w:r>
              <w:rPr>
                <w:rFonts w:ascii="宋体" w:hAnsi="宋体" w:cs="宋体" w:hint="eastAsia"/>
                <w:color w:val="000000"/>
                <w:kern w:val="0"/>
                <w:sz w:val="20"/>
                <w:szCs w:val="20"/>
              </w:rPr>
              <w:t xml:space="preserve">3、国有资本经营预算财政拨款 </w:t>
            </w:r>
          </w:p>
        </w:tc>
        <w:tc>
          <w:tcPr>
            <w:tcW w:w="1080" w:type="dxa"/>
            <w:tcBorders>
              <w:top w:val="single" w:sz="4" w:space="0" w:color="000000"/>
              <w:left w:val="single" w:sz="4" w:space="0" w:color="000000"/>
              <w:bottom w:val="single" w:sz="4" w:space="0" w:color="000000"/>
              <w:right w:val="single" w:sz="4" w:space="0" w:color="000000"/>
            </w:tcBorders>
            <w:vAlign w:val="center"/>
          </w:tcPr>
          <w:p w:rsidR="002C5D58" w:rsidRDefault="002C5D58">
            <w:pPr>
              <w:jc w:val="right"/>
              <w:rPr>
                <w:rFonts w:ascii="宋体" w:hAnsi="宋体" w:cs="Arial"/>
                <w:color w:val="000000"/>
                <w:sz w:val="22"/>
                <w:szCs w:val="22"/>
              </w:rPr>
            </w:pPr>
            <w:r>
              <w:rPr>
                <w:rFonts w:cs="Arial" w:hint="eastAsia"/>
                <w:color w:val="000000"/>
                <w:sz w:val="22"/>
                <w:szCs w:val="22"/>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2C5D58" w:rsidRDefault="002C5D58">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3、国防支出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C5D58" w:rsidRDefault="002C5D58">
            <w:pPr>
              <w:jc w:val="right"/>
              <w:rPr>
                <w:rFonts w:ascii="宋体" w:hAnsi="宋体" w:cs="Arial"/>
                <w:color w:val="000000"/>
                <w:sz w:val="22"/>
                <w:szCs w:val="22"/>
              </w:rPr>
            </w:pPr>
            <w:r>
              <w:rPr>
                <w:rFonts w:cs="Arial" w:hint="eastAsia"/>
                <w:color w:val="000000"/>
                <w:sz w:val="22"/>
                <w:szCs w:val="22"/>
              </w:rPr>
              <w:t>0.00</w:t>
            </w:r>
          </w:p>
        </w:tc>
      </w:tr>
      <w:tr w:rsidR="002C5D58">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C5D58" w:rsidRDefault="002C5D58">
            <w:pPr>
              <w:widowControl/>
              <w:jc w:val="left"/>
              <w:textAlignment w:val="center"/>
              <w:rPr>
                <w:rFonts w:ascii="宋体" w:hAnsi="宋体" w:cs="宋体"/>
                <w:color w:val="000000"/>
                <w:szCs w:val="21"/>
              </w:rPr>
            </w:pPr>
            <w:r>
              <w:rPr>
                <w:rFonts w:ascii="宋体" w:hAnsi="宋体" w:cs="宋体" w:hint="eastAsia"/>
                <w:color w:val="000000"/>
                <w:kern w:val="0"/>
                <w:sz w:val="20"/>
                <w:szCs w:val="20"/>
              </w:rPr>
              <w:t>4、上级补助收入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2C5D58" w:rsidRDefault="002C5D58">
            <w:pPr>
              <w:jc w:val="right"/>
              <w:rPr>
                <w:rFonts w:ascii="宋体" w:hAnsi="宋体" w:cs="Arial"/>
                <w:color w:val="000000"/>
                <w:sz w:val="22"/>
                <w:szCs w:val="22"/>
              </w:rPr>
            </w:pPr>
            <w:r>
              <w:rPr>
                <w:rFonts w:cs="Arial" w:hint="eastAsia"/>
                <w:color w:val="000000"/>
                <w:sz w:val="22"/>
                <w:szCs w:val="22"/>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2C5D58" w:rsidRDefault="002C5D58">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4、公共安全支出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C5D58" w:rsidRDefault="002C5D58">
            <w:pPr>
              <w:jc w:val="right"/>
              <w:rPr>
                <w:rFonts w:ascii="宋体" w:hAnsi="宋体" w:cs="Arial"/>
                <w:color w:val="000000"/>
                <w:sz w:val="22"/>
                <w:szCs w:val="22"/>
              </w:rPr>
            </w:pPr>
            <w:r>
              <w:rPr>
                <w:rFonts w:cs="Arial" w:hint="eastAsia"/>
                <w:color w:val="000000"/>
                <w:sz w:val="22"/>
                <w:szCs w:val="22"/>
              </w:rPr>
              <w:t>0.00</w:t>
            </w:r>
          </w:p>
        </w:tc>
      </w:tr>
      <w:tr w:rsidR="002C5D58">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C5D58" w:rsidRDefault="002C5D58">
            <w:pPr>
              <w:widowControl/>
              <w:jc w:val="left"/>
              <w:textAlignment w:val="center"/>
              <w:rPr>
                <w:rFonts w:ascii="宋体" w:hAnsi="宋体" w:cs="宋体"/>
                <w:color w:val="000000"/>
                <w:szCs w:val="21"/>
              </w:rPr>
            </w:pPr>
            <w:r>
              <w:rPr>
                <w:rFonts w:ascii="宋体" w:hAnsi="宋体" w:cs="宋体" w:hint="eastAsia"/>
                <w:color w:val="000000"/>
                <w:kern w:val="0"/>
                <w:sz w:val="20"/>
                <w:szCs w:val="20"/>
              </w:rPr>
              <w:t>5、事业收入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2C5D58" w:rsidRDefault="002C5D58">
            <w:pPr>
              <w:jc w:val="right"/>
              <w:rPr>
                <w:rFonts w:ascii="宋体" w:hAnsi="宋体" w:cs="Arial"/>
                <w:color w:val="000000"/>
                <w:sz w:val="22"/>
                <w:szCs w:val="22"/>
              </w:rPr>
            </w:pPr>
            <w:r>
              <w:rPr>
                <w:rFonts w:cs="Arial" w:hint="eastAsia"/>
                <w:color w:val="000000"/>
                <w:sz w:val="22"/>
                <w:szCs w:val="22"/>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2C5D58" w:rsidRDefault="002C5D58">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5、教育支出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C5D58" w:rsidRDefault="002C5D58">
            <w:pPr>
              <w:jc w:val="right"/>
              <w:rPr>
                <w:rFonts w:ascii="宋体" w:hAnsi="宋体" w:cs="Arial"/>
                <w:color w:val="000000"/>
                <w:sz w:val="22"/>
                <w:szCs w:val="22"/>
              </w:rPr>
            </w:pPr>
            <w:r>
              <w:rPr>
                <w:rFonts w:cs="Arial" w:hint="eastAsia"/>
                <w:color w:val="000000"/>
                <w:sz w:val="22"/>
                <w:szCs w:val="22"/>
              </w:rPr>
              <w:t>0.00</w:t>
            </w:r>
          </w:p>
        </w:tc>
      </w:tr>
      <w:tr w:rsidR="002C5D58">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C5D58" w:rsidRDefault="002C5D58">
            <w:pPr>
              <w:widowControl/>
              <w:jc w:val="left"/>
              <w:textAlignment w:val="center"/>
              <w:rPr>
                <w:rFonts w:ascii="宋体" w:hAnsi="宋体" w:cs="宋体"/>
                <w:color w:val="000000"/>
                <w:szCs w:val="21"/>
              </w:rPr>
            </w:pPr>
            <w:r>
              <w:rPr>
                <w:rFonts w:ascii="宋体" w:hAnsi="宋体" w:cs="宋体" w:hint="eastAsia"/>
                <w:color w:val="000000"/>
                <w:kern w:val="0"/>
                <w:sz w:val="20"/>
                <w:szCs w:val="20"/>
              </w:rPr>
              <w:t>6、经营收入</w:t>
            </w:r>
          </w:p>
        </w:tc>
        <w:tc>
          <w:tcPr>
            <w:tcW w:w="1080" w:type="dxa"/>
            <w:tcBorders>
              <w:top w:val="single" w:sz="4" w:space="0" w:color="000000"/>
              <w:bottom w:val="single" w:sz="4" w:space="0" w:color="000000"/>
              <w:right w:val="single" w:sz="4" w:space="0" w:color="000000"/>
            </w:tcBorders>
            <w:vAlign w:val="center"/>
          </w:tcPr>
          <w:p w:rsidR="002C5D58" w:rsidRDefault="002C5D58">
            <w:pPr>
              <w:jc w:val="right"/>
              <w:rPr>
                <w:rFonts w:ascii="宋体" w:hAnsi="宋体" w:cs="Arial"/>
                <w:color w:val="000000"/>
                <w:sz w:val="22"/>
                <w:szCs w:val="22"/>
              </w:rPr>
            </w:pPr>
            <w:r>
              <w:rPr>
                <w:rFonts w:cs="Arial" w:hint="eastAsia"/>
                <w:color w:val="000000"/>
                <w:sz w:val="22"/>
                <w:szCs w:val="22"/>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2C5D58" w:rsidRDefault="002C5D58">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6、科学技术支出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C5D58" w:rsidRDefault="002C5D58">
            <w:pPr>
              <w:jc w:val="right"/>
              <w:rPr>
                <w:rFonts w:ascii="宋体" w:hAnsi="宋体" w:cs="Arial"/>
                <w:color w:val="000000"/>
                <w:sz w:val="22"/>
                <w:szCs w:val="22"/>
              </w:rPr>
            </w:pPr>
            <w:r>
              <w:rPr>
                <w:rFonts w:cs="Arial" w:hint="eastAsia"/>
                <w:color w:val="000000"/>
                <w:sz w:val="22"/>
                <w:szCs w:val="22"/>
              </w:rPr>
              <w:t>0.00</w:t>
            </w:r>
          </w:p>
        </w:tc>
      </w:tr>
      <w:tr w:rsidR="002C5D58">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C5D58" w:rsidRDefault="002C5D58">
            <w:pPr>
              <w:widowControl/>
              <w:jc w:val="left"/>
              <w:textAlignment w:val="center"/>
              <w:rPr>
                <w:rFonts w:ascii="宋体" w:hAnsi="宋体" w:cs="宋体"/>
                <w:color w:val="000000"/>
                <w:szCs w:val="21"/>
              </w:rPr>
            </w:pPr>
            <w:r>
              <w:rPr>
                <w:rFonts w:ascii="宋体" w:hAnsi="宋体" w:cs="宋体" w:hint="eastAsia"/>
                <w:color w:val="000000"/>
                <w:kern w:val="0"/>
                <w:sz w:val="20"/>
                <w:szCs w:val="20"/>
              </w:rPr>
              <w:t>7、附属单位上缴收入</w:t>
            </w:r>
          </w:p>
        </w:tc>
        <w:tc>
          <w:tcPr>
            <w:tcW w:w="1080" w:type="dxa"/>
            <w:tcBorders>
              <w:top w:val="single" w:sz="4" w:space="0" w:color="000000"/>
              <w:bottom w:val="single" w:sz="4" w:space="0" w:color="000000"/>
              <w:right w:val="single" w:sz="4" w:space="0" w:color="000000"/>
            </w:tcBorders>
            <w:vAlign w:val="center"/>
          </w:tcPr>
          <w:p w:rsidR="002C5D58" w:rsidRDefault="002C5D58">
            <w:pPr>
              <w:jc w:val="right"/>
              <w:rPr>
                <w:rFonts w:ascii="宋体" w:hAnsi="宋体" w:cs="Arial"/>
                <w:color w:val="000000"/>
                <w:sz w:val="22"/>
                <w:szCs w:val="22"/>
              </w:rPr>
            </w:pPr>
            <w:r>
              <w:rPr>
                <w:rFonts w:cs="Arial" w:hint="eastAsia"/>
                <w:color w:val="000000"/>
                <w:sz w:val="22"/>
                <w:szCs w:val="22"/>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2C5D58" w:rsidRDefault="002C5D58">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7、文化旅游体育与传媒支出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C5D58" w:rsidRDefault="002C5D58">
            <w:pPr>
              <w:jc w:val="right"/>
              <w:rPr>
                <w:rFonts w:ascii="宋体" w:hAnsi="宋体" w:cs="Arial"/>
                <w:color w:val="000000"/>
                <w:sz w:val="22"/>
                <w:szCs w:val="22"/>
              </w:rPr>
            </w:pPr>
            <w:r>
              <w:rPr>
                <w:rFonts w:cs="Arial" w:hint="eastAsia"/>
                <w:color w:val="000000"/>
                <w:sz w:val="22"/>
                <w:szCs w:val="22"/>
              </w:rPr>
              <w:t>0.00</w:t>
            </w:r>
          </w:p>
        </w:tc>
      </w:tr>
      <w:tr w:rsidR="002C5D58">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C5D58" w:rsidRDefault="002C5D58">
            <w:pPr>
              <w:widowControl/>
              <w:jc w:val="left"/>
              <w:textAlignment w:val="center"/>
              <w:rPr>
                <w:rFonts w:ascii="宋体" w:hAnsi="宋体" w:cs="宋体"/>
                <w:color w:val="000000"/>
                <w:szCs w:val="21"/>
              </w:rPr>
            </w:pPr>
            <w:r>
              <w:rPr>
                <w:rFonts w:ascii="宋体" w:hAnsi="宋体" w:cs="宋体" w:hint="eastAsia"/>
                <w:color w:val="000000"/>
                <w:kern w:val="0"/>
                <w:sz w:val="20"/>
                <w:szCs w:val="20"/>
              </w:rPr>
              <w:t>8、其他收入</w:t>
            </w:r>
          </w:p>
        </w:tc>
        <w:tc>
          <w:tcPr>
            <w:tcW w:w="1080" w:type="dxa"/>
            <w:tcBorders>
              <w:top w:val="single" w:sz="4" w:space="0" w:color="000000"/>
              <w:bottom w:val="single" w:sz="4" w:space="0" w:color="000000"/>
              <w:right w:val="single" w:sz="4" w:space="0" w:color="000000"/>
            </w:tcBorders>
            <w:vAlign w:val="center"/>
          </w:tcPr>
          <w:p w:rsidR="002C5D58" w:rsidRDefault="002C5D58">
            <w:pPr>
              <w:jc w:val="right"/>
              <w:rPr>
                <w:rFonts w:ascii="宋体" w:hAnsi="宋体" w:cs="Arial"/>
                <w:color w:val="000000"/>
                <w:sz w:val="22"/>
                <w:szCs w:val="22"/>
              </w:rPr>
            </w:pPr>
            <w:r>
              <w:rPr>
                <w:rFonts w:cs="Arial" w:hint="eastAsia"/>
                <w:color w:val="000000"/>
                <w:sz w:val="22"/>
                <w:szCs w:val="22"/>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2C5D58" w:rsidRDefault="002C5D58">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8、社会保障和就业支出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C5D58" w:rsidRDefault="002C5D58">
            <w:pPr>
              <w:jc w:val="right"/>
              <w:rPr>
                <w:rFonts w:ascii="宋体" w:hAnsi="宋体" w:cs="Arial"/>
                <w:color w:val="000000"/>
                <w:sz w:val="22"/>
                <w:szCs w:val="22"/>
              </w:rPr>
            </w:pPr>
            <w:r>
              <w:rPr>
                <w:rFonts w:cs="Arial" w:hint="eastAsia"/>
                <w:color w:val="000000"/>
                <w:sz w:val="22"/>
                <w:szCs w:val="22"/>
              </w:rPr>
              <w:t>1,639.88</w:t>
            </w:r>
          </w:p>
        </w:tc>
      </w:tr>
      <w:tr w:rsidR="002C5D58">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C5D58" w:rsidRDefault="002C5D58">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2C5D58" w:rsidRDefault="002C5D58">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C5D58" w:rsidRDefault="002C5D58">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9、卫生健康支出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C5D58" w:rsidRDefault="002C5D58">
            <w:pPr>
              <w:jc w:val="right"/>
              <w:rPr>
                <w:rFonts w:ascii="宋体" w:hAnsi="宋体" w:cs="Arial"/>
                <w:color w:val="000000"/>
                <w:sz w:val="22"/>
                <w:szCs w:val="22"/>
              </w:rPr>
            </w:pPr>
            <w:r>
              <w:rPr>
                <w:rFonts w:cs="Arial" w:hint="eastAsia"/>
                <w:color w:val="000000"/>
                <w:sz w:val="22"/>
                <w:szCs w:val="22"/>
              </w:rPr>
              <w:t>49.49</w:t>
            </w:r>
          </w:p>
        </w:tc>
      </w:tr>
      <w:tr w:rsidR="002C5D58">
        <w:trPr>
          <w:trHeight w:val="249"/>
        </w:trPr>
        <w:tc>
          <w:tcPr>
            <w:tcW w:w="3388" w:type="dxa"/>
            <w:tcBorders>
              <w:top w:val="single" w:sz="4" w:space="0" w:color="000000"/>
              <w:left w:val="single" w:sz="4" w:space="0" w:color="000000"/>
              <w:bottom w:val="single" w:sz="4" w:space="0" w:color="000000"/>
              <w:right w:val="single" w:sz="4" w:space="0" w:color="000000"/>
            </w:tcBorders>
            <w:vAlign w:val="center"/>
          </w:tcPr>
          <w:p w:rsidR="002C5D58" w:rsidRDefault="002C5D58">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2C5D58" w:rsidRDefault="002C5D58">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C5D58" w:rsidRDefault="002C5D58">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10、节能环保支出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C5D58" w:rsidRDefault="002C5D58">
            <w:pPr>
              <w:jc w:val="right"/>
              <w:rPr>
                <w:rFonts w:ascii="宋体" w:hAnsi="宋体" w:cs="Arial"/>
                <w:color w:val="000000"/>
                <w:sz w:val="22"/>
                <w:szCs w:val="22"/>
              </w:rPr>
            </w:pPr>
            <w:r>
              <w:rPr>
                <w:rFonts w:cs="Arial" w:hint="eastAsia"/>
                <w:color w:val="000000"/>
                <w:sz w:val="22"/>
                <w:szCs w:val="22"/>
              </w:rPr>
              <w:t>0.00</w:t>
            </w:r>
          </w:p>
        </w:tc>
      </w:tr>
      <w:tr w:rsidR="002C5D58">
        <w:trPr>
          <w:trHeight w:val="330"/>
        </w:trPr>
        <w:tc>
          <w:tcPr>
            <w:tcW w:w="3388" w:type="dxa"/>
            <w:tcBorders>
              <w:top w:val="single" w:sz="4" w:space="0" w:color="000000"/>
              <w:left w:val="single" w:sz="4" w:space="0" w:color="000000"/>
              <w:bottom w:val="single" w:sz="4" w:space="0" w:color="000000"/>
              <w:right w:val="single" w:sz="4" w:space="0" w:color="000000"/>
            </w:tcBorders>
            <w:vAlign w:val="center"/>
          </w:tcPr>
          <w:p w:rsidR="002C5D58" w:rsidRDefault="002C5D58">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2C5D58" w:rsidRDefault="002C5D58">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C5D58" w:rsidRDefault="002C5D58">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11、城乡社区支出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C5D58" w:rsidRDefault="002C5D58">
            <w:pPr>
              <w:jc w:val="right"/>
              <w:rPr>
                <w:rFonts w:ascii="宋体" w:hAnsi="宋体" w:cs="Arial"/>
                <w:color w:val="000000"/>
                <w:sz w:val="22"/>
                <w:szCs w:val="22"/>
              </w:rPr>
            </w:pPr>
            <w:r>
              <w:rPr>
                <w:rFonts w:cs="Arial" w:hint="eastAsia"/>
                <w:color w:val="000000"/>
                <w:sz w:val="22"/>
                <w:szCs w:val="22"/>
              </w:rPr>
              <w:t>0.00</w:t>
            </w:r>
          </w:p>
        </w:tc>
      </w:tr>
      <w:tr w:rsidR="002C5D58">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C5D58" w:rsidRDefault="002C5D58">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C5D58" w:rsidRDefault="002C5D58">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C5D58" w:rsidRDefault="002C5D58">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12、农林水支出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C5D58" w:rsidRDefault="002C5D58">
            <w:pPr>
              <w:jc w:val="right"/>
              <w:rPr>
                <w:rFonts w:ascii="宋体" w:hAnsi="宋体" w:cs="Arial"/>
                <w:color w:val="000000"/>
                <w:sz w:val="22"/>
                <w:szCs w:val="22"/>
              </w:rPr>
            </w:pPr>
            <w:r>
              <w:rPr>
                <w:rFonts w:cs="Arial" w:hint="eastAsia"/>
                <w:color w:val="000000"/>
                <w:sz w:val="22"/>
                <w:szCs w:val="22"/>
              </w:rPr>
              <w:t>7,500.79</w:t>
            </w:r>
          </w:p>
        </w:tc>
      </w:tr>
      <w:tr w:rsidR="002C5D58">
        <w:trPr>
          <w:trHeight w:val="317"/>
        </w:trPr>
        <w:tc>
          <w:tcPr>
            <w:tcW w:w="3388" w:type="dxa"/>
            <w:tcBorders>
              <w:top w:val="single" w:sz="4" w:space="0" w:color="000000"/>
              <w:left w:val="single" w:sz="4" w:space="0" w:color="000000"/>
              <w:bottom w:val="single" w:sz="4" w:space="0" w:color="000000"/>
              <w:right w:val="single" w:sz="4" w:space="0" w:color="000000"/>
            </w:tcBorders>
            <w:vAlign w:val="center"/>
          </w:tcPr>
          <w:p w:rsidR="002C5D58" w:rsidRDefault="002C5D58">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C5D58" w:rsidRDefault="002C5D58">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C5D58" w:rsidRDefault="002C5D58">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13、交通运输支出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C5D58" w:rsidRDefault="002C5D58">
            <w:pPr>
              <w:jc w:val="right"/>
              <w:rPr>
                <w:rFonts w:ascii="宋体" w:hAnsi="宋体" w:cs="Arial"/>
                <w:color w:val="000000"/>
                <w:sz w:val="22"/>
                <w:szCs w:val="22"/>
              </w:rPr>
            </w:pPr>
            <w:r>
              <w:rPr>
                <w:rFonts w:cs="Arial" w:hint="eastAsia"/>
                <w:color w:val="000000"/>
                <w:sz w:val="22"/>
                <w:szCs w:val="22"/>
              </w:rPr>
              <w:t>0.00</w:t>
            </w:r>
          </w:p>
        </w:tc>
      </w:tr>
      <w:tr w:rsidR="002C5D58">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2C5D58" w:rsidRDefault="002C5D58">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C5D58" w:rsidRDefault="002C5D58">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C5D58" w:rsidRDefault="002C5D58">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14、资源勘探信息等支出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C5D58" w:rsidRDefault="002C5D58">
            <w:pPr>
              <w:jc w:val="right"/>
              <w:rPr>
                <w:rFonts w:ascii="宋体" w:hAnsi="宋体" w:cs="Arial"/>
                <w:color w:val="000000"/>
                <w:sz w:val="22"/>
                <w:szCs w:val="22"/>
              </w:rPr>
            </w:pPr>
            <w:r>
              <w:rPr>
                <w:rFonts w:cs="Arial" w:hint="eastAsia"/>
                <w:color w:val="000000"/>
                <w:sz w:val="22"/>
                <w:szCs w:val="22"/>
              </w:rPr>
              <w:t>0.00</w:t>
            </w:r>
          </w:p>
        </w:tc>
      </w:tr>
      <w:tr w:rsidR="002C5D58">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2C5D58" w:rsidRDefault="002C5D58">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C5D58" w:rsidRDefault="002C5D58">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C5D58" w:rsidRDefault="002C5D58">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15、商业服务业等支出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C5D58" w:rsidRDefault="002C5D58">
            <w:pPr>
              <w:jc w:val="right"/>
              <w:rPr>
                <w:rFonts w:ascii="宋体" w:hAnsi="宋体" w:cs="Arial"/>
                <w:color w:val="000000"/>
                <w:sz w:val="22"/>
                <w:szCs w:val="22"/>
              </w:rPr>
            </w:pPr>
            <w:r>
              <w:rPr>
                <w:rFonts w:cs="Arial" w:hint="eastAsia"/>
                <w:color w:val="000000"/>
                <w:sz w:val="22"/>
                <w:szCs w:val="22"/>
              </w:rPr>
              <w:t>0.00</w:t>
            </w:r>
          </w:p>
        </w:tc>
      </w:tr>
      <w:tr w:rsidR="002C5D58">
        <w:trPr>
          <w:trHeight w:val="298"/>
        </w:trPr>
        <w:tc>
          <w:tcPr>
            <w:tcW w:w="3388" w:type="dxa"/>
            <w:tcBorders>
              <w:top w:val="single" w:sz="4" w:space="0" w:color="000000"/>
              <w:left w:val="single" w:sz="4" w:space="0" w:color="000000"/>
              <w:bottom w:val="single" w:sz="4" w:space="0" w:color="000000"/>
              <w:right w:val="single" w:sz="4" w:space="0" w:color="000000"/>
            </w:tcBorders>
            <w:vAlign w:val="bottom"/>
          </w:tcPr>
          <w:p w:rsidR="002C5D58" w:rsidRDefault="002C5D58">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C5D58" w:rsidRDefault="002C5D58">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C5D58" w:rsidRDefault="002C5D58">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16、金融支出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C5D58" w:rsidRDefault="002C5D58">
            <w:pPr>
              <w:jc w:val="right"/>
              <w:rPr>
                <w:rFonts w:ascii="宋体" w:hAnsi="宋体" w:cs="Arial"/>
                <w:color w:val="000000"/>
                <w:sz w:val="22"/>
                <w:szCs w:val="22"/>
              </w:rPr>
            </w:pPr>
            <w:r>
              <w:rPr>
                <w:rFonts w:cs="Arial" w:hint="eastAsia"/>
                <w:color w:val="000000"/>
                <w:sz w:val="22"/>
                <w:szCs w:val="22"/>
              </w:rPr>
              <w:t>0.00</w:t>
            </w:r>
          </w:p>
        </w:tc>
      </w:tr>
      <w:tr w:rsidR="002C5D58">
        <w:trPr>
          <w:trHeight w:val="315"/>
        </w:trPr>
        <w:tc>
          <w:tcPr>
            <w:tcW w:w="3388" w:type="dxa"/>
            <w:tcBorders>
              <w:top w:val="single" w:sz="4" w:space="0" w:color="000000"/>
              <w:left w:val="single" w:sz="4" w:space="0" w:color="000000"/>
              <w:bottom w:val="single" w:sz="4" w:space="0" w:color="000000"/>
              <w:right w:val="single" w:sz="4" w:space="0" w:color="000000"/>
            </w:tcBorders>
            <w:vAlign w:val="bottom"/>
          </w:tcPr>
          <w:p w:rsidR="002C5D58" w:rsidRDefault="002C5D58">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C5D58" w:rsidRDefault="002C5D58">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C5D58" w:rsidRDefault="002C5D58">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17、援助其他地区支出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C5D58" w:rsidRDefault="002C5D58">
            <w:pPr>
              <w:jc w:val="right"/>
              <w:rPr>
                <w:rFonts w:ascii="宋体" w:hAnsi="宋体" w:cs="Arial"/>
                <w:color w:val="000000"/>
                <w:sz w:val="22"/>
                <w:szCs w:val="22"/>
              </w:rPr>
            </w:pPr>
            <w:r>
              <w:rPr>
                <w:rFonts w:cs="Arial" w:hint="eastAsia"/>
                <w:color w:val="000000"/>
                <w:sz w:val="22"/>
                <w:szCs w:val="22"/>
              </w:rPr>
              <w:t>0.00</w:t>
            </w:r>
          </w:p>
        </w:tc>
      </w:tr>
      <w:tr w:rsidR="002C5D58">
        <w:trPr>
          <w:trHeight w:val="281"/>
        </w:trPr>
        <w:tc>
          <w:tcPr>
            <w:tcW w:w="3388" w:type="dxa"/>
            <w:tcBorders>
              <w:top w:val="single" w:sz="4" w:space="0" w:color="000000"/>
              <w:left w:val="single" w:sz="4" w:space="0" w:color="000000"/>
              <w:bottom w:val="single" w:sz="4" w:space="0" w:color="000000"/>
              <w:right w:val="single" w:sz="4" w:space="0" w:color="000000"/>
            </w:tcBorders>
            <w:vAlign w:val="bottom"/>
          </w:tcPr>
          <w:p w:rsidR="002C5D58" w:rsidRDefault="002C5D58">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C5D58" w:rsidRDefault="002C5D58">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C5D58" w:rsidRDefault="002C5D58">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18、自然资源海洋气象等支出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C5D58" w:rsidRDefault="002C5D58">
            <w:pPr>
              <w:jc w:val="right"/>
              <w:rPr>
                <w:rFonts w:ascii="宋体" w:hAnsi="宋体" w:cs="Arial"/>
                <w:color w:val="000000"/>
                <w:sz w:val="22"/>
                <w:szCs w:val="22"/>
              </w:rPr>
            </w:pPr>
            <w:r>
              <w:rPr>
                <w:rFonts w:cs="Arial" w:hint="eastAsia"/>
                <w:color w:val="000000"/>
                <w:sz w:val="22"/>
                <w:szCs w:val="22"/>
              </w:rPr>
              <w:t>0.00</w:t>
            </w:r>
          </w:p>
        </w:tc>
      </w:tr>
      <w:tr w:rsidR="002C5D58">
        <w:trPr>
          <w:trHeight w:val="345"/>
        </w:trPr>
        <w:tc>
          <w:tcPr>
            <w:tcW w:w="3388" w:type="dxa"/>
            <w:tcBorders>
              <w:top w:val="single" w:sz="4" w:space="0" w:color="000000"/>
              <w:left w:val="single" w:sz="4" w:space="0" w:color="000000"/>
              <w:bottom w:val="single" w:sz="4" w:space="0" w:color="000000"/>
              <w:right w:val="single" w:sz="4" w:space="0" w:color="000000"/>
            </w:tcBorders>
            <w:vAlign w:val="bottom"/>
          </w:tcPr>
          <w:p w:rsidR="002C5D58" w:rsidRDefault="002C5D58">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C5D58" w:rsidRDefault="002C5D58">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C5D58" w:rsidRDefault="002C5D58">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19、住房保障支出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C5D58" w:rsidRDefault="002C5D58">
            <w:pPr>
              <w:jc w:val="right"/>
              <w:rPr>
                <w:rFonts w:ascii="宋体" w:hAnsi="宋体" w:cs="Arial"/>
                <w:color w:val="000000"/>
                <w:sz w:val="22"/>
                <w:szCs w:val="22"/>
              </w:rPr>
            </w:pPr>
            <w:r>
              <w:rPr>
                <w:rFonts w:cs="Arial" w:hint="eastAsia"/>
                <w:color w:val="000000"/>
                <w:sz w:val="22"/>
                <w:szCs w:val="22"/>
              </w:rPr>
              <w:t>54.96</w:t>
            </w:r>
          </w:p>
        </w:tc>
      </w:tr>
      <w:tr w:rsidR="002C5D58">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2C5D58" w:rsidRDefault="002C5D58">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C5D58" w:rsidRDefault="002C5D58">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C5D58" w:rsidRDefault="002C5D58">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20、粮油物资储备支出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C5D58" w:rsidRDefault="002C5D58">
            <w:pPr>
              <w:jc w:val="right"/>
              <w:rPr>
                <w:rFonts w:ascii="宋体" w:hAnsi="宋体" w:cs="Arial"/>
                <w:color w:val="000000"/>
                <w:sz w:val="22"/>
                <w:szCs w:val="22"/>
              </w:rPr>
            </w:pPr>
            <w:r>
              <w:rPr>
                <w:rFonts w:cs="Arial" w:hint="eastAsia"/>
                <w:color w:val="000000"/>
                <w:sz w:val="22"/>
                <w:szCs w:val="22"/>
              </w:rPr>
              <w:t>0.00</w:t>
            </w:r>
          </w:p>
        </w:tc>
      </w:tr>
      <w:tr w:rsidR="002C5D58">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2C5D58" w:rsidRDefault="002C5D58">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C5D58" w:rsidRDefault="002C5D58">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C5D58" w:rsidRDefault="002C5D58">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21、灾害防治及应急管理支出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C5D58" w:rsidRDefault="002C5D58">
            <w:pPr>
              <w:jc w:val="right"/>
              <w:rPr>
                <w:rFonts w:ascii="宋体" w:hAnsi="宋体" w:cs="Arial"/>
                <w:color w:val="000000"/>
                <w:sz w:val="22"/>
                <w:szCs w:val="22"/>
              </w:rPr>
            </w:pPr>
            <w:r>
              <w:rPr>
                <w:rFonts w:cs="Arial" w:hint="eastAsia"/>
                <w:color w:val="000000"/>
                <w:sz w:val="22"/>
                <w:szCs w:val="22"/>
              </w:rPr>
              <w:t>0.00</w:t>
            </w:r>
          </w:p>
        </w:tc>
      </w:tr>
      <w:tr w:rsidR="002C5D58">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2C5D58" w:rsidRDefault="002C5D58">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C5D58" w:rsidRDefault="002C5D58">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C5D58" w:rsidRDefault="002C5D58">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22、其他支出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C5D58" w:rsidRDefault="002C5D58">
            <w:pPr>
              <w:jc w:val="right"/>
              <w:rPr>
                <w:rFonts w:ascii="宋体" w:hAnsi="宋体" w:cs="Arial"/>
                <w:color w:val="000000"/>
                <w:sz w:val="20"/>
                <w:szCs w:val="20"/>
              </w:rPr>
            </w:pPr>
            <w:r>
              <w:rPr>
                <w:rFonts w:cs="Arial" w:hint="eastAsia"/>
                <w:color w:val="000000"/>
                <w:sz w:val="20"/>
                <w:szCs w:val="20"/>
              </w:rPr>
              <w:t>0.00</w:t>
            </w:r>
          </w:p>
        </w:tc>
      </w:tr>
      <w:tr w:rsidR="002C5D58">
        <w:trPr>
          <w:trHeight w:val="415"/>
        </w:trPr>
        <w:tc>
          <w:tcPr>
            <w:tcW w:w="3388" w:type="dxa"/>
            <w:tcBorders>
              <w:top w:val="single" w:sz="4" w:space="0" w:color="000000"/>
              <w:left w:val="single" w:sz="4" w:space="0" w:color="000000"/>
              <w:right w:val="single" w:sz="4" w:space="0" w:color="000000"/>
            </w:tcBorders>
            <w:vAlign w:val="center"/>
          </w:tcPr>
          <w:p w:rsidR="002C5D58" w:rsidRDefault="002C5D58">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本年收入合计</w:t>
            </w:r>
          </w:p>
        </w:tc>
        <w:tc>
          <w:tcPr>
            <w:tcW w:w="1080" w:type="dxa"/>
            <w:tcBorders>
              <w:top w:val="single" w:sz="4" w:space="0" w:color="000000"/>
              <w:left w:val="single" w:sz="4" w:space="0" w:color="000000"/>
              <w:right w:val="single" w:sz="4" w:space="0" w:color="000000"/>
            </w:tcBorders>
            <w:vAlign w:val="center"/>
          </w:tcPr>
          <w:p w:rsidR="002C5D58" w:rsidRDefault="002C5D58">
            <w:pPr>
              <w:jc w:val="right"/>
              <w:rPr>
                <w:rFonts w:ascii="宋体" w:hAnsi="宋体" w:cs="Arial"/>
                <w:color w:val="000000"/>
                <w:sz w:val="22"/>
                <w:szCs w:val="22"/>
              </w:rPr>
            </w:pPr>
            <w:r>
              <w:rPr>
                <w:rFonts w:cs="Arial" w:hint="eastAsia"/>
                <w:color w:val="000000"/>
                <w:sz w:val="22"/>
                <w:szCs w:val="22"/>
              </w:rPr>
              <w:t>9,250.10</w:t>
            </w:r>
          </w:p>
        </w:tc>
        <w:tc>
          <w:tcPr>
            <w:tcW w:w="3090" w:type="dxa"/>
            <w:tcBorders>
              <w:top w:val="single" w:sz="4" w:space="0" w:color="000000"/>
              <w:left w:val="single" w:sz="4" w:space="0" w:color="000000"/>
              <w:right w:val="single" w:sz="4" w:space="0" w:color="000000"/>
            </w:tcBorders>
            <w:vAlign w:val="center"/>
          </w:tcPr>
          <w:p w:rsidR="002C5D58" w:rsidRDefault="002C5D58">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326" w:type="dxa"/>
            <w:tcBorders>
              <w:top w:val="single" w:sz="4" w:space="0" w:color="000000"/>
              <w:left w:val="single" w:sz="4" w:space="0" w:color="000000"/>
              <w:right w:val="single" w:sz="4" w:space="0" w:color="000000"/>
            </w:tcBorders>
            <w:vAlign w:val="center"/>
          </w:tcPr>
          <w:p w:rsidR="002C5D58" w:rsidRDefault="002C5D58">
            <w:pPr>
              <w:jc w:val="right"/>
              <w:rPr>
                <w:rFonts w:ascii="宋体" w:hAnsi="宋体" w:cs="Arial"/>
                <w:color w:val="000000"/>
                <w:sz w:val="22"/>
                <w:szCs w:val="22"/>
              </w:rPr>
            </w:pPr>
            <w:r>
              <w:rPr>
                <w:rFonts w:cs="Arial" w:hint="eastAsia"/>
                <w:color w:val="000000"/>
                <w:sz w:val="22"/>
                <w:szCs w:val="22"/>
              </w:rPr>
              <w:t>9,250.10</w:t>
            </w:r>
          </w:p>
        </w:tc>
      </w:tr>
      <w:tr w:rsidR="002C5D58" w:rsidTr="00D44C54">
        <w:trPr>
          <w:trHeight w:val="355"/>
        </w:trPr>
        <w:tc>
          <w:tcPr>
            <w:tcW w:w="3388" w:type="dxa"/>
            <w:tcBorders>
              <w:top w:val="single" w:sz="4" w:space="0" w:color="000000"/>
              <w:left w:val="single" w:sz="4" w:space="0" w:color="000000"/>
              <w:bottom w:val="single" w:sz="4" w:space="0" w:color="000000"/>
              <w:right w:val="single" w:sz="4" w:space="0" w:color="000000"/>
            </w:tcBorders>
            <w:vAlign w:val="center"/>
          </w:tcPr>
          <w:p w:rsidR="002C5D58" w:rsidRDefault="002C5D58">
            <w:pPr>
              <w:widowControl/>
              <w:jc w:val="center"/>
              <w:textAlignment w:val="center"/>
              <w:rPr>
                <w:rFonts w:ascii="宋体" w:hAnsi="宋体" w:cs="宋体"/>
                <w:bCs/>
                <w:color w:val="000000"/>
                <w:szCs w:val="21"/>
              </w:rPr>
            </w:pPr>
            <w:r>
              <w:rPr>
                <w:rFonts w:ascii="宋体" w:hAnsi="宋体" w:cs="宋体" w:hint="eastAsia"/>
                <w:bCs/>
                <w:color w:val="000000"/>
                <w:kern w:val="0"/>
                <w:szCs w:val="21"/>
              </w:rPr>
              <w:t>用事业基金弥补收支差额</w:t>
            </w:r>
          </w:p>
        </w:tc>
        <w:tc>
          <w:tcPr>
            <w:tcW w:w="1080" w:type="dxa"/>
            <w:tcBorders>
              <w:top w:val="single" w:sz="4" w:space="0" w:color="000000"/>
              <w:left w:val="single" w:sz="4" w:space="0" w:color="000000"/>
              <w:bottom w:val="single" w:sz="4" w:space="0" w:color="000000"/>
              <w:right w:val="single" w:sz="4" w:space="0" w:color="000000"/>
            </w:tcBorders>
            <w:vAlign w:val="center"/>
          </w:tcPr>
          <w:p w:rsidR="002C5D58" w:rsidRDefault="002C5D58">
            <w:pPr>
              <w:jc w:val="right"/>
              <w:rPr>
                <w:rFonts w:ascii="宋体" w:hAnsi="宋体" w:cs="Arial"/>
                <w:color w:val="000000"/>
                <w:sz w:val="22"/>
                <w:szCs w:val="22"/>
              </w:rPr>
            </w:pPr>
            <w:r>
              <w:rPr>
                <w:rFonts w:cs="Arial" w:hint="eastAsia"/>
                <w:color w:val="000000"/>
                <w:sz w:val="22"/>
                <w:szCs w:val="22"/>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2C5D58" w:rsidRDefault="002C5D58">
            <w:pPr>
              <w:widowControl/>
              <w:jc w:val="center"/>
              <w:textAlignment w:val="center"/>
              <w:rPr>
                <w:rFonts w:ascii="宋体" w:hAnsi="宋体" w:cs="宋体"/>
                <w:bCs/>
                <w:color w:val="000000"/>
                <w:szCs w:val="21"/>
              </w:rPr>
            </w:pPr>
            <w:r>
              <w:rPr>
                <w:rFonts w:ascii="宋体" w:hAnsi="宋体" w:cs="宋体" w:hint="eastAsia"/>
                <w:bCs/>
                <w:color w:val="000000"/>
                <w:kern w:val="0"/>
                <w:szCs w:val="21"/>
              </w:rPr>
              <w:t xml:space="preserve">结余分配 </w:t>
            </w:r>
          </w:p>
        </w:tc>
        <w:tc>
          <w:tcPr>
            <w:tcW w:w="1326" w:type="dxa"/>
            <w:tcBorders>
              <w:top w:val="single" w:sz="4" w:space="0" w:color="000000"/>
              <w:left w:val="single" w:sz="4" w:space="0" w:color="000000"/>
              <w:bottom w:val="single" w:sz="4" w:space="0" w:color="000000"/>
              <w:right w:val="single" w:sz="4" w:space="0" w:color="000000"/>
            </w:tcBorders>
            <w:vAlign w:val="center"/>
          </w:tcPr>
          <w:p w:rsidR="002C5D58" w:rsidRDefault="002C5D58">
            <w:pPr>
              <w:jc w:val="right"/>
              <w:rPr>
                <w:rFonts w:ascii="宋体" w:hAnsi="宋体" w:cs="Arial"/>
                <w:color w:val="000000"/>
                <w:sz w:val="22"/>
                <w:szCs w:val="22"/>
              </w:rPr>
            </w:pPr>
            <w:r>
              <w:rPr>
                <w:rFonts w:cs="Arial" w:hint="eastAsia"/>
                <w:color w:val="000000"/>
                <w:sz w:val="22"/>
                <w:szCs w:val="22"/>
              </w:rPr>
              <w:t>0.00</w:t>
            </w:r>
          </w:p>
        </w:tc>
      </w:tr>
      <w:tr w:rsidR="002C5D58">
        <w:trPr>
          <w:trHeight w:val="371"/>
        </w:trPr>
        <w:tc>
          <w:tcPr>
            <w:tcW w:w="3388" w:type="dxa"/>
            <w:tcBorders>
              <w:top w:val="single" w:sz="4" w:space="0" w:color="000000"/>
              <w:left w:val="single" w:sz="4" w:space="0" w:color="000000"/>
              <w:bottom w:val="single" w:sz="4" w:space="0" w:color="000000"/>
              <w:right w:val="single" w:sz="4" w:space="0" w:color="000000"/>
            </w:tcBorders>
            <w:vAlign w:val="center"/>
          </w:tcPr>
          <w:p w:rsidR="002C5D58" w:rsidRDefault="002C5D58">
            <w:pPr>
              <w:widowControl/>
              <w:jc w:val="center"/>
              <w:textAlignment w:val="center"/>
              <w:rPr>
                <w:rFonts w:ascii="宋体" w:hAnsi="宋体" w:cs="宋体"/>
                <w:bCs/>
                <w:color w:val="000000"/>
                <w:szCs w:val="21"/>
              </w:rPr>
            </w:pPr>
            <w:r>
              <w:rPr>
                <w:rFonts w:ascii="宋体" w:hAnsi="宋体" w:cs="宋体" w:hint="eastAsia"/>
                <w:bCs/>
                <w:color w:val="000000"/>
                <w:kern w:val="0"/>
                <w:szCs w:val="21"/>
              </w:rPr>
              <w:t>年初结转和结余</w:t>
            </w:r>
          </w:p>
        </w:tc>
        <w:tc>
          <w:tcPr>
            <w:tcW w:w="1080" w:type="dxa"/>
            <w:tcBorders>
              <w:top w:val="single" w:sz="4" w:space="0" w:color="000000"/>
              <w:left w:val="single" w:sz="4" w:space="0" w:color="000000"/>
              <w:bottom w:val="single" w:sz="4" w:space="0" w:color="000000"/>
              <w:right w:val="single" w:sz="4" w:space="0" w:color="000000"/>
            </w:tcBorders>
            <w:vAlign w:val="center"/>
          </w:tcPr>
          <w:p w:rsidR="002C5D58" w:rsidRDefault="002C5D58">
            <w:pPr>
              <w:jc w:val="right"/>
              <w:rPr>
                <w:rFonts w:ascii="宋体" w:hAnsi="宋体" w:cs="Arial"/>
                <w:color w:val="000000"/>
                <w:sz w:val="22"/>
                <w:szCs w:val="22"/>
              </w:rPr>
            </w:pPr>
            <w:r>
              <w:rPr>
                <w:rFonts w:cs="Arial" w:hint="eastAsia"/>
                <w:color w:val="000000"/>
                <w:sz w:val="22"/>
                <w:szCs w:val="22"/>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2C5D58" w:rsidRDefault="002C5D58">
            <w:pPr>
              <w:widowControl/>
              <w:jc w:val="center"/>
              <w:textAlignment w:val="center"/>
              <w:rPr>
                <w:rFonts w:ascii="宋体" w:hAnsi="宋体" w:cs="宋体"/>
                <w:bCs/>
                <w:color w:val="000000"/>
                <w:szCs w:val="21"/>
              </w:rPr>
            </w:pPr>
            <w:r>
              <w:rPr>
                <w:rFonts w:ascii="宋体" w:hAnsi="宋体" w:cs="宋体" w:hint="eastAsia"/>
                <w:bCs/>
                <w:color w:val="000000"/>
                <w:kern w:val="0"/>
                <w:szCs w:val="21"/>
              </w:rPr>
              <w:t>年末结转和结余</w:t>
            </w:r>
          </w:p>
        </w:tc>
        <w:tc>
          <w:tcPr>
            <w:tcW w:w="1326" w:type="dxa"/>
            <w:tcBorders>
              <w:top w:val="single" w:sz="4" w:space="0" w:color="000000"/>
              <w:left w:val="single" w:sz="4" w:space="0" w:color="000000"/>
              <w:bottom w:val="single" w:sz="4" w:space="0" w:color="000000"/>
              <w:right w:val="single" w:sz="4" w:space="0" w:color="000000"/>
            </w:tcBorders>
            <w:vAlign w:val="center"/>
          </w:tcPr>
          <w:p w:rsidR="002C5D58" w:rsidRDefault="002C5D58">
            <w:pPr>
              <w:jc w:val="right"/>
              <w:rPr>
                <w:rFonts w:ascii="宋体" w:hAnsi="宋体" w:cs="Arial"/>
                <w:color w:val="000000"/>
                <w:sz w:val="22"/>
                <w:szCs w:val="22"/>
              </w:rPr>
            </w:pPr>
            <w:r>
              <w:rPr>
                <w:rFonts w:cs="Arial" w:hint="eastAsia"/>
                <w:color w:val="000000"/>
                <w:sz w:val="22"/>
                <w:szCs w:val="22"/>
              </w:rPr>
              <w:t>0.00</w:t>
            </w:r>
          </w:p>
        </w:tc>
      </w:tr>
      <w:tr w:rsidR="002C5D58">
        <w:trPr>
          <w:trHeight w:val="382"/>
        </w:trPr>
        <w:tc>
          <w:tcPr>
            <w:tcW w:w="3388" w:type="dxa"/>
            <w:tcBorders>
              <w:top w:val="single" w:sz="4" w:space="0" w:color="000000"/>
              <w:left w:val="single" w:sz="4" w:space="0" w:color="000000"/>
              <w:bottom w:val="single" w:sz="4" w:space="0" w:color="000000"/>
              <w:right w:val="single" w:sz="4" w:space="0" w:color="000000"/>
            </w:tcBorders>
            <w:vAlign w:val="center"/>
          </w:tcPr>
          <w:p w:rsidR="002C5D58" w:rsidRDefault="002C5D58">
            <w:pPr>
              <w:widowControl/>
              <w:jc w:val="center"/>
              <w:textAlignment w:val="center"/>
              <w:rPr>
                <w:rFonts w:ascii="宋体" w:hAnsi="宋体" w:cs="宋体"/>
                <w:b/>
                <w:color w:val="000000"/>
                <w:szCs w:val="21"/>
              </w:rPr>
            </w:pPr>
            <w:r>
              <w:rPr>
                <w:rFonts w:ascii="宋体" w:hAnsi="宋体" w:cs="宋体" w:hint="eastAsia"/>
                <w:b/>
                <w:color w:val="000000"/>
                <w:kern w:val="0"/>
                <w:szCs w:val="21"/>
              </w:rPr>
              <w:t>收入总计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2C5D58" w:rsidRDefault="002C5D58">
            <w:pPr>
              <w:jc w:val="right"/>
              <w:rPr>
                <w:rFonts w:ascii="宋体" w:hAnsi="宋体" w:cs="Arial"/>
                <w:color w:val="000000"/>
                <w:sz w:val="22"/>
                <w:szCs w:val="22"/>
              </w:rPr>
            </w:pPr>
            <w:r>
              <w:rPr>
                <w:rFonts w:cs="Arial" w:hint="eastAsia"/>
                <w:color w:val="000000"/>
                <w:sz w:val="22"/>
                <w:szCs w:val="22"/>
              </w:rPr>
              <w:t>9,250.10</w:t>
            </w:r>
          </w:p>
        </w:tc>
        <w:tc>
          <w:tcPr>
            <w:tcW w:w="3090" w:type="dxa"/>
            <w:tcBorders>
              <w:top w:val="single" w:sz="4" w:space="0" w:color="000000"/>
              <w:left w:val="single" w:sz="4" w:space="0" w:color="000000"/>
              <w:bottom w:val="single" w:sz="4" w:space="0" w:color="000000"/>
              <w:right w:val="single" w:sz="4" w:space="0" w:color="000000"/>
            </w:tcBorders>
            <w:vAlign w:val="center"/>
          </w:tcPr>
          <w:p w:rsidR="002C5D58" w:rsidRDefault="002C5D58">
            <w:pPr>
              <w:widowControl/>
              <w:jc w:val="center"/>
              <w:textAlignment w:val="center"/>
              <w:rPr>
                <w:rFonts w:ascii="宋体" w:hAnsi="宋体" w:cs="宋体"/>
                <w:b/>
                <w:color w:val="000000"/>
                <w:szCs w:val="21"/>
              </w:rPr>
            </w:pPr>
            <w:r>
              <w:rPr>
                <w:rFonts w:ascii="宋体" w:hAnsi="宋体" w:cs="宋体" w:hint="eastAsia"/>
                <w:b/>
                <w:color w:val="000000"/>
                <w:kern w:val="0"/>
                <w:szCs w:val="21"/>
              </w:rPr>
              <w:t>支出总计</w:t>
            </w:r>
          </w:p>
        </w:tc>
        <w:tc>
          <w:tcPr>
            <w:tcW w:w="1326" w:type="dxa"/>
            <w:tcBorders>
              <w:top w:val="single" w:sz="4" w:space="0" w:color="000000"/>
              <w:left w:val="single" w:sz="4" w:space="0" w:color="000000"/>
              <w:bottom w:val="single" w:sz="4" w:space="0" w:color="000000"/>
              <w:right w:val="single" w:sz="4" w:space="0" w:color="000000"/>
            </w:tcBorders>
            <w:vAlign w:val="center"/>
          </w:tcPr>
          <w:p w:rsidR="002C5D58" w:rsidRDefault="002C5D58">
            <w:pPr>
              <w:jc w:val="right"/>
              <w:rPr>
                <w:rFonts w:ascii="宋体" w:hAnsi="宋体" w:cs="Arial"/>
                <w:color w:val="000000"/>
                <w:sz w:val="22"/>
                <w:szCs w:val="22"/>
              </w:rPr>
            </w:pPr>
            <w:r>
              <w:rPr>
                <w:rFonts w:cs="Arial" w:hint="eastAsia"/>
                <w:color w:val="000000"/>
                <w:sz w:val="22"/>
                <w:szCs w:val="22"/>
              </w:rPr>
              <w:t>9,250.10</w:t>
            </w:r>
          </w:p>
        </w:tc>
      </w:tr>
    </w:tbl>
    <w:p w:rsidR="002A7DC6" w:rsidRDefault="00DC6A7B">
      <w:pPr>
        <w:widowControl/>
        <w:jc w:val="left"/>
        <w:rPr>
          <w:rFonts w:ascii="宋体" w:hAnsi="宋体" w:cs="宋体"/>
          <w:sz w:val="48"/>
          <w:szCs w:val="48"/>
        </w:rPr>
      </w:pPr>
      <w:r>
        <w:rPr>
          <w:rFonts w:ascii="宋体" w:hAnsi="宋体" w:cs="宋体" w:hint="eastAsia"/>
          <w:color w:val="000000"/>
          <w:kern w:val="0"/>
          <w:szCs w:val="21"/>
        </w:rPr>
        <w:t>注：本表反映部门本年度的总收支和年末结转结余情况。本表金额转换为万元时，因四舍五入可能存在尾差。</w:t>
      </w:r>
    </w:p>
    <w:p w:rsidR="002A7DC6" w:rsidRDefault="00DC6A7B">
      <w:pPr>
        <w:jc w:val="center"/>
        <w:rPr>
          <w:rFonts w:ascii="宋体" w:hAnsi="宋体" w:cs="宋体"/>
          <w:b/>
          <w:bCs/>
          <w:sz w:val="32"/>
          <w:szCs w:val="32"/>
        </w:rPr>
      </w:pPr>
      <w:r>
        <w:rPr>
          <w:rFonts w:ascii="宋体" w:hAnsi="宋体" w:cs="宋体" w:hint="eastAsia"/>
          <w:b/>
          <w:bCs/>
          <w:sz w:val="32"/>
          <w:szCs w:val="32"/>
        </w:rPr>
        <w:t>收入决算表</w:t>
      </w:r>
    </w:p>
    <w:p w:rsidR="002A7DC6" w:rsidRDefault="00DC6A7B">
      <w:pPr>
        <w:rPr>
          <w:rFonts w:ascii="宋体" w:hAnsi="宋体" w:cs="宋体"/>
          <w:b/>
          <w:bCs/>
          <w:szCs w:val="21"/>
        </w:rPr>
      </w:pPr>
      <w:r>
        <w:rPr>
          <w:rFonts w:ascii="宋体" w:hAnsi="宋体" w:cs="宋体" w:hint="eastAsia"/>
          <w:b/>
          <w:bCs/>
          <w:szCs w:val="21"/>
        </w:rPr>
        <w:lastRenderedPageBreak/>
        <w:t>公开02表</w:t>
      </w:r>
    </w:p>
    <w:p w:rsidR="002A7DC6" w:rsidRDefault="00DC6A7B">
      <w:pPr>
        <w:rPr>
          <w:rFonts w:ascii="宋体" w:hAnsi="宋体" w:cs="宋体"/>
          <w:b/>
          <w:bCs/>
          <w:sz w:val="48"/>
          <w:szCs w:val="48"/>
        </w:rPr>
      </w:pPr>
      <w:r>
        <w:rPr>
          <w:rFonts w:ascii="宋体" w:hAnsi="宋体" w:cs="宋体" w:hint="eastAsia"/>
          <w:b/>
          <w:bCs/>
          <w:szCs w:val="21"/>
        </w:rPr>
        <w:t>编制部门：                                                           金额单位：万元</w:t>
      </w:r>
    </w:p>
    <w:tbl>
      <w:tblPr>
        <w:tblW w:w="9039" w:type="dxa"/>
        <w:tblLayout w:type="fixed"/>
        <w:tblCellMar>
          <w:top w:w="15" w:type="dxa"/>
          <w:left w:w="15" w:type="dxa"/>
          <w:bottom w:w="15" w:type="dxa"/>
          <w:right w:w="15" w:type="dxa"/>
        </w:tblCellMar>
        <w:tblLook w:val="04A0"/>
      </w:tblPr>
      <w:tblGrid>
        <w:gridCol w:w="724"/>
        <w:gridCol w:w="1134"/>
        <w:gridCol w:w="851"/>
        <w:gridCol w:w="870"/>
        <w:gridCol w:w="720"/>
        <w:gridCol w:w="720"/>
        <w:gridCol w:w="1470"/>
        <w:gridCol w:w="750"/>
        <w:gridCol w:w="990"/>
        <w:gridCol w:w="810"/>
      </w:tblGrid>
      <w:tr w:rsidR="002A7DC6" w:rsidTr="005760CF">
        <w:trPr>
          <w:trHeight w:val="439"/>
        </w:trPr>
        <w:tc>
          <w:tcPr>
            <w:tcW w:w="1858"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项目</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本年收入合计</w:t>
            </w:r>
          </w:p>
        </w:tc>
        <w:tc>
          <w:tcPr>
            <w:tcW w:w="870"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财政拨款收入</w:t>
            </w: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上级补助收入</w:t>
            </w:r>
          </w:p>
        </w:tc>
        <w:tc>
          <w:tcPr>
            <w:tcW w:w="2190"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事业收入</w:t>
            </w:r>
          </w:p>
        </w:tc>
        <w:tc>
          <w:tcPr>
            <w:tcW w:w="750"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经营</w:t>
            </w:r>
          </w:p>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收入</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附属单位上缴收入</w:t>
            </w:r>
          </w:p>
        </w:tc>
        <w:tc>
          <w:tcPr>
            <w:tcW w:w="810"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其他</w:t>
            </w:r>
          </w:p>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收入</w:t>
            </w:r>
          </w:p>
        </w:tc>
      </w:tr>
      <w:tr w:rsidR="002A7DC6" w:rsidTr="005760CF">
        <w:trPr>
          <w:trHeight w:val="1125"/>
        </w:trPr>
        <w:tc>
          <w:tcPr>
            <w:tcW w:w="724" w:type="dxa"/>
            <w:tcBorders>
              <w:top w:val="single" w:sz="4" w:space="0" w:color="000000"/>
              <w:left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134" w:type="dxa"/>
            <w:tcBorders>
              <w:top w:val="single" w:sz="4" w:space="0" w:color="000000"/>
              <w:left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科目</w:t>
            </w:r>
          </w:p>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名称</w:t>
            </w:r>
          </w:p>
        </w:tc>
        <w:tc>
          <w:tcPr>
            <w:tcW w:w="851"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870"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A7DC6" w:rsidRDefault="00DC6A7B">
            <w:pPr>
              <w:jc w:val="center"/>
              <w:rPr>
                <w:rFonts w:ascii="宋体" w:hAnsi="宋体" w:cs="宋体"/>
                <w:b/>
                <w:color w:val="000000"/>
                <w:szCs w:val="21"/>
              </w:rPr>
            </w:pPr>
            <w:r>
              <w:rPr>
                <w:rFonts w:ascii="宋体" w:hAnsi="宋体" w:cs="宋体" w:hint="eastAsia"/>
                <w:b/>
                <w:color w:val="000000"/>
                <w:szCs w:val="21"/>
              </w:rPr>
              <w:t>小计</w:t>
            </w:r>
          </w:p>
        </w:tc>
        <w:tc>
          <w:tcPr>
            <w:tcW w:w="1470" w:type="dxa"/>
            <w:tcBorders>
              <w:top w:val="single" w:sz="4" w:space="0" w:color="000000"/>
              <w:left w:val="single" w:sz="4" w:space="0" w:color="000000"/>
              <w:bottom w:val="single" w:sz="4" w:space="0" w:color="000000"/>
              <w:right w:val="single" w:sz="4" w:space="0" w:color="000000"/>
            </w:tcBorders>
            <w:vAlign w:val="center"/>
          </w:tcPr>
          <w:p w:rsidR="002A7DC6" w:rsidRDefault="00DC6A7B">
            <w:pPr>
              <w:jc w:val="center"/>
              <w:rPr>
                <w:rFonts w:ascii="宋体" w:hAnsi="宋体" w:cs="宋体"/>
                <w:b/>
                <w:color w:val="000000"/>
                <w:szCs w:val="21"/>
              </w:rPr>
            </w:pPr>
            <w:r>
              <w:rPr>
                <w:rFonts w:ascii="宋体" w:hAnsi="宋体" w:cs="宋体" w:hint="eastAsia"/>
                <w:b/>
                <w:color w:val="000000"/>
                <w:szCs w:val="21"/>
              </w:rPr>
              <w:t xml:space="preserve">其中：教育 </w:t>
            </w:r>
          </w:p>
          <w:p w:rsidR="002A7DC6" w:rsidRDefault="00DC6A7B">
            <w:pPr>
              <w:ind w:firstLineChars="400" w:firstLine="843"/>
              <w:rPr>
                <w:rFonts w:ascii="宋体" w:hAnsi="宋体" w:cs="宋体"/>
                <w:b/>
                <w:color w:val="000000"/>
                <w:szCs w:val="21"/>
              </w:rPr>
            </w:pPr>
            <w:r>
              <w:rPr>
                <w:rFonts w:ascii="宋体" w:hAnsi="宋体" w:cs="宋体" w:hint="eastAsia"/>
                <w:b/>
                <w:color w:val="000000"/>
                <w:szCs w:val="21"/>
              </w:rPr>
              <w:t>收费</w:t>
            </w:r>
          </w:p>
        </w:tc>
        <w:tc>
          <w:tcPr>
            <w:tcW w:w="750"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810"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5760CF" w:rsidTr="005760CF">
        <w:trPr>
          <w:trHeight w:val="439"/>
        </w:trPr>
        <w:tc>
          <w:tcPr>
            <w:tcW w:w="1858" w:type="dxa"/>
            <w:gridSpan w:val="2"/>
            <w:tcBorders>
              <w:top w:val="single" w:sz="4" w:space="0" w:color="000000"/>
              <w:left w:val="single" w:sz="4" w:space="0" w:color="000000"/>
              <w:bottom w:val="single" w:sz="4" w:space="0" w:color="000000"/>
              <w:right w:val="single" w:sz="4" w:space="0" w:color="000000"/>
            </w:tcBorders>
            <w:vAlign w:val="center"/>
          </w:tcPr>
          <w:p w:rsidR="005760CF" w:rsidRDefault="005760CF">
            <w:pPr>
              <w:widowControl/>
              <w:jc w:val="center"/>
              <w:textAlignment w:val="center"/>
              <w:rPr>
                <w:rFonts w:ascii="宋体" w:hAnsi="宋体" w:cs="宋体"/>
                <w:color w:val="000000"/>
                <w:szCs w:val="21"/>
              </w:rPr>
            </w:pPr>
            <w:r>
              <w:rPr>
                <w:rFonts w:ascii="宋体" w:hAnsi="宋体" w:cs="宋体" w:hint="eastAsia"/>
                <w:b/>
                <w:bCs/>
                <w:color w:val="000000"/>
                <w:kern w:val="0"/>
                <w:szCs w:val="21"/>
              </w:rPr>
              <w:t>合计</w:t>
            </w:r>
          </w:p>
        </w:tc>
        <w:tc>
          <w:tcPr>
            <w:tcW w:w="851"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Arial"/>
                <w:color w:val="000000"/>
                <w:sz w:val="22"/>
                <w:szCs w:val="22"/>
              </w:rPr>
            </w:pPr>
            <w:r>
              <w:rPr>
                <w:rFonts w:cs="Arial" w:hint="eastAsia"/>
                <w:color w:val="000000"/>
                <w:sz w:val="22"/>
                <w:szCs w:val="22"/>
              </w:rPr>
              <w:t>9,250.10</w:t>
            </w:r>
          </w:p>
        </w:tc>
        <w:tc>
          <w:tcPr>
            <w:tcW w:w="87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Arial"/>
                <w:color w:val="000000"/>
                <w:sz w:val="22"/>
                <w:szCs w:val="22"/>
              </w:rPr>
            </w:pPr>
            <w:r>
              <w:rPr>
                <w:rFonts w:cs="Arial" w:hint="eastAsia"/>
                <w:color w:val="000000"/>
                <w:sz w:val="22"/>
                <w:szCs w:val="22"/>
              </w:rPr>
              <w:t>9,250.10</w:t>
            </w:r>
          </w:p>
        </w:tc>
        <w:tc>
          <w:tcPr>
            <w:tcW w:w="72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r>
      <w:tr w:rsidR="005760CF" w:rsidTr="005760CF">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5760CF" w:rsidRPr="002B2DED" w:rsidRDefault="005760CF">
            <w:pPr>
              <w:rPr>
                <w:rFonts w:ascii="宋体" w:hAnsi="宋体" w:cs="Arial"/>
                <w:color w:val="000000"/>
                <w:sz w:val="18"/>
                <w:szCs w:val="18"/>
              </w:rPr>
            </w:pPr>
            <w:r w:rsidRPr="002B2DED">
              <w:rPr>
                <w:rFonts w:cs="Arial" w:hint="eastAsia"/>
                <w:color w:val="000000"/>
                <w:sz w:val="18"/>
                <w:szCs w:val="18"/>
              </w:rPr>
              <w:t>201</w:t>
            </w:r>
          </w:p>
        </w:tc>
        <w:tc>
          <w:tcPr>
            <w:tcW w:w="1134" w:type="dxa"/>
            <w:tcBorders>
              <w:top w:val="single" w:sz="4" w:space="0" w:color="000000"/>
              <w:left w:val="single" w:sz="4" w:space="0" w:color="000000"/>
              <w:bottom w:val="single" w:sz="4" w:space="0" w:color="000000"/>
              <w:right w:val="single" w:sz="4" w:space="0" w:color="000000"/>
            </w:tcBorders>
            <w:vAlign w:val="center"/>
          </w:tcPr>
          <w:p w:rsidR="005760CF" w:rsidRPr="002B2DED" w:rsidRDefault="005760CF" w:rsidP="002B2DED">
            <w:pPr>
              <w:rPr>
                <w:rFonts w:ascii="宋体" w:hAnsi="宋体" w:cs="Arial"/>
                <w:color w:val="000000"/>
                <w:sz w:val="18"/>
                <w:szCs w:val="18"/>
              </w:rPr>
            </w:pPr>
            <w:r w:rsidRPr="002B2DED">
              <w:rPr>
                <w:rFonts w:cs="Arial" w:hint="eastAsia"/>
                <w:color w:val="000000"/>
                <w:sz w:val="18"/>
                <w:szCs w:val="18"/>
              </w:rPr>
              <w:t>一般公共服务支出</w:t>
            </w:r>
          </w:p>
        </w:tc>
        <w:tc>
          <w:tcPr>
            <w:tcW w:w="851"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Arial"/>
                <w:color w:val="000000"/>
                <w:sz w:val="22"/>
                <w:szCs w:val="22"/>
              </w:rPr>
            </w:pPr>
            <w:r>
              <w:rPr>
                <w:rFonts w:cs="Arial" w:hint="eastAsia"/>
                <w:color w:val="000000"/>
                <w:sz w:val="22"/>
                <w:szCs w:val="22"/>
              </w:rPr>
              <w:t>4.98</w:t>
            </w:r>
          </w:p>
        </w:tc>
        <w:tc>
          <w:tcPr>
            <w:tcW w:w="87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Arial"/>
                <w:color w:val="000000"/>
                <w:sz w:val="22"/>
                <w:szCs w:val="22"/>
              </w:rPr>
            </w:pPr>
            <w:r>
              <w:rPr>
                <w:rFonts w:cs="Arial" w:hint="eastAsia"/>
                <w:color w:val="000000"/>
                <w:sz w:val="22"/>
                <w:szCs w:val="22"/>
              </w:rPr>
              <w:t>4.98</w:t>
            </w:r>
          </w:p>
        </w:tc>
        <w:tc>
          <w:tcPr>
            <w:tcW w:w="72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r>
      <w:tr w:rsidR="005760CF" w:rsidTr="005760CF">
        <w:trPr>
          <w:trHeight w:val="316"/>
        </w:trPr>
        <w:tc>
          <w:tcPr>
            <w:tcW w:w="724" w:type="dxa"/>
            <w:tcBorders>
              <w:top w:val="single" w:sz="4" w:space="0" w:color="000000"/>
              <w:left w:val="single" w:sz="4" w:space="0" w:color="000000"/>
              <w:bottom w:val="single" w:sz="4" w:space="0" w:color="000000"/>
              <w:right w:val="single" w:sz="4" w:space="0" w:color="000000"/>
            </w:tcBorders>
            <w:vAlign w:val="center"/>
          </w:tcPr>
          <w:p w:rsidR="005760CF" w:rsidRPr="002B2DED" w:rsidRDefault="005760CF">
            <w:pPr>
              <w:rPr>
                <w:rFonts w:ascii="宋体" w:hAnsi="宋体" w:cs="Arial"/>
                <w:color w:val="000000"/>
                <w:sz w:val="18"/>
                <w:szCs w:val="18"/>
              </w:rPr>
            </w:pPr>
            <w:r w:rsidRPr="002B2DED">
              <w:rPr>
                <w:rFonts w:cs="Arial" w:hint="eastAsia"/>
                <w:color w:val="000000"/>
                <w:sz w:val="18"/>
                <w:szCs w:val="18"/>
              </w:rPr>
              <w:t>20132</w:t>
            </w:r>
          </w:p>
        </w:tc>
        <w:tc>
          <w:tcPr>
            <w:tcW w:w="1134" w:type="dxa"/>
            <w:tcBorders>
              <w:top w:val="single" w:sz="4" w:space="0" w:color="000000"/>
              <w:left w:val="single" w:sz="4" w:space="0" w:color="000000"/>
              <w:bottom w:val="single" w:sz="4" w:space="0" w:color="000000"/>
              <w:right w:val="single" w:sz="4" w:space="0" w:color="000000"/>
            </w:tcBorders>
            <w:vAlign w:val="center"/>
          </w:tcPr>
          <w:p w:rsidR="005760CF" w:rsidRPr="002B2DED" w:rsidRDefault="005760CF" w:rsidP="002B2DED">
            <w:pPr>
              <w:rPr>
                <w:rFonts w:ascii="宋体" w:hAnsi="宋体" w:cs="Arial"/>
                <w:color w:val="000000"/>
                <w:sz w:val="18"/>
                <w:szCs w:val="18"/>
              </w:rPr>
            </w:pPr>
            <w:r w:rsidRPr="002B2DED">
              <w:rPr>
                <w:rFonts w:cs="Arial" w:hint="eastAsia"/>
                <w:color w:val="000000"/>
                <w:sz w:val="18"/>
                <w:szCs w:val="18"/>
              </w:rPr>
              <w:t>组织事务</w:t>
            </w:r>
          </w:p>
        </w:tc>
        <w:tc>
          <w:tcPr>
            <w:tcW w:w="851"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Arial"/>
                <w:color w:val="000000"/>
                <w:sz w:val="22"/>
                <w:szCs w:val="22"/>
              </w:rPr>
            </w:pPr>
            <w:r>
              <w:rPr>
                <w:rFonts w:cs="Arial" w:hint="eastAsia"/>
                <w:color w:val="000000"/>
                <w:sz w:val="22"/>
                <w:szCs w:val="22"/>
              </w:rPr>
              <w:t>0.15</w:t>
            </w:r>
          </w:p>
        </w:tc>
        <w:tc>
          <w:tcPr>
            <w:tcW w:w="87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Arial"/>
                <w:color w:val="000000"/>
                <w:sz w:val="22"/>
                <w:szCs w:val="22"/>
              </w:rPr>
            </w:pPr>
            <w:r>
              <w:rPr>
                <w:rFonts w:cs="Arial" w:hint="eastAsia"/>
                <w:color w:val="000000"/>
                <w:sz w:val="22"/>
                <w:szCs w:val="22"/>
              </w:rPr>
              <w:t>0.15</w:t>
            </w:r>
          </w:p>
        </w:tc>
        <w:tc>
          <w:tcPr>
            <w:tcW w:w="72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r>
      <w:tr w:rsidR="005760CF" w:rsidTr="005760CF">
        <w:trPr>
          <w:trHeight w:val="250"/>
        </w:trPr>
        <w:tc>
          <w:tcPr>
            <w:tcW w:w="724" w:type="dxa"/>
            <w:tcBorders>
              <w:top w:val="single" w:sz="4" w:space="0" w:color="000000"/>
              <w:left w:val="single" w:sz="4" w:space="0" w:color="000000"/>
              <w:bottom w:val="single" w:sz="4" w:space="0" w:color="000000"/>
              <w:right w:val="single" w:sz="4" w:space="0" w:color="000000"/>
            </w:tcBorders>
            <w:vAlign w:val="center"/>
          </w:tcPr>
          <w:p w:rsidR="005760CF" w:rsidRPr="002B2DED" w:rsidRDefault="005760CF">
            <w:pPr>
              <w:rPr>
                <w:rFonts w:ascii="宋体" w:hAnsi="宋体" w:cs="Arial"/>
                <w:color w:val="000000"/>
                <w:sz w:val="18"/>
                <w:szCs w:val="18"/>
              </w:rPr>
            </w:pPr>
            <w:r w:rsidRPr="002B2DED">
              <w:rPr>
                <w:rFonts w:cs="Arial" w:hint="eastAsia"/>
                <w:color w:val="000000"/>
                <w:sz w:val="18"/>
                <w:szCs w:val="18"/>
              </w:rPr>
              <w:t>2013204</w:t>
            </w:r>
          </w:p>
        </w:tc>
        <w:tc>
          <w:tcPr>
            <w:tcW w:w="1134" w:type="dxa"/>
            <w:tcBorders>
              <w:top w:val="single" w:sz="4" w:space="0" w:color="000000"/>
              <w:left w:val="single" w:sz="4" w:space="0" w:color="000000"/>
              <w:bottom w:val="single" w:sz="4" w:space="0" w:color="000000"/>
              <w:right w:val="single" w:sz="4" w:space="0" w:color="000000"/>
            </w:tcBorders>
            <w:vAlign w:val="center"/>
          </w:tcPr>
          <w:p w:rsidR="005760CF" w:rsidRPr="002B2DED" w:rsidRDefault="005760CF" w:rsidP="002B2DED">
            <w:pPr>
              <w:rPr>
                <w:rFonts w:ascii="宋体" w:hAnsi="宋体" w:cs="Arial"/>
                <w:color w:val="000000"/>
                <w:sz w:val="18"/>
                <w:szCs w:val="18"/>
              </w:rPr>
            </w:pPr>
            <w:r w:rsidRPr="002B2DED">
              <w:rPr>
                <w:rFonts w:cs="Arial" w:hint="eastAsia"/>
                <w:color w:val="000000"/>
                <w:sz w:val="18"/>
                <w:szCs w:val="18"/>
              </w:rPr>
              <w:t>公务员事务</w:t>
            </w:r>
          </w:p>
        </w:tc>
        <w:tc>
          <w:tcPr>
            <w:tcW w:w="851"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Arial"/>
                <w:color w:val="000000"/>
                <w:sz w:val="22"/>
                <w:szCs w:val="22"/>
              </w:rPr>
            </w:pPr>
            <w:r>
              <w:rPr>
                <w:rFonts w:cs="Arial" w:hint="eastAsia"/>
                <w:color w:val="000000"/>
                <w:sz w:val="22"/>
                <w:szCs w:val="22"/>
              </w:rPr>
              <w:t>0.15</w:t>
            </w:r>
          </w:p>
        </w:tc>
        <w:tc>
          <w:tcPr>
            <w:tcW w:w="87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Arial"/>
                <w:color w:val="000000"/>
                <w:sz w:val="22"/>
                <w:szCs w:val="22"/>
              </w:rPr>
            </w:pPr>
            <w:r>
              <w:rPr>
                <w:rFonts w:cs="Arial" w:hint="eastAsia"/>
                <w:color w:val="000000"/>
                <w:sz w:val="22"/>
                <w:szCs w:val="22"/>
              </w:rPr>
              <w:t>0.15</w:t>
            </w:r>
          </w:p>
        </w:tc>
        <w:tc>
          <w:tcPr>
            <w:tcW w:w="72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r>
      <w:tr w:rsidR="005760CF" w:rsidTr="005760CF">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5760CF" w:rsidRPr="002B2DED" w:rsidRDefault="005760CF">
            <w:pPr>
              <w:rPr>
                <w:rFonts w:ascii="宋体" w:hAnsi="宋体" w:cs="Arial"/>
                <w:color w:val="000000"/>
                <w:sz w:val="18"/>
                <w:szCs w:val="18"/>
              </w:rPr>
            </w:pPr>
            <w:r w:rsidRPr="002B2DED">
              <w:rPr>
                <w:rFonts w:cs="Arial" w:hint="eastAsia"/>
                <w:color w:val="000000"/>
                <w:sz w:val="18"/>
                <w:szCs w:val="18"/>
              </w:rPr>
              <w:t>20138</w:t>
            </w:r>
          </w:p>
        </w:tc>
        <w:tc>
          <w:tcPr>
            <w:tcW w:w="1134" w:type="dxa"/>
            <w:tcBorders>
              <w:top w:val="single" w:sz="4" w:space="0" w:color="000000"/>
              <w:left w:val="single" w:sz="4" w:space="0" w:color="000000"/>
              <w:bottom w:val="single" w:sz="4" w:space="0" w:color="000000"/>
              <w:right w:val="single" w:sz="4" w:space="0" w:color="000000"/>
            </w:tcBorders>
            <w:vAlign w:val="center"/>
          </w:tcPr>
          <w:p w:rsidR="005760CF" w:rsidRPr="002B2DED" w:rsidRDefault="005760CF" w:rsidP="002B2DED">
            <w:pPr>
              <w:rPr>
                <w:rFonts w:ascii="宋体" w:hAnsi="宋体" w:cs="Arial"/>
                <w:color w:val="000000"/>
                <w:sz w:val="18"/>
                <w:szCs w:val="18"/>
              </w:rPr>
            </w:pPr>
            <w:r w:rsidRPr="002B2DED">
              <w:rPr>
                <w:rFonts w:cs="Arial" w:hint="eastAsia"/>
                <w:color w:val="000000"/>
                <w:sz w:val="18"/>
                <w:szCs w:val="18"/>
              </w:rPr>
              <w:t>市场监督管理事务</w:t>
            </w:r>
          </w:p>
        </w:tc>
        <w:tc>
          <w:tcPr>
            <w:tcW w:w="851"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Arial"/>
                <w:color w:val="000000"/>
                <w:sz w:val="22"/>
                <w:szCs w:val="22"/>
              </w:rPr>
            </w:pPr>
            <w:r>
              <w:rPr>
                <w:rFonts w:cs="Arial" w:hint="eastAsia"/>
                <w:color w:val="000000"/>
                <w:sz w:val="22"/>
                <w:szCs w:val="22"/>
              </w:rPr>
              <w:t>4.83</w:t>
            </w:r>
          </w:p>
        </w:tc>
        <w:tc>
          <w:tcPr>
            <w:tcW w:w="87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Arial"/>
                <w:color w:val="000000"/>
                <w:sz w:val="22"/>
                <w:szCs w:val="22"/>
              </w:rPr>
            </w:pPr>
            <w:r>
              <w:rPr>
                <w:rFonts w:cs="Arial" w:hint="eastAsia"/>
                <w:color w:val="000000"/>
                <w:sz w:val="22"/>
                <w:szCs w:val="22"/>
              </w:rPr>
              <w:t>4.83</w:t>
            </w:r>
          </w:p>
        </w:tc>
        <w:tc>
          <w:tcPr>
            <w:tcW w:w="72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r>
      <w:tr w:rsidR="005760CF" w:rsidTr="005760CF">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5760CF" w:rsidRPr="002B2DED" w:rsidRDefault="005760CF">
            <w:pPr>
              <w:rPr>
                <w:rFonts w:ascii="宋体" w:hAnsi="宋体" w:cs="Arial"/>
                <w:color w:val="000000"/>
                <w:sz w:val="18"/>
                <w:szCs w:val="18"/>
              </w:rPr>
            </w:pPr>
            <w:r w:rsidRPr="002B2DED">
              <w:rPr>
                <w:rFonts w:cs="Arial" w:hint="eastAsia"/>
                <w:color w:val="000000"/>
                <w:sz w:val="18"/>
                <w:szCs w:val="18"/>
              </w:rPr>
              <w:t>2013899</w:t>
            </w:r>
          </w:p>
        </w:tc>
        <w:tc>
          <w:tcPr>
            <w:tcW w:w="1134" w:type="dxa"/>
            <w:tcBorders>
              <w:top w:val="single" w:sz="4" w:space="0" w:color="000000"/>
              <w:left w:val="single" w:sz="4" w:space="0" w:color="000000"/>
              <w:bottom w:val="single" w:sz="4" w:space="0" w:color="000000"/>
              <w:right w:val="single" w:sz="4" w:space="0" w:color="000000"/>
            </w:tcBorders>
            <w:vAlign w:val="center"/>
          </w:tcPr>
          <w:p w:rsidR="005760CF" w:rsidRPr="002B2DED" w:rsidRDefault="005760CF" w:rsidP="002B2DED">
            <w:pPr>
              <w:rPr>
                <w:rFonts w:ascii="宋体" w:hAnsi="宋体" w:cs="Arial"/>
                <w:color w:val="000000"/>
                <w:sz w:val="18"/>
                <w:szCs w:val="18"/>
              </w:rPr>
            </w:pPr>
            <w:r w:rsidRPr="002B2DED">
              <w:rPr>
                <w:rFonts w:cs="Arial" w:hint="eastAsia"/>
                <w:color w:val="000000"/>
                <w:sz w:val="18"/>
                <w:szCs w:val="18"/>
              </w:rPr>
              <w:t>其他市场监督管理事务</w:t>
            </w:r>
          </w:p>
        </w:tc>
        <w:tc>
          <w:tcPr>
            <w:tcW w:w="851"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Arial"/>
                <w:color w:val="000000"/>
                <w:sz w:val="22"/>
                <w:szCs w:val="22"/>
              </w:rPr>
            </w:pPr>
            <w:r>
              <w:rPr>
                <w:rFonts w:cs="Arial" w:hint="eastAsia"/>
                <w:color w:val="000000"/>
                <w:sz w:val="22"/>
                <w:szCs w:val="22"/>
              </w:rPr>
              <w:t>4.83</w:t>
            </w:r>
          </w:p>
        </w:tc>
        <w:tc>
          <w:tcPr>
            <w:tcW w:w="87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Arial"/>
                <w:color w:val="000000"/>
                <w:sz w:val="22"/>
                <w:szCs w:val="22"/>
              </w:rPr>
            </w:pPr>
            <w:r>
              <w:rPr>
                <w:rFonts w:cs="Arial" w:hint="eastAsia"/>
                <w:color w:val="000000"/>
                <w:sz w:val="22"/>
                <w:szCs w:val="22"/>
              </w:rPr>
              <w:t>4.83</w:t>
            </w:r>
          </w:p>
        </w:tc>
        <w:tc>
          <w:tcPr>
            <w:tcW w:w="72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r>
      <w:tr w:rsidR="005760CF" w:rsidTr="005760CF">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5760CF" w:rsidRPr="002B2DED" w:rsidRDefault="005760CF">
            <w:pPr>
              <w:rPr>
                <w:rFonts w:ascii="宋体" w:hAnsi="宋体" w:cs="Arial"/>
                <w:color w:val="000000"/>
                <w:sz w:val="18"/>
                <w:szCs w:val="18"/>
              </w:rPr>
            </w:pPr>
            <w:r w:rsidRPr="002B2DED">
              <w:rPr>
                <w:rFonts w:cs="Arial" w:hint="eastAsia"/>
                <w:color w:val="000000"/>
                <w:sz w:val="18"/>
                <w:szCs w:val="18"/>
              </w:rPr>
              <w:t>208</w:t>
            </w:r>
          </w:p>
        </w:tc>
        <w:tc>
          <w:tcPr>
            <w:tcW w:w="1134" w:type="dxa"/>
            <w:tcBorders>
              <w:top w:val="single" w:sz="4" w:space="0" w:color="000000"/>
              <w:left w:val="single" w:sz="4" w:space="0" w:color="000000"/>
              <w:bottom w:val="single" w:sz="4" w:space="0" w:color="000000"/>
              <w:right w:val="single" w:sz="4" w:space="0" w:color="000000"/>
            </w:tcBorders>
            <w:vAlign w:val="center"/>
          </w:tcPr>
          <w:p w:rsidR="005760CF" w:rsidRPr="002B2DED" w:rsidRDefault="005760CF" w:rsidP="002B2DED">
            <w:pPr>
              <w:rPr>
                <w:rFonts w:ascii="宋体" w:hAnsi="宋体" w:cs="Arial"/>
                <w:color w:val="000000"/>
                <w:sz w:val="18"/>
                <w:szCs w:val="18"/>
              </w:rPr>
            </w:pPr>
            <w:r w:rsidRPr="002B2DED">
              <w:rPr>
                <w:rFonts w:cs="Arial" w:hint="eastAsia"/>
                <w:color w:val="000000"/>
                <w:sz w:val="18"/>
                <w:szCs w:val="18"/>
              </w:rPr>
              <w:t>社会保障和就业支出</w:t>
            </w:r>
          </w:p>
        </w:tc>
        <w:tc>
          <w:tcPr>
            <w:tcW w:w="851"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Arial"/>
                <w:color w:val="000000"/>
                <w:sz w:val="22"/>
                <w:szCs w:val="22"/>
              </w:rPr>
            </w:pPr>
            <w:r>
              <w:rPr>
                <w:rFonts w:cs="Arial" w:hint="eastAsia"/>
                <w:color w:val="000000"/>
                <w:sz w:val="22"/>
                <w:szCs w:val="22"/>
              </w:rPr>
              <w:t>1,639.88</w:t>
            </w:r>
          </w:p>
        </w:tc>
        <w:tc>
          <w:tcPr>
            <w:tcW w:w="87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Arial"/>
                <w:color w:val="000000"/>
                <w:sz w:val="22"/>
                <w:szCs w:val="22"/>
              </w:rPr>
            </w:pPr>
            <w:r>
              <w:rPr>
                <w:rFonts w:cs="Arial" w:hint="eastAsia"/>
                <w:color w:val="000000"/>
                <w:sz w:val="22"/>
                <w:szCs w:val="22"/>
              </w:rPr>
              <w:t>1,639.88</w:t>
            </w:r>
          </w:p>
        </w:tc>
        <w:tc>
          <w:tcPr>
            <w:tcW w:w="72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r>
      <w:tr w:rsidR="005760CF" w:rsidTr="005760CF">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5760CF" w:rsidRPr="002B2DED" w:rsidRDefault="005760CF">
            <w:pPr>
              <w:rPr>
                <w:rFonts w:ascii="宋体" w:hAnsi="宋体" w:cs="Arial"/>
                <w:color w:val="000000"/>
                <w:sz w:val="18"/>
                <w:szCs w:val="18"/>
              </w:rPr>
            </w:pPr>
            <w:r w:rsidRPr="002B2DED">
              <w:rPr>
                <w:rFonts w:cs="Arial" w:hint="eastAsia"/>
                <w:color w:val="000000"/>
                <w:sz w:val="18"/>
                <w:szCs w:val="18"/>
              </w:rPr>
              <w:t>20805</w:t>
            </w:r>
          </w:p>
        </w:tc>
        <w:tc>
          <w:tcPr>
            <w:tcW w:w="1134" w:type="dxa"/>
            <w:tcBorders>
              <w:top w:val="single" w:sz="4" w:space="0" w:color="000000"/>
              <w:left w:val="single" w:sz="4" w:space="0" w:color="000000"/>
              <w:bottom w:val="single" w:sz="4" w:space="0" w:color="000000"/>
              <w:right w:val="single" w:sz="4" w:space="0" w:color="000000"/>
            </w:tcBorders>
            <w:vAlign w:val="center"/>
          </w:tcPr>
          <w:p w:rsidR="005760CF" w:rsidRPr="002B2DED" w:rsidRDefault="005760CF" w:rsidP="002B2DED">
            <w:pPr>
              <w:rPr>
                <w:rFonts w:ascii="宋体" w:hAnsi="宋体" w:cs="Arial"/>
                <w:color w:val="000000"/>
                <w:sz w:val="18"/>
                <w:szCs w:val="18"/>
              </w:rPr>
            </w:pPr>
            <w:r w:rsidRPr="002B2DED">
              <w:rPr>
                <w:rFonts w:cs="Arial" w:hint="eastAsia"/>
                <w:color w:val="000000"/>
                <w:sz w:val="18"/>
                <w:szCs w:val="18"/>
              </w:rPr>
              <w:t>行政事业单位离退休</w:t>
            </w:r>
          </w:p>
        </w:tc>
        <w:tc>
          <w:tcPr>
            <w:tcW w:w="851"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Arial"/>
                <w:color w:val="000000"/>
                <w:sz w:val="22"/>
                <w:szCs w:val="22"/>
              </w:rPr>
            </w:pPr>
            <w:r>
              <w:rPr>
                <w:rFonts w:cs="Arial" w:hint="eastAsia"/>
                <w:color w:val="000000"/>
                <w:sz w:val="22"/>
                <w:szCs w:val="22"/>
              </w:rPr>
              <w:t>139.88</w:t>
            </w:r>
          </w:p>
        </w:tc>
        <w:tc>
          <w:tcPr>
            <w:tcW w:w="87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Arial"/>
                <w:color w:val="000000"/>
                <w:sz w:val="22"/>
                <w:szCs w:val="22"/>
              </w:rPr>
            </w:pPr>
            <w:r>
              <w:rPr>
                <w:rFonts w:cs="Arial" w:hint="eastAsia"/>
                <w:color w:val="000000"/>
                <w:sz w:val="22"/>
                <w:szCs w:val="22"/>
              </w:rPr>
              <w:t>139.88</w:t>
            </w:r>
          </w:p>
        </w:tc>
        <w:tc>
          <w:tcPr>
            <w:tcW w:w="72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r>
      <w:tr w:rsidR="005760CF" w:rsidTr="005760CF">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5760CF" w:rsidRPr="002B2DED" w:rsidRDefault="005760CF">
            <w:pPr>
              <w:rPr>
                <w:rFonts w:ascii="宋体" w:hAnsi="宋体" w:cs="Arial"/>
                <w:color w:val="000000"/>
                <w:sz w:val="18"/>
                <w:szCs w:val="18"/>
              </w:rPr>
            </w:pPr>
            <w:r w:rsidRPr="002B2DED">
              <w:rPr>
                <w:rFonts w:cs="Arial" w:hint="eastAsia"/>
                <w:color w:val="000000"/>
                <w:sz w:val="18"/>
                <w:szCs w:val="18"/>
              </w:rPr>
              <w:t>2080505</w:t>
            </w:r>
          </w:p>
        </w:tc>
        <w:tc>
          <w:tcPr>
            <w:tcW w:w="1134" w:type="dxa"/>
            <w:tcBorders>
              <w:top w:val="single" w:sz="4" w:space="0" w:color="000000"/>
              <w:left w:val="single" w:sz="4" w:space="0" w:color="000000"/>
              <w:bottom w:val="single" w:sz="4" w:space="0" w:color="000000"/>
              <w:right w:val="single" w:sz="4" w:space="0" w:color="000000"/>
            </w:tcBorders>
            <w:vAlign w:val="center"/>
          </w:tcPr>
          <w:p w:rsidR="005760CF" w:rsidRPr="002B2DED" w:rsidRDefault="005760CF" w:rsidP="002B2DED">
            <w:pPr>
              <w:rPr>
                <w:rFonts w:ascii="宋体" w:hAnsi="宋体" w:cs="Arial"/>
                <w:color w:val="000000"/>
                <w:sz w:val="18"/>
                <w:szCs w:val="18"/>
              </w:rPr>
            </w:pPr>
            <w:r w:rsidRPr="002B2DED">
              <w:rPr>
                <w:rFonts w:cs="Arial" w:hint="eastAsia"/>
                <w:color w:val="000000"/>
                <w:sz w:val="18"/>
                <w:szCs w:val="18"/>
              </w:rPr>
              <w:t>机关事业单位基本养老保险缴费支出</w:t>
            </w:r>
          </w:p>
        </w:tc>
        <w:tc>
          <w:tcPr>
            <w:tcW w:w="851"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Arial"/>
                <w:color w:val="000000"/>
                <w:sz w:val="22"/>
                <w:szCs w:val="22"/>
              </w:rPr>
            </w:pPr>
            <w:r>
              <w:rPr>
                <w:rFonts w:cs="Arial" w:hint="eastAsia"/>
                <w:color w:val="000000"/>
                <w:sz w:val="22"/>
                <w:szCs w:val="22"/>
              </w:rPr>
              <w:t>137.67</w:t>
            </w:r>
          </w:p>
        </w:tc>
        <w:tc>
          <w:tcPr>
            <w:tcW w:w="87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Arial"/>
                <w:color w:val="000000"/>
                <w:sz w:val="22"/>
                <w:szCs w:val="22"/>
              </w:rPr>
            </w:pPr>
            <w:r>
              <w:rPr>
                <w:rFonts w:cs="Arial" w:hint="eastAsia"/>
                <w:color w:val="000000"/>
                <w:sz w:val="22"/>
                <w:szCs w:val="22"/>
              </w:rPr>
              <w:t>137.67</w:t>
            </w:r>
          </w:p>
        </w:tc>
        <w:tc>
          <w:tcPr>
            <w:tcW w:w="72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r>
      <w:tr w:rsidR="005760CF" w:rsidTr="005760CF">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5760CF" w:rsidRPr="002B2DED" w:rsidRDefault="005760CF">
            <w:pPr>
              <w:rPr>
                <w:rFonts w:ascii="宋体" w:hAnsi="宋体" w:cs="Arial"/>
                <w:color w:val="000000"/>
                <w:sz w:val="18"/>
                <w:szCs w:val="18"/>
              </w:rPr>
            </w:pPr>
            <w:r w:rsidRPr="002B2DED">
              <w:rPr>
                <w:rFonts w:cs="Arial" w:hint="eastAsia"/>
                <w:color w:val="000000"/>
                <w:sz w:val="18"/>
                <w:szCs w:val="18"/>
              </w:rPr>
              <w:t>2080506</w:t>
            </w:r>
          </w:p>
        </w:tc>
        <w:tc>
          <w:tcPr>
            <w:tcW w:w="1134" w:type="dxa"/>
            <w:tcBorders>
              <w:top w:val="single" w:sz="4" w:space="0" w:color="000000"/>
              <w:left w:val="single" w:sz="4" w:space="0" w:color="000000"/>
              <w:bottom w:val="single" w:sz="4" w:space="0" w:color="000000"/>
              <w:right w:val="single" w:sz="4" w:space="0" w:color="000000"/>
            </w:tcBorders>
            <w:vAlign w:val="center"/>
          </w:tcPr>
          <w:p w:rsidR="005760CF" w:rsidRPr="002B2DED" w:rsidRDefault="005760CF" w:rsidP="002B2DED">
            <w:pPr>
              <w:rPr>
                <w:rFonts w:ascii="宋体" w:hAnsi="宋体" w:cs="Arial"/>
                <w:color w:val="000000"/>
                <w:sz w:val="18"/>
                <w:szCs w:val="18"/>
              </w:rPr>
            </w:pPr>
            <w:r w:rsidRPr="002B2DED">
              <w:rPr>
                <w:rFonts w:cs="Arial" w:hint="eastAsia"/>
                <w:color w:val="000000"/>
                <w:sz w:val="18"/>
                <w:szCs w:val="18"/>
              </w:rPr>
              <w:t>机关事业单位职业年金缴费支出</w:t>
            </w:r>
          </w:p>
        </w:tc>
        <w:tc>
          <w:tcPr>
            <w:tcW w:w="851"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Arial"/>
                <w:color w:val="000000"/>
                <w:sz w:val="22"/>
                <w:szCs w:val="22"/>
              </w:rPr>
            </w:pPr>
            <w:r>
              <w:rPr>
                <w:rFonts w:cs="Arial" w:hint="eastAsia"/>
                <w:color w:val="000000"/>
                <w:sz w:val="22"/>
                <w:szCs w:val="22"/>
              </w:rPr>
              <w:t>2.21</w:t>
            </w:r>
          </w:p>
        </w:tc>
        <w:tc>
          <w:tcPr>
            <w:tcW w:w="87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Arial"/>
                <w:color w:val="000000"/>
                <w:sz w:val="22"/>
                <w:szCs w:val="22"/>
              </w:rPr>
            </w:pPr>
            <w:r>
              <w:rPr>
                <w:rFonts w:cs="Arial" w:hint="eastAsia"/>
                <w:color w:val="000000"/>
                <w:sz w:val="22"/>
                <w:szCs w:val="22"/>
              </w:rPr>
              <w:t>2.21</w:t>
            </w:r>
          </w:p>
        </w:tc>
        <w:tc>
          <w:tcPr>
            <w:tcW w:w="72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r>
      <w:tr w:rsidR="005760CF" w:rsidTr="005760CF">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5760CF" w:rsidRPr="002B2DED" w:rsidRDefault="005760CF">
            <w:pPr>
              <w:rPr>
                <w:rFonts w:ascii="宋体" w:hAnsi="宋体" w:cs="Arial"/>
                <w:color w:val="000000"/>
                <w:sz w:val="18"/>
                <w:szCs w:val="18"/>
              </w:rPr>
            </w:pPr>
            <w:r w:rsidRPr="002B2DED">
              <w:rPr>
                <w:rFonts w:cs="Arial" w:hint="eastAsia"/>
                <w:color w:val="000000"/>
                <w:sz w:val="18"/>
                <w:szCs w:val="18"/>
              </w:rPr>
              <w:t>20899</w:t>
            </w:r>
          </w:p>
        </w:tc>
        <w:tc>
          <w:tcPr>
            <w:tcW w:w="1134" w:type="dxa"/>
            <w:tcBorders>
              <w:top w:val="single" w:sz="4" w:space="0" w:color="000000"/>
              <w:left w:val="single" w:sz="4" w:space="0" w:color="000000"/>
              <w:bottom w:val="single" w:sz="4" w:space="0" w:color="000000"/>
              <w:right w:val="single" w:sz="4" w:space="0" w:color="000000"/>
            </w:tcBorders>
            <w:vAlign w:val="center"/>
          </w:tcPr>
          <w:p w:rsidR="005760CF" w:rsidRPr="002B2DED" w:rsidRDefault="005760CF" w:rsidP="002B2DED">
            <w:pPr>
              <w:rPr>
                <w:rFonts w:ascii="宋体" w:hAnsi="宋体" w:cs="Arial"/>
                <w:color w:val="000000"/>
                <w:sz w:val="18"/>
                <w:szCs w:val="18"/>
              </w:rPr>
            </w:pPr>
            <w:r w:rsidRPr="002B2DED">
              <w:rPr>
                <w:rFonts w:cs="Arial" w:hint="eastAsia"/>
                <w:color w:val="000000"/>
                <w:sz w:val="18"/>
                <w:szCs w:val="18"/>
              </w:rPr>
              <w:t>其他社会保障和就业支出</w:t>
            </w:r>
          </w:p>
        </w:tc>
        <w:tc>
          <w:tcPr>
            <w:tcW w:w="851"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Arial"/>
                <w:color w:val="000000"/>
                <w:sz w:val="22"/>
                <w:szCs w:val="22"/>
              </w:rPr>
            </w:pPr>
            <w:r>
              <w:rPr>
                <w:rFonts w:cs="Arial" w:hint="eastAsia"/>
                <w:color w:val="000000"/>
                <w:sz w:val="22"/>
                <w:szCs w:val="22"/>
              </w:rPr>
              <w:t>1,500.00</w:t>
            </w:r>
          </w:p>
        </w:tc>
        <w:tc>
          <w:tcPr>
            <w:tcW w:w="87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Arial"/>
                <w:color w:val="000000"/>
                <w:sz w:val="22"/>
                <w:szCs w:val="22"/>
              </w:rPr>
            </w:pPr>
            <w:r>
              <w:rPr>
                <w:rFonts w:cs="Arial" w:hint="eastAsia"/>
                <w:color w:val="000000"/>
                <w:sz w:val="22"/>
                <w:szCs w:val="22"/>
              </w:rPr>
              <w:t>1,500.00</w:t>
            </w:r>
          </w:p>
        </w:tc>
        <w:tc>
          <w:tcPr>
            <w:tcW w:w="72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r>
      <w:tr w:rsidR="005760CF" w:rsidTr="005760CF">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5760CF" w:rsidRPr="002B2DED" w:rsidRDefault="005760CF">
            <w:pPr>
              <w:rPr>
                <w:rFonts w:ascii="宋体" w:hAnsi="宋体" w:cs="Arial"/>
                <w:color w:val="000000"/>
                <w:sz w:val="18"/>
                <w:szCs w:val="18"/>
              </w:rPr>
            </w:pPr>
            <w:r w:rsidRPr="002B2DED">
              <w:rPr>
                <w:rFonts w:cs="Arial" w:hint="eastAsia"/>
                <w:color w:val="000000"/>
                <w:sz w:val="18"/>
                <w:szCs w:val="18"/>
              </w:rPr>
              <w:t>2089901</w:t>
            </w:r>
          </w:p>
        </w:tc>
        <w:tc>
          <w:tcPr>
            <w:tcW w:w="1134" w:type="dxa"/>
            <w:tcBorders>
              <w:top w:val="single" w:sz="4" w:space="0" w:color="000000"/>
              <w:left w:val="single" w:sz="4" w:space="0" w:color="000000"/>
              <w:bottom w:val="single" w:sz="4" w:space="0" w:color="000000"/>
              <w:right w:val="single" w:sz="4" w:space="0" w:color="000000"/>
            </w:tcBorders>
            <w:vAlign w:val="center"/>
          </w:tcPr>
          <w:p w:rsidR="005760CF" w:rsidRPr="002B2DED" w:rsidRDefault="005760CF" w:rsidP="002B2DED">
            <w:pPr>
              <w:rPr>
                <w:rFonts w:ascii="宋体" w:hAnsi="宋体" w:cs="Arial"/>
                <w:color w:val="000000"/>
                <w:sz w:val="18"/>
                <w:szCs w:val="18"/>
              </w:rPr>
            </w:pPr>
            <w:r w:rsidRPr="002B2DED">
              <w:rPr>
                <w:rFonts w:cs="Arial" w:hint="eastAsia"/>
                <w:color w:val="000000"/>
                <w:sz w:val="18"/>
                <w:szCs w:val="18"/>
              </w:rPr>
              <w:t>其他社会保障和就业支出</w:t>
            </w:r>
          </w:p>
        </w:tc>
        <w:tc>
          <w:tcPr>
            <w:tcW w:w="851"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Arial"/>
                <w:color w:val="000000"/>
                <w:sz w:val="22"/>
                <w:szCs w:val="22"/>
              </w:rPr>
            </w:pPr>
            <w:r>
              <w:rPr>
                <w:rFonts w:cs="Arial" w:hint="eastAsia"/>
                <w:color w:val="000000"/>
                <w:sz w:val="22"/>
                <w:szCs w:val="22"/>
              </w:rPr>
              <w:t>1,500.00</w:t>
            </w:r>
          </w:p>
        </w:tc>
        <w:tc>
          <w:tcPr>
            <w:tcW w:w="87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Arial"/>
                <w:color w:val="000000"/>
                <w:sz w:val="22"/>
                <w:szCs w:val="22"/>
              </w:rPr>
            </w:pPr>
            <w:r>
              <w:rPr>
                <w:rFonts w:cs="Arial" w:hint="eastAsia"/>
                <w:color w:val="000000"/>
                <w:sz w:val="22"/>
                <w:szCs w:val="22"/>
              </w:rPr>
              <w:t>1,500.00</w:t>
            </w:r>
          </w:p>
        </w:tc>
        <w:tc>
          <w:tcPr>
            <w:tcW w:w="72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r>
      <w:tr w:rsidR="005760CF" w:rsidTr="005760CF">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5760CF" w:rsidRPr="002B2DED" w:rsidRDefault="005760CF">
            <w:pPr>
              <w:rPr>
                <w:rFonts w:ascii="宋体" w:hAnsi="宋体" w:cs="Arial"/>
                <w:color w:val="000000"/>
                <w:sz w:val="18"/>
                <w:szCs w:val="18"/>
              </w:rPr>
            </w:pPr>
            <w:r w:rsidRPr="002B2DED">
              <w:rPr>
                <w:rFonts w:cs="Arial" w:hint="eastAsia"/>
                <w:color w:val="000000"/>
                <w:sz w:val="18"/>
                <w:szCs w:val="18"/>
              </w:rPr>
              <w:t>210</w:t>
            </w:r>
          </w:p>
        </w:tc>
        <w:tc>
          <w:tcPr>
            <w:tcW w:w="1134" w:type="dxa"/>
            <w:tcBorders>
              <w:top w:val="single" w:sz="4" w:space="0" w:color="000000"/>
              <w:left w:val="single" w:sz="4" w:space="0" w:color="000000"/>
              <w:bottom w:val="single" w:sz="4" w:space="0" w:color="000000"/>
              <w:right w:val="single" w:sz="4" w:space="0" w:color="000000"/>
            </w:tcBorders>
            <w:vAlign w:val="center"/>
          </w:tcPr>
          <w:p w:rsidR="005760CF" w:rsidRPr="002B2DED" w:rsidRDefault="005760CF" w:rsidP="002B2DED">
            <w:pPr>
              <w:rPr>
                <w:rFonts w:ascii="宋体" w:hAnsi="宋体" w:cs="Arial"/>
                <w:color w:val="000000"/>
                <w:sz w:val="18"/>
                <w:szCs w:val="18"/>
              </w:rPr>
            </w:pPr>
            <w:r w:rsidRPr="002B2DED">
              <w:rPr>
                <w:rFonts w:cs="Arial" w:hint="eastAsia"/>
                <w:color w:val="000000"/>
                <w:sz w:val="18"/>
                <w:szCs w:val="18"/>
              </w:rPr>
              <w:t>卫生健康支出</w:t>
            </w:r>
          </w:p>
        </w:tc>
        <w:tc>
          <w:tcPr>
            <w:tcW w:w="851"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Arial"/>
                <w:color w:val="000000"/>
                <w:sz w:val="22"/>
                <w:szCs w:val="22"/>
              </w:rPr>
            </w:pPr>
            <w:r>
              <w:rPr>
                <w:rFonts w:cs="Arial" w:hint="eastAsia"/>
                <w:color w:val="000000"/>
                <w:sz w:val="22"/>
                <w:szCs w:val="22"/>
              </w:rPr>
              <w:t>49.49</w:t>
            </w:r>
          </w:p>
        </w:tc>
        <w:tc>
          <w:tcPr>
            <w:tcW w:w="87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Arial"/>
                <w:color w:val="000000"/>
                <w:sz w:val="22"/>
                <w:szCs w:val="22"/>
              </w:rPr>
            </w:pPr>
            <w:r>
              <w:rPr>
                <w:rFonts w:cs="Arial" w:hint="eastAsia"/>
                <w:color w:val="000000"/>
                <w:sz w:val="22"/>
                <w:szCs w:val="22"/>
              </w:rPr>
              <w:t>49.49</w:t>
            </w:r>
          </w:p>
        </w:tc>
        <w:tc>
          <w:tcPr>
            <w:tcW w:w="72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r>
      <w:tr w:rsidR="005760CF" w:rsidTr="005760CF">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5760CF" w:rsidRPr="002B2DED" w:rsidRDefault="005760CF">
            <w:pPr>
              <w:rPr>
                <w:rFonts w:ascii="宋体" w:hAnsi="宋体" w:cs="Arial"/>
                <w:color w:val="000000"/>
                <w:sz w:val="18"/>
                <w:szCs w:val="18"/>
              </w:rPr>
            </w:pPr>
            <w:r w:rsidRPr="002B2DED">
              <w:rPr>
                <w:rFonts w:cs="Arial" w:hint="eastAsia"/>
                <w:color w:val="000000"/>
                <w:sz w:val="18"/>
                <w:szCs w:val="18"/>
              </w:rPr>
              <w:t>21011</w:t>
            </w:r>
          </w:p>
        </w:tc>
        <w:tc>
          <w:tcPr>
            <w:tcW w:w="1134" w:type="dxa"/>
            <w:tcBorders>
              <w:top w:val="single" w:sz="4" w:space="0" w:color="000000"/>
              <w:left w:val="single" w:sz="4" w:space="0" w:color="000000"/>
              <w:bottom w:val="single" w:sz="4" w:space="0" w:color="000000"/>
              <w:right w:val="single" w:sz="4" w:space="0" w:color="000000"/>
            </w:tcBorders>
            <w:vAlign w:val="center"/>
          </w:tcPr>
          <w:p w:rsidR="005760CF" w:rsidRPr="002B2DED" w:rsidRDefault="005760CF" w:rsidP="002B2DED">
            <w:pPr>
              <w:rPr>
                <w:rFonts w:ascii="宋体" w:hAnsi="宋体" w:cs="Arial"/>
                <w:color w:val="000000"/>
                <w:sz w:val="18"/>
                <w:szCs w:val="18"/>
              </w:rPr>
            </w:pPr>
            <w:r w:rsidRPr="002B2DED">
              <w:rPr>
                <w:rFonts w:cs="Arial" w:hint="eastAsia"/>
                <w:color w:val="000000"/>
                <w:sz w:val="18"/>
                <w:szCs w:val="18"/>
              </w:rPr>
              <w:t>行政事业单位医疗</w:t>
            </w:r>
          </w:p>
        </w:tc>
        <w:tc>
          <w:tcPr>
            <w:tcW w:w="851"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Arial"/>
                <w:color w:val="000000"/>
                <w:sz w:val="22"/>
                <w:szCs w:val="22"/>
              </w:rPr>
            </w:pPr>
            <w:r>
              <w:rPr>
                <w:rFonts w:cs="Arial" w:hint="eastAsia"/>
                <w:color w:val="000000"/>
                <w:sz w:val="22"/>
                <w:szCs w:val="22"/>
              </w:rPr>
              <w:t>49.49</w:t>
            </w:r>
          </w:p>
        </w:tc>
        <w:tc>
          <w:tcPr>
            <w:tcW w:w="87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Arial"/>
                <w:color w:val="000000"/>
                <w:sz w:val="22"/>
                <w:szCs w:val="22"/>
              </w:rPr>
            </w:pPr>
            <w:r>
              <w:rPr>
                <w:rFonts w:cs="Arial" w:hint="eastAsia"/>
                <w:color w:val="000000"/>
                <w:sz w:val="22"/>
                <w:szCs w:val="22"/>
              </w:rPr>
              <w:t>49.49</w:t>
            </w:r>
          </w:p>
        </w:tc>
        <w:tc>
          <w:tcPr>
            <w:tcW w:w="72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r>
      <w:tr w:rsidR="005760CF" w:rsidTr="005760CF">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5760CF" w:rsidRPr="002B2DED" w:rsidRDefault="005760CF">
            <w:pPr>
              <w:rPr>
                <w:rFonts w:ascii="宋体" w:hAnsi="宋体" w:cs="Arial"/>
                <w:color w:val="000000"/>
                <w:sz w:val="18"/>
                <w:szCs w:val="18"/>
              </w:rPr>
            </w:pPr>
            <w:r w:rsidRPr="002B2DED">
              <w:rPr>
                <w:rFonts w:cs="Arial" w:hint="eastAsia"/>
                <w:color w:val="000000"/>
                <w:sz w:val="18"/>
                <w:szCs w:val="18"/>
              </w:rPr>
              <w:t>2101101</w:t>
            </w:r>
          </w:p>
        </w:tc>
        <w:tc>
          <w:tcPr>
            <w:tcW w:w="1134" w:type="dxa"/>
            <w:tcBorders>
              <w:top w:val="single" w:sz="4" w:space="0" w:color="000000"/>
              <w:left w:val="single" w:sz="4" w:space="0" w:color="000000"/>
              <w:bottom w:val="single" w:sz="4" w:space="0" w:color="000000"/>
              <w:right w:val="single" w:sz="4" w:space="0" w:color="000000"/>
            </w:tcBorders>
            <w:vAlign w:val="center"/>
          </w:tcPr>
          <w:p w:rsidR="005760CF" w:rsidRPr="002B2DED" w:rsidRDefault="005760CF" w:rsidP="002B2DED">
            <w:pPr>
              <w:rPr>
                <w:rFonts w:ascii="宋体" w:hAnsi="宋体" w:cs="Arial"/>
                <w:color w:val="000000"/>
                <w:sz w:val="18"/>
                <w:szCs w:val="18"/>
              </w:rPr>
            </w:pPr>
            <w:r w:rsidRPr="002B2DED">
              <w:rPr>
                <w:rFonts w:cs="Arial" w:hint="eastAsia"/>
                <w:color w:val="000000"/>
                <w:sz w:val="18"/>
                <w:szCs w:val="18"/>
              </w:rPr>
              <w:t>行政单位医疗</w:t>
            </w:r>
          </w:p>
        </w:tc>
        <w:tc>
          <w:tcPr>
            <w:tcW w:w="851"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Arial"/>
                <w:color w:val="000000"/>
                <w:sz w:val="22"/>
                <w:szCs w:val="22"/>
              </w:rPr>
            </w:pPr>
            <w:r>
              <w:rPr>
                <w:rFonts w:cs="Arial" w:hint="eastAsia"/>
                <w:color w:val="000000"/>
                <w:sz w:val="22"/>
                <w:szCs w:val="22"/>
              </w:rPr>
              <w:t>37.79</w:t>
            </w:r>
          </w:p>
        </w:tc>
        <w:tc>
          <w:tcPr>
            <w:tcW w:w="87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Arial"/>
                <w:color w:val="000000"/>
                <w:sz w:val="22"/>
                <w:szCs w:val="22"/>
              </w:rPr>
            </w:pPr>
            <w:r>
              <w:rPr>
                <w:rFonts w:cs="Arial" w:hint="eastAsia"/>
                <w:color w:val="000000"/>
                <w:sz w:val="22"/>
                <w:szCs w:val="22"/>
              </w:rPr>
              <w:t>37.79</w:t>
            </w:r>
          </w:p>
        </w:tc>
        <w:tc>
          <w:tcPr>
            <w:tcW w:w="72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r>
      <w:tr w:rsidR="005760CF" w:rsidTr="005760CF">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5760CF" w:rsidRPr="002B2DED" w:rsidRDefault="005760CF">
            <w:pPr>
              <w:rPr>
                <w:rFonts w:ascii="宋体" w:hAnsi="宋体" w:cs="Arial"/>
                <w:color w:val="000000"/>
                <w:sz w:val="18"/>
                <w:szCs w:val="18"/>
              </w:rPr>
            </w:pPr>
            <w:r w:rsidRPr="002B2DED">
              <w:rPr>
                <w:rFonts w:cs="Arial" w:hint="eastAsia"/>
                <w:color w:val="000000"/>
                <w:sz w:val="18"/>
                <w:szCs w:val="18"/>
              </w:rPr>
              <w:t>2101102</w:t>
            </w:r>
          </w:p>
        </w:tc>
        <w:tc>
          <w:tcPr>
            <w:tcW w:w="1134" w:type="dxa"/>
            <w:tcBorders>
              <w:top w:val="single" w:sz="4" w:space="0" w:color="000000"/>
              <w:left w:val="single" w:sz="4" w:space="0" w:color="000000"/>
              <w:bottom w:val="single" w:sz="4" w:space="0" w:color="000000"/>
              <w:right w:val="single" w:sz="4" w:space="0" w:color="000000"/>
            </w:tcBorders>
            <w:vAlign w:val="center"/>
          </w:tcPr>
          <w:p w:rsidR="005760CF" w:rsidRPr="002B2DED" w:rsidRDefault="005760CF" w:rsidP="002B2DED">
            <w:pPr>
              <w:rPr>
                <w:rFonts w:ascii="宋体" w:hAnsi="宋体" w:cs="Arial"/>
                <w:color w:val="000000"/>
                <w:sz w:val="18"/>
                <w:szCs w:val="18"/>
              </w:rPr>
            </w:pPr>
            <w:r w:rsidRPr="002B2DED">
              <w:rPr>
                <w:rFonts w:cs="Arial" w:hint="eastAsia"/>
                <w:color w:val="000000"/>
                <w:sz w:val="18"/>
                <w:szCs w:val="18"/>
              </w:rPr>
              <w:t>事业单位医疗</w:t>
            </w:r>
          </w:p>
        </w:tc>
        <w:tc>
          <w:tcPr>
            <w:tcW w:w="851"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Arial"/>
                <w:color w:val="000000"/>
                <w:sz w:val="22"/>
                <w:szCs w:val="22"/>
              </w:rPr>
            </w:pPr>
            <w:r>
              <w:rPr>
                <w:rFonts w:cs="Arial" w:hint="eastAsia"/>
                <w:color w:val="000000"/>
                <w:sz w:val="22"/>
                <w:szCs w:val="22"/>
              </w:rPr>
              <w:t>11.70</w:t>
            </w:r>
          </w:p>
        </w:tc>
        <w:tc>
          <w:tcPr>
            <w:tcW w:w="87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Arial"/>
                <w:color w:val="000000"/>
                <w:sz w:val="22"/>
                <w:szCs w:val="22"/>
              </w:rPr>
            </w:pPr>
            <w:r>
              <w:rPr>
                <w:rFonts w:cs="Arial" w:hint="eastAsia"/>
                <w:color w:val="000000"/>
                <w:sz w:val="22"/>
                <w:szCs w:val="22"/>
              </w:rPr>
              <w:t>11.70</w:t>
            </w:r>
          </w:p>
        </w:tc>
        <w:tc>
          <w:tcPr>
            <w:tcW w:w="72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r>
      <w:tr w:rsidR="005760CF" w:rsidTr="005760CF">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5760CF" w:rsidRPr="002B2DED" w:rsidRDefault="005760CF">
            <w:pPr>
              <w:rPr>
                <w:rFonts w:ascii="宋体" w:hAnsi="宋体" w:cs="Arial"/>
                <w:color w:val="000000"/>
                <w:sz w:val="18"/>
                <w:szCs w:val="18"/>
              </w:rPr>
            </w:pPr>
            <w:r w:rsidRPr="002B2DED">
              <w:rPr>
                <w:rFonts w:cs="Arial" w:hint="eastAsia"/>
                <w:color w:val="000000"/>
                <w:sz w:val="18"/>
                <w:szCs w:val="18"/>
              </w:rPr>
              <w:t>213</w:t>
            </w:r>
          </w:p>
        </w:tc>
        <w:tc>
          <w:tcPr>
            <w:tcW w:w="1134" w:type="dxa"/>
            <w:tcBorders>
              <w:top w:val="single" w:sz="4" w:space="0" w:color="000000"/>
              <w:left w:val="single" w:sz="4" w:space="0" w:color="000000"/>
              <w:bottom w:val="single" w:sz="4" w:space="0" w:color="000000"/>
              <w:right w:val="single" w:sz="4" w:space="0" w:color="000000"/>
            </w:tcBorders>
            <w:vAlign w:val="center"/>
          </w:tcPr>
          <w:p w:rsidR="005760CF" w:rsidRPr="002B2DED" w:rsidRDefault="005760CF" w:rsidP="002B2DED">
            <w:pPr>
              <w:rPr>
                <w:rFonts w:ascii="宋体" w:hAnsi="宋体" w:cs="Arial"/>
                <w:color w:val="000000"/>
                <w:sz w:val="18"/>
                <w:szCs w:val="18"/>
              </w:rPr>
            </w:pPr>
            <w:r w:rsidRPr="002B2DED">
              <w:rPr>
                <w:rFonts w:cs="Arial" w:hint="eastAsia"/>
                <w:color w:val="000000"/>
                <w:sz w:val="18"/>
                <w:szCs w:val="18"/>
              </w:rPr>
              <w:t>农林水支出</w:t>
            </w:r>
          </w:p>
        </w:tc>
        <w:tc>
          <w:tcPr>
            <w:tcW w:w="851"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Arial"/>
                <w:color w:val="000000"/>
                <w:sz w:val="22"/>
                <w:szCs w:val="22"/>
              </w:rPr>
            </w:pPr>
            <w:r>
              <w:rPr>
                <w:rFonts w:cs="Arial" w:hint="eastAsia"/>
                <w:color w:val="000000"/>
                <w:sz w:val="22"/>
                <w:szCs w:val="22"/>
              </w:rPr>
              <w:t>7,500.78</w:t>
            </w:r>
          </w:p>
        </w:tc>
        <w:tc>
          <w:tcPr>
            <w:tcW w:w="87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Arial"/>
                <w:color w:val="000000"/>
                <w:sz w:val="22"/>
                <w:szCs w:val="22"/>
              </w:rPr>
            </w:pPr>
            <w:r>
              <w:rPr>
                <w:rFonts w:cs="Arial" w:hint="eastAsia"/>
                <w:color w:val="000000"/>
                <w:sz w:val="22"/>
                <w:szCs w:val="22"/>
              </w:rPr>
              <w:t>7,500.78</w:t>
            </w:r>
          </w:p>
        </w:tc>
        <w:tc>
          <w:tcPr>
            <w:tcW w:w="72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r>
      <w:tr w:rsidR="005760CF" w:rsidTr="005760CF">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5760CF" w:rsidRPr="002B2DED" w:rsidRDefault="005760CF">
            <w:pPr>
              <w:rPr>
                <w:rFonts w:ascii="宋体" w:hAnsi="宋体" w:cs="Arial"/>
                <w:color w:val="000000"/>
                <w:sz w:val="18"/>
                <w:szCs w:val="18"/>
              </w:rPr>
            </w:pPr>
            <w:r w:rsidRPr="002B2DED">
              <w:rPr>
                <w:rFonts w:cs="Arial" w:hint="eastAsia"/>
                <w:color w:val="000000"/>
                <w:sz w:val="18"/>
                <w:szCs w:val="18"/>
              </w:rPr>
              <w:lastRenderedPageBreak/>
              <w:t>21303</w:t>
            </w:r>
          </w:p>
        </w:tc>
        <w:tc>
          <w:tcPr>
            <w:tcW w:w="1134" w:type="dxa"/>
            <w:tcBorders>
              <w:top w:val="single" w:sz="4" w:space="0" w:color="000000"/>
              <w:left w:val="single" w:sz="4" w:space="0" w:color="000000"/>
              <w:bottom w:val="single" w:sz="4" w:space="0" w:color="000000"/>
              <w:right w:val="single" w:sz="4" w:space="0" w:color="000000"/>
            </w:tcBorders>
            <w:vAlign w:val="center"/>
          </w:tcPr>
          <w:p w:rsidR="005760CF" w:rsidRPr="002B2DED" w:rsidRDefault="005760CF" w:rsidP="005760CF">
            <w:pPr>
              <w:ind w:firstLineChars="150" w:firstLine="270"/>
              <w:rPr>
                <w:rFonts w:ascii="宋体" w:hAnsi="宋体" w:cs="Arial"/>
                <w:color w:val="000000"/>
                <w:sz w:val="18"/>
                <w:szCs w:val="18"/>
              </w:rPr>
            </w:pPr>
            <w:r w:rsidRPr="002B2DED">
              <w:rPr>
                <w:rFonts w:cs="Arial" w:hint="eastAsia"/>
                <w:color w:val="000000"/>
                <w:sz w:val="18"/>
                <w:szCs w:val="18"/>
              </w:rPr>
              <w:t>水利</w:t>
            </w:r>
          </w:p>
        </w:tc>
        <w:tc>
          <w:tcPr>
            <w:tcW w:w="851"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Arial"/>
                <w:color w:val="000000"/>
                <w:sz w:val="22"/>
                <w:szCs w:val="22"/>
              </w:rPr>
            </w:pPr>
            <w:r>
              <w:rPr>
                <w:rFonts w:cs="Arial" w:hint="eastAsia"/>
                <w:color w:val="000000"/>
                <w:sz w:val="22"/>
                <w:szCs w:val="22"/>
              </w:rPr>
              <w:t>7,449.18</w:t>
            </w:r>
          </w:p>
        </w:tc>
        <w:tc>
          <w:tcPr>
            <w:tcW w:w="87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Arial"/>
                <w:color w:val="000000"/>
                <w:sz w:val="22"/>
                <w:szCs w:val="22"/>
              </w:rPr>
            </w:pPr>
            <w:r>
              <w:rPr>
                <w:rFonts w:cs="Arial" w:hint="eastAsia"/>
                <w:color w:val="000000"/>
                <w:sz w:val="22"/>
                <w:szCs w:val="22"/>
              </w:rPr>
              <w:t>7,449.18</w:t>
            </w:r>
          </w:p>
        </w:tc>
        <w:tc>
          <w:tcPr>
            <w:tcW w:w="72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r>
      <w:tr w:rsidR="005760CF" w:rsidTr="005760CF">
        <w:trPr>
          <w:trHeight w:val="449"/>
        </w:trPr>
        <w:tc>
          <w:tcPr>
            <w:tcW w:w="724" w:type="dxa"/>
            <w:tcBorders>
              <w:top w:val="single" w:sz="4" w:space="0" w:color="000000"/>
              <w:left w:val="single" w:sz="4" w:space="0" w:color="000000"/>
              <w:bottom w:val="single" w:sz="4" w:space="0" w:color="000000"/>
              <w:right w:val="single" w:sz="4" w:space="0" w:color="000000"/>
            </w:tcBorders>
            <w:vAlign w:val="center"/>
          </w:tcPr>
          <w:p w:rsidR="005760CF" w:rsidRPr="002B2DED" w:rsidRDefault="005760CF">
            <w:pPr>
              <w:rPr>
                <w:rFonts w:ascii="宋体" w:hAnsi="宋体" w:cs="Arial"/>
                <w:color w:val="000000"/>
                <w:sz w:val="18"/>
                <w:szCs w:val="18"/>
              </w:rPr>
            </w:pPr>
            <w:r w:rsidRPr="002B2DED">
              <w:rPr>
                <w:rFonts w:cs="Arial" w:hint="eastAsia"/>
                <w:color w:val="000000"/>
                <w:sz w:val="18"/>
                <w:szCs w:val="18"/>
              </w:rPr>
              <w:t>2130301</w:t>
            </w:r>
          </w:p>
        </w:tc>
        <w:tc>
          <w:tcPr>
            <w:tcW w:w="1134" w:type="dxa"/>
            <w:tcBorders>
              <w:top w:val="single" w:sz="4" w:space="0" w:color="000000"/>
              <w:left w:val="single" w:sz="4" w:space="0" w:color="000000"/>
              <w:bottom w:val="single" w:sz="4" w:space="0" w:color="000000"/>
              <w:right w:val="single" w:sz="4" w:space="0" w:color="000000"/>
            </w:tcBorders>
            <w:vAlign w:val="center"/>
          </w:tcPr>
          <w:p w:rsidR="005760CF" w:rsidRPr="002B2DED" w:rsidRDefault="005760CF" w:rsidP="002B2DED">
            <w:pPr>
              <w:rPr>
                <w:rFonts w:ascii="宋体" w:hAnsi="宋体" w:cs="Arial"/>
                <w:color w:val="000000"/>
                <w:sz w:val="18"/>
                <w:szCs w:val="18"/>
              </w:rPr>
            </w:pPr>
            <w:r w:rsidRPr="002B2DED">
              <w:rPr>
                <w:rFonts w:cs="Arial" w:hint="eastAsia"/>
                <w:color w:val="000000"/>
                <w:sz w:val="18"/>
                <w:szCs w:val="18"/>
              </w:rPr>
              <w:t xml:space="preserve">  </w:t>
            </w:r>
            <w:r w:rsidRPr="002B2DED">
              <w:rPr>
                <w:rFonts w:cs="Arial" w:hint="eastAsia"/>
                <w:color w:val="000000"/>
                <w:sz w:val="18"/>
                <w:szCs w:val="18"/>
              </w:rPr>
              <w:t>行政运行</w:t>
            </w:r>
          </w:p>
        </w:tc>
        <w:tc>
          <w:tcPr>
            <w:tcW w:w="851"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Arial"/>
                <w:color w:val="000000"/>
                <w:sz w:val="22"/>
                <w:szCs w:val="22"/>
              </w:rPr>
            </w:pPr>
            <w:r>
              <w:rPr>
                <w:rFonts w:cs="Arial" w:hint="eastAsia"/>
                <w:color w:val="000000"/>
                <w:sz w:val="22"/>
                <w:szCs w:val="22"/>
              </w:rPr>
              <w:t>76.86</w:t>
            </w:r>
          </w:p>
        </w:tc>
        <w:tc>
          <w:tcPr>
            <w:tcW w:w="87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Arial"/>
                <w:color w:val="000000"/>
                <w:sz w:val="22"/>
                <w:szCs w:val="22"/>
              </w:rPr>
            </w:pPr>
            <w:r>
              <w:rPr>
                <w:rFonts w:cs="Arial" w:hint="eastAsia"/>
                <w:color w:val="000000"/>
                <w:sz w:val="22"/>
                <w:szCs w:val="22"/>
              </w:rPr>
              <w:t>76.86</w:t>
            </w:r>
          </w:p>
        </w:tc>
        <w:tc>
          <w:tcPr>
            <w:tcW w:w="72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5760CF" w:rsidRDefault="005760CF">
            <w:pPr>
              <w:jc w:val="right"/>
              <w:rPr>
                <w:rFonts w:ascii="宋体" w:hAnsi="宋体" w:cs="宋体"/>
                <w:color w:val="000000"/>
                <w:szCs w:val="21"/>
              </w:rPr>
            </w:pPr>
          </w:p>
        </w:tc>
      </w:tr>
    </w:tbl>
    <w:p w:rsidR="002A7DC6" w:rsidRDefault="00DC6A7B">
      <w:pPr>
        <w:widowControl/>
        <w:jc w:val="left"/>
      </w:pPr>
      <w:r>
        <w:rPr>
          <w:rFonts w:ascii="宋体" w:hAnsi="宋体" w:cs="宋体" w:hint="eastAsia"/>
          <w:szCs w:val="21"/>
        </w:rPr>
        <w:t>注：本表反映部门本年度取得的各项收入情况。</w:t>
      </w:r>
      <w:r>
        <w:rPr>
          <w:rFonts w:ascii="宋体" w:hAnsi="宋体" w:cs="宋体" w:hint="eastAsia"/>
          <w:color w:val="000000"/>
          <w:kern w:val="0"/>
          <w:szCs w:val="21"/>
        </w:rPr>
        <w:t>本表金额转换为万元时，因四舍五入可能存在尾差。</w:t>
      </w:r>
    </w:p>
    <w:p w:rsidR="002A7DC6" w:rsidRDefault="00DC6A7B">
      <w:pPr>
        <w:jc w:val="center"/>
        <w:rPr>
          <w:rFonts w:ascii="宋体" w:hAnsi="宋体" w:cs="宋体"/>
          <w:b/>
          <w:bCs/>
          <w:sz w:val="32"/>
          <w:szCs w:val="32"/>
        </w:rPr>
      </w:pPr>
      <w:r>
        <w:rPr>
          <w:rFonts w:ascii="宋体" w:hAnsi="宋体" w:cs="宋体" w:hint="eastAsia"/>
          <w:b/>
          <w:bCs/>
          <w:sz w:val="32"/>
          <w:szCs w:val="32"/>
        </w:rPr>
        <w:t>支出决算表</w:t>
      </w:r>
    </w:p>
    <w:p w:rsidR="002A7DC6" w:rsidRDefault="00DC6A7B">
      <w:pPr>
        <w:rPr>
          <w:rFonts w:ascii="宋体" w:hAnsi="宋体" w:cs="宋体"/>
          <w:b/>
          <w:bCs/>
          <w:szCs w:val="21"/>
        </w:rPr>
      </w:pPr>
      <w:r>
        <w:rPr>
          <w:rFonts w:ascii="宋体" w:hAnsi="宋体" w:cs="宋体" w:hint="eastAsia"/>
          <w:b/>
          <w:bCs/>
          <w:szCs w:val="21"/>
        </w:rPr>
        <w:t xml:space="preserve">                                               公开03表</w:t>
      </w:r>
    </w:p>
    <w:p w:rsidR="002A7DC6" w:rsidRDefault="00DC6A7B">
      <w:pPr>
        <w:rPr>
          <w:rFonts w:ascii="宋体" w:hAnsi="宋体" w:cs="宋体"/>
          <w:b/>
          <w:bCs/>
          <w:sz w:val="48"/>
          <w:szCs w:val="48"/>
        </w:rPr>
      </w:pPr>
      <w:r>
        <w:rPr>
          <w:rFonts w:ascii="宋体" w:hAnsi="宋体" w:cs="宋体" w:hint="eastAsia"/>
          <w:b/>
          <w:bCs/>
          <w:szCs w:val="21"/>
        </w:rPr>
        <w:t>编制部门：                                                            金额单位：万元</w:t>
      </w:r>
    </w:p>
    <w:tbl>
      <w:tblPr>
        <w:tblW w:w="8896" w:type="dxa"/>
        <w:tblLayout w:type="fixed"/>
        <w:tblCellMar>
          <w:top w:w="15" w:type="dxa"/>
          <w:left w:w="15" w:type="dxa"/>
          <w:bottom w:w="15" w:type="dxa"/>
          <w:right w:w="15" w:type="dxa"/>
        </w:tblCellMar>
        <w:tblLook w:val="04A0"/>
      </w:tblPr>
      <w:tblGrid>
        <w:gridCol w:w="914"/>
        <w:gridCol w:w="83"/>
        <w:gridCol w:w="1219"/>
        <w:gridCol w:w="1255"/>
        <w:gridCol w:w="986"/>
        <w:gridCol w:w="1077"/>
        <w:gridCol w:w="1109"/>
        <w:gridCol w:w="908"/>
        <w:gridCol w:w="1345"/>
      </w:tblGrid>
      <w:tr w:rsidR="002A7DC6">
        <w:trPr>
          <w:trHeight w:val="372"/>
        </w:trPr>
        <w:tc>
          <w:tcPr>
            <w:tcW w:w="2216" w:type="dxa"/>
            <w:gridSpan w:val="3"/>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1255"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986"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77"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上缴上</w:t>
            </w:r>
          </w:p>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级支出</w:t>
            </w:r>
          </w:p>
        </w:tc>
        <w:tc>
          <w:tcPr>
            <w:tcW w:w="908"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经营支出</w:t>
            </w:r>
          </w:p>
        </w:tc>
        <w:tc>
          <w:tcPr>
            <w:tcW w:w="1345"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对附属单位</w:t>
            </w:r>
          </w:p>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补助支出</w:t>
            </w:r>
          </w:p>
        </w:tc>
      </w:tr>
      <w:tr w:rsidR="002A7DC6">
        <w:trPr>
          <w:trHeight w:val="702"/>
        </w:trPr>
        <w:tc>
          <w:tcPr>
            <w:tcW w:w="997"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219"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255"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86"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077"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C23B22">
        <w:trPr>
          <w:trHeight w:val="372"/>
        </w:trPr>
        <w:tc>
          <w:tcPr>
            <w:tcW w:w="2216" w:type="dxa"/>
            <w:gridSpan w:val="3"/>
            <w:tcBorders>
              <w:top w:val="single" w:sz="4" w:space="0" w:color="000000"/>
              <w:left w:val="single" w:sz="4" w:space="0" w:color="000000"/>
              <w:bottom w:val="single" w:sz="4" w:space="0" w:color="000000"/>
              <w:right w:val="single" w:sz="4" w:space="0" w:color="000000"/>
            </w:tcBorders>
            <w:vAlign w:val="center"/>
          </w:tcPr>
          <w:p w:rsidR="00C23B22" w:rsidRDefault="00C23B22">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255" w:type="dxa"/>
            <w:tcBorders>
              <w:top w:val="single" w:sz="4" w:space="0" w:color="000000"/>
              <w:left w:val="single" w:sz="4" w:space="0" w:color="000000"/>
              <w:bottom w:val="single" w:sz="4" w:space="0" w:color="000000"/>
              <w:right w:val="single" w:sz="4" w:space="0" w:color="000000"/>
            </w:tcBorders>
            <w:vAlign w:val="center"/>
          </w:tcPr>
          <w:p w:rsidR="00C23B22" w:rsidRPr="00DD0C8B" w:rsidRDefault="00C23B22" w:rsidP="007F52EA">
            <w:pPr>
              <w:jc w:val="right"/>
              <w:rPr>
                <w:rFonts w:ascii="宋体" w:hAnsi="宋体" w:cs="Arial"/>
                <w:color w:val="000000"/>
                <w:sz w:val="18"/>
                <w:szCs w:val="18"/>
              </w:rPr>
            </w:pPr>
            <w:r w:rsidRPr="00DD0C8B">
              <w:rPr>
                <w:rFonts w:cs="Arial" w:hint="eastAsia"/>
                <w:color w:val="000000"/>
                <w:sz w:val="18"/>
                <w:szCs w:val="18"/>
              </w:rPr>
              <w:t>9,250.10</w:t>
            </w:r>
          </w:p>
        </w:tc>
        <w:tc>
          <w:tcPr>
            <w:tcW w:w="986" w:type="dxa"/>
            <w:tcBorders>
              <w:top w:val="single" w:sz="4" w:space="0" w:color="000000"/>
              <w:left w:val="single" w:sz="4" w:space="0" w:color="000000"/>
              <w:bottom w:val="single" w:sz="4" w:space="0" w:color="000000"/>
              <w:right w:val="single" w:sz="4" w:space="0" w:color="000000"/>
            </w:tcBorders>
            <w:vAlign w:val="center"/>
          </w:tcPr>
          <w:p w:rsidR="00C23B22" w:rsidRPr="00DD0C8B" w:rsidRDefault="00C23B22" w:rsidP="007F52EA">
            <w:pPr>
              <w:jc w:val="right"/>
              <w:rPr>
                <w:rFonts w:ascii="宋体" w:hAnsi="宋体" w:cs="Arial"/>
                <w:color w:val="000000"/>
                <w:sz w:val="18"/>
                <w:szCs w:val="18"/>
              </w:rPr>
            </w:pPr>
            <w:r w:rsidRPr="00DD0C8B">
              <w:rPr>
                <w:rFonts w:cs="Arial" w:hint="eastAsia"/>
                <w:color w:val="000000"/>
                <w:sz w:val="18"/>
                <w:szCs w:val="18"/>
              </w:rPr>
              <w:t>1,326.50</w:t>
            </w:r>
          </w:p>
        </w:tc>
        <w:tc>
          <w:tcPr>
            <w:tcW w:w="1077" w:type="dxa"/>
            <w:tcBorders>
              <w:top w:val="single" w:sz="4" w:space="0" w:color="000000"/>
              <w:left w:val="single" w:sz="4" w:space="0" w:color="000000"/>
              <w:bottom w:val="single" w:sz="4" w:space="0" w:color="000000"/>
              <w:right w:val="single" w:sz="4" w:space="0" w:color="000000"/>
            </w:tcBorders>
            <w:vAlign w:val="center"/>
          </w:tcPr>
          <w:p w:rsidR="00C23B22" w:rsidRPr="00DD0C8B" w:rsidRDefault="00C23B22" w:rsidP="007F52EA">
            <w:pPr>
              <w:jc w:val="right"/>
              <w:rPr>
                <w:rFonts w:ascii="宋体" w:hAnsi="宋体" w:cs="Arial"/>
                <w:color w:val="000000"/>
                <w:sz w:val="18"/>
                <w:szCs w:val="18"/>
              </w:rPr>
            </w:pPr>
            <w:r w:rsidRPr="00DD0C8B">
              <w:rPr>
                <w:rFonts w:cs="Arial" w:hint="eastAsia"/>
                <w:color w:val="000000"/>
                <w:sz w:val="18"/>
                <w:szCs w:val="18"/>
              </w:rPr>
              <w:t>7,923.60</w:t>
            </w:r>
          </w:p>
        </w:tc>
        <w:tc>
          <w:tcPr>
            <w:tcW w:w="1109"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Arial"/>
                <w:color w:val="000000"/>
                <w:sz w:val="22"/>
                <w:szCs w:val="22"/>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r>
      <w:tr w:rsidR="00C23B22">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center"/>
              <w:rPr>
                <w:rFonts w:ascii="宋体" w:hAnsi="宋体" w:cs="Arial"/>
                <w:color w:val="000000"/>
                <w:sz w:val="18"/>
                <w:szCs w:val="18"/>
              </w:rPr>
            </w:pPr>
            <w:r w:rsidRPr="00682819">
              <w:rPr>
                <w:rFonts w:cs="Arial" w:hint="eastAsia"/>
                <w:color w:val="000000"/>
                <w:sz w:val="18"/>
                <w:szCs w:val="18"/>
              </w:rPr>
              <w:t>201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left"/>
              <w:rPr>
                <w:rFonts w:ascii="宋体" w:hAnsi="宋体" w:cs="Arial"/>
                <w:color w:val="000000"/>
                <w:sz w:val="18"/>
                <w:szCs w:val="18"/>
              </w:rPr>
            </w:pPr>
            <w:r w:rsidRPr="00682819">
              <w:rPr>
                <w:rFonts w:cs="Arial" w:hint="eastAsia"/>
                <w:color w:val="000000"/>
                <w:sz w:val="18"/>
                <w:szCs w:val="18"/>
              </w:rPr>
              <w:t>一般公共服务支出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C23B22" w:rsidRPr="00DD0C8B" w:rsidRDefault="00C23B22" w:rsidP="007F52EA">
            <w:pPr>
              <w:jc w:val="right"/>
              <w:rPr>
                <w:rFonts w:ascii="宋体" w:hAnsi="宋体" w:cs="Arial"/>
                <w:color w:val="000000"/>
                <w:sz w:val="18"/>
                <w:szCs w:val="18"/>
              </w:rPr>
            </w:pPr>
            <w:r w:rsidRPr="00DD0C8B">
              <w:rPr>
                <w:rFonts w:cs="Arial" w:hint="eastAsia"/>
                <w:color w:val="000000"/>
                <w:sz w:val="18"/>
                <w:szCs w:val="18"/>
              </w:rPr>
              <w:t>4.98</w:t>
            </w:r>
          </w:p>
        </w:tc>
        <w:tc>
          <w:tcPr>
            <w:tcW w:w="986" w:type="dxa"/>
            <w:tcBorders>
              <w:top w:val="single" w:sz="4" w:space="0" w:color="000000"/>
              <w:left w:val="single" w:sz="4" w:space="0" w:color="000000"/>
              <w:bottom w:val="single" w:sz="4" w:space="0" w:color="000000"/>
              <w:right w:val="single" w:sz="4" w:space="0" w:color="000000"/>
            </w:tcBorders>
            <w:vAlign w:val="center"/>
          </w:tcPr>
          <w:p w:rsidR="00C23B22" w:rsidRPr="00DD0C8B" w:rsidRDefault="00C23B22" w:rsidP="007F52EA">
            <w:pPr>
              <w:jc w:val="right"/>
              <w:rPr>
                <w:rFonts w:ascii="宋体" w:hAnsi="宋体" w:cs="Arial"/>
                <w:color w:val="000000"/>
                <w:sz w:val="18"/>
                <w:szCs w:val="18"/>
              </w:rPr>
            </w:pPr>
            <w:r w:rsidRPr="00DD0C8B">
              <w:rPr>
                <w:rFonts w:cs="Arial" w:hint="eastAsia"/>
                <w:color w:val="000000"/>
                <w:sz w:val="18"/>
                <w:szCs w:val="18"/>
              </w:rPr>
              <w:t>4.98</w:t>
            </w:r>
          </w:p>
        </w:tc>
        <w:tc>
          <w:tcPr>
            <w:tcW w:w="1077" w:type="dxa"/>
            <w:tcBorders>
              <w:top w:val="single" w:sz="4" w:space="0" w:color="000000"/>
              <w:left w:val="single" w:sz="4" w:space="0" w:color="000000"/>
              <w:bottom w:val="single" w:sz="4" w:space="0" w:color="000000"/>
              <w:right w:val="single" w:sz="4" w:space="0" w:color="000000"/>
            </w:tcBorders>
            <w:vAlign w:val="center"/>
          </w:tcPr>
          <w:p w:rsidR="00C23B22" w:rsidRPr="00DD0C8B" w:rsidRDefault="00C23B22" w:rsidP="007F52EA">
            <w:pPr>
              <w:jc w:val="right"/>
              <w:rPr>
                <w:rFonts w:ascii="宋体" w:hAnsi="宋体" w:cs="Arial"/>
                <w:color w:val="000000"/>
                <w:sz w:val="18"/>
                <w:szCs w:val="18"/>
              </w:rPr>
            </w:pPr>
            <w:r w:rsidRPr="00DD0C8B">
              <w:rPr>
                <w:rFonts w:cs="Arial" w:hint="eastAsia"/>
                <w:color w:val="000000"/>
                <w:sz w:val="18"/>
                <w:szCs w:val="18"/>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r>
      <w:tr w:rsidR="00C23B22">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center"/>
              <w:rPr>
                <w:rFonts w:ascii="宋体" w:hAnsi="宋体" w:cs="Arial"/>
                <w:color w:val="000000"/>
                <w:sz w:val="18"/>
                <w:szCs w:val="18"/>
              </w:rPr>
            </w:pPr>
            <w:r w:rsidRPr="00682819">
              <w:rPr>
                <w:rFonts w:cs="Arial" w:hint="eastAsia"/>
                <w:color w:val="000000"/>
                <w:sz w:val="18"/>
                <w:szCs w:val="18"/>
              </w:rPr>
              <w:t>20132</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left"/>
              <w:rPr>
                <w:rFonts w:ascii="宋体" w:hAnsi="宋体" w:cs="Arial"/>
                <w:color w:val="000000"/>
                <w:sz w:val="18"/>
                <w:szCs w:val="18"/>
              </w:rPr>
            </w:pPr>
            <w:r w:rsidRPr="00682819">
              <w:rPr>
                <w:rFonts w:cs="Arial" w:hint="eastAsia"/>
                <w:color w:val="000000"/>
                <w:sz w:val="18"/>
                <w:szCs w:val="18"/>
              </w:rPr>
              <w:t>组织事务</w:t>
            </w:r>
          </w:p>
        </w:tc>
        <w:tc>
          <w:tcPr>
            <w:tcW w:w="1255" w:type="dxa"/>
            <w:tcBorders>
              <w:top w:val="single" w:sz="4" w:space="0" w:color="000000"/>
              <w:left w:val="single" w:sz="4" w:space="0" w:color="000000"/>
              <w:bottom w:val="single" w:sz="4" w:space="0" w:color="000000"/>
              <w:right w:val="single" w:sz="4" w:space="0" w:color="000000"/>
            </w:tcBorders>
            <w:vAlign w:val="center"/>
          </w:tcPr>
          <w:p w:rsidR="00C23B22" w:rsidRPr="00DD0C8B" w:rsidRDefault="00C23B22" w:rsidP="007F52EA">
            <w:pPr>
              <w:jc w:val="right"/>
              <w:rPr>
                <w:rFonts w:ascii="宋体" w:hAnsi="宋体" w:cs="Arial"/>
                <w:color w:val="000000"/>
                <w:sz w:val="18"/>
                <w:szCs w:val="18"/>
              </w:rPr>
            </w:pPr>
            <w:r w:rsidRPr="00DD0C8B">
              <w:rPr>
                <w:rFonts w:cs="Arial" w:hint="eastAsia"/>
                <w:color w:val="000000"/>
                <w:sz w:val="18"/>
                <w:szCs w:val="18"/>
              </w:rPr>
              <w:t>0.15</w:t>
            </w:r>
          </w:p>
        </w:tc>
        <w:tc>
          <w:tcPr>
            <w:tcW w:w="986" w:type="dxa"/>
            <w:tcBorders>
              <w:top w:val="single" w:sz="4" w:space="0" w:color="000000"/>
              <w:left w:val="single" w:sz="4" w:space="0" w:color="000000"/>
              <w:bottom w:val="single" w:sz="4" w:space="0" w:color="000000"/>
              <w:right w:val="single" w:sz="4" w:space="0" w:color="000000"/>
            </w:tcBorders>
            <w:vAlign w:val="center"/>
          </w:tcPr>
          <w:p w:rsidR="00C23B22" w:rsidRPr="00DD0C8B" w:rsidRDefault="00C23B22" w:rsidP="007F52EA">
            <w:pPr>
              <w:jc w:val="right"/>
              <w:rPr>
                <w:rFonts w:ascii="宋体" w:hAnsi="宋体" w:cs="Arial"/>
                <w:color w:val="000000"/>
                <w:sz w:val="18"/>
                <w:szCs w:val="18"/>
              </w:rPr>
            </w:pPr>
            <w:r w:rsidRPr="00DD0C8B">
              <w:rPr>
                <w:rFonts w:cs="Arial" w:hint="eastAsia"/>
                <w:color w:val="000000"/>
                <w:sz w:val="18"/>
                <w:szCs w:val="18"/>
              </w:rPr>
              <w:t>0.15</w:t>
            </w:r>
          </w:p>
        </w:tc>
        <w:tc>
          <w:tcPr>
            <w:tcW w:w="1077" w:type="dxa"/>
            <w:tcBorders>
              <w:top w:val="single" w:sz="4" w:space="0" w:color="000000"/>
              <w:left w:val="single" w:sz="4" w:space="0" w:color="000000"/>
              <w:bottom w:val="single" w:sz="4" w:space="0" w:color="000000"/>
              <w:right w:val="single" w:sz="4" w:space="0" w:color="000000"/>
            </w:tcBorders>
            <w:vAlign w:val="center"/>
          </w:tcPr>
          <w:p w:rsidR="00C23B22" w:rsidRPr="00DD0C8B" w:rsidRDefault="00C23B22" w:rsidP="007F52EA">
            <w:pPr>
              <w:jc w:val="right"/>
              <w:rPr>
                <w:rFonts w:ascii="宋体" w:hAnsi="宋体" w:cs="Arial"/>
                <w:color w:val="000000"/>
                <w:sz w:val="18"/>
                <w:szCs w:val="18"/>
              </w:rPr>
            </w:pPr>
            <w:r w:rsidRPr="00DD0C8B">
              <w:rPr>
                <w:rFonts w:cs="Arial" w:hint="eastAsia"/>
                <w:color w:val="000000"/>
                <w:sz w:val="18"/>
                <w:szCs w:val="18"/>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r>
      <w:tr w:rsidR="00C23B22">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center"/>
              <w:rPr>
                <w:rFonts w:ascii="宋体" w:hAnsi="宋体" w:cs="Arial"/>
                <w:color w:val="000000"/>
                <w:sz w:val="18"/>
                <w:szCs w:val="18"/>
              </w:rPr>
            </w:pPr>
            <w:r w:rsidRPr="00682819">
              <w:rPr>
                <w:rFonts w:cs="Arial" w:hint="eastAsia"/>
                <w:color w:val="000000"/>
                <w:sz w:val="18"/>
                <w:szCs w:val="18"/>
              </w:rPr>
              <w:t>2013204</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left"/>
              <w:rPr>
                <w:rFonts w:ascii="宋体" w:hAnsi="宋体" w:cs="Arial"/>
                <w:color w:val="000000"/>
                <w:sz w:val="18"/>
                <w:szCs w:val="18"/>
              </w:rPr>
            </w:pPr>
            <w:r w:rsidRPr="00682819">
              <w:rPr>
                <w:rFonts w:cs="Arial" w:hint="eastAsia"/>
                <w:color w:val="000000"/>
                <w:sz w:val="18"/>
                <w:szCs w:val="18"/>
              </w:rPr>
              <w:t>公务员事务</w:t>
            </w:r>
          </w:p>
        </w:tc>
        <w:tc>
          <w:tcPr>
            <w:tcW w:w="1255" w:type="dxa"/>
            <w:tcBorders>
              <w:top w:val="single" w:sz="4" w:space="0" w:color="000000"/>
              <w:left w:val="single" w:sz="4" w:space="0" w:color="000000"/>
              <w:bottom w:val="single" w:sz="4" w:space="0" w:color="000000"/>
              <w:right w:val="single" w:sz="4" w:space="0" w:color="000000"/>
            </w:tcBorders>
            <w:vAlign w:val="center"/>
          </w:tcPr>
          <w:p w:rsidR="00C23B22" w:rsidRPr="00DD0C8B" w:rsidRDefault="00C23B22" w:rsidP="007F52EA">
            <w:pPr>
              <w:jc w:val="right"/>
              <w:rPr>
                <w:rFonts w:ascii="宋体" w:hAnsi="宋体" w:cs="Arial"/>
                <w:color w:val="000000"/>
                <w:sz w:val="18"/>
                <w:szCs w:val="18"/>
              </w:rPr>
            </w:pPr>
            <w:r w:rsidRPr="00DD0C8B">
              <w:rPr>
                <w:rFonts w:cs="Arial" w:hint="eastAsia"/>
                <w:color w:val="000000"/>
                <w:sz w:val="18"/>
                <w:szCs w:val="18"/>
              </w:rPr>
              <w:t>0.15</w:t>
            </w:r>
          </w:p>
        </w:tc>
        <w:tc>
          <w:tcPr>
            <w:tcW w:w="986" w:type="dxa"/>
            <w:tcBorders>
              <w:top w:val="single" w:sz="4" w:space="0" w:color="000000"/>
              <w:left w:val="single" w:sz="4" w:space="0" w:color="000000"/>
              <w:bottom w:val="single" w:sz="4" w:space="0" w:color="000000"/>
              <w:right w:val="single" w:sz="4" w:space="0" w:color="000000"/>
            </w:tcBorders>
            <w:vAlign w:val="center"/>
          </w:tcPr>
          <w:p w:rsidR="00C23B22" w:rsidRPr="00DD0C8B" w:rsidRDefault="00C23B22" w:rsidP="007F52EA">
            <w:pPr>
              <w:jc w:val="right"/>
              <w:rPr>
                <w:rFonts w:ascii="宋体" w:hAnsi="宋体" w:cs="Arial"/>
                <w:color w:val="000000"/>
                <w:sz w:val="18"/>
                <w:szCs w:val="18"/>
              </w:rPr>
            </w:pPr>
            <w:r w:rsidRPr="00DD0C8B">
              <w:rPr>
                <w:rFonts w:cs="Arial" w:hint="eastAsia"/>
                <w:color w:val="000000"/>
                <w:sz w:val="18"/>
                <w:szCs w:val="18"/>
              </w:rPr>
              <w:t>0.15</w:t>
            </w:r>
          </w:p>
        </w:tc>
        <w:tc>
          <w:tcPr>
            <w:tcW w:w="1077" w:type="dxa"/>
            <w:tcBorders>
              <w:top w:val="single" w:sz="4" w:space="0" w:color="000000"/>
              <w:left w:val="single" w:sz="4" w:space="0" w:color="000000"/>
              <w:bottom w:val="single" w:sz="4" w:space="0" w:color="000000"/>
              <w:right w:val="single" w:sz="4" w:space="0" w:color="000000"/>
            </w:tcBorders>
            <w:vAlign w:val="center"/>
          </w:tcPr>
          <w:p w:rsidR="00C23B22" w:rsidRPr="00DD0C8B" w:rsidRDefault="00C23B22" w:rsidP="007F52EA">
            <w:pPr>
              <w:jc w:val="right"/>
              <w:rPr>
                <w:rFonts w:ascii="宋体" w:hAnsi="宋体" w:cs="Arial"/>
                <w:color w:val="000000"/>
                <w:sz w:val="18"/>
                <w:szCs w:val="18"/>
              </w:rPr>
            </w:pPr>
            <w:r w:rsidRPr="00DD0C8B">
              <w:rPr>
                <w:rFonts w:cs="Arial" w:hint="eastAsia"/>
                <w:color w:val="000000"/>
                <w:sz w:val="18"/>
                <w:szCs w:val="18"/>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r>
      <w:tr w:rsidR="00C23B22">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center"/>
              <w:rPr>
                <w:rFonts w:ascii="宋体" w:hAnsi="宋体" w:cs="Arial"/>
                <w:color w:val="000000"/>
                <w:sz w:val="18"/>
                <w:szCs w:val="18"/>
              </w:rPr>
            </w:pPr>
            <w:r w:rsidRPr="00682819">
              <w:rPr>
                <w:rFonts w:cs="Arial" w:hint="eastAsia"/>
                <w:color w:val="000000"/>
                <w:sz w:val="18"/>
                <w:szCs w:val="18"/>
              </w:rPr>
              <w:t>20138</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left"/>
              <w:rPr>
                <w:rFonts w:ascii="宋体" w:hAnsi="宋体" w:cs="Arial"/>
                <w:color w:val="000000"/>
                <w:sz w:val="18"/>
                <w:szCs w:val="18"/>
              </w:rPr>
            </w:pPr>
            <w:r w:rsidRPr="00682819">
              <w:rPr>
                <w:rFonts w:cs="Arial" w:hint="eastAsia"/>
                <w:color w:val="000000"/>
                <w:sz w:val="18"/>
                <w:szCs w:val="18"/>
              </w:rPr>
              <w:t>市场监督管理事务</w:t>
            </w:r>
          </w:p>
        </w:tc>
        <w:tc>
          <w:tcPr>
            <w:tcW w:w="1255" w:type="dxa"/>
            <w:tcBorders>
              <w:top w:val="single" w:sz="4" w:space="0" w:color="000000"/>
              <w:left w:val="single" w:sz="4" w:space="0" w:color="000000"/>
              <w:bottom w:val="single" w:sz="4" w:space="0" w:color="000000"/>
              <w:right w:val="single" w:sz="4" w:space="0" w:color="000000"/>
            </w:tcBorders>
            <w:vAlign w:val="center"/>
          </w:tcPr>
          <w:p w:rsidR="00C23B22" w:rsidRPr="00DD0C8B" w:rsidRDefault="00C23B22" w:rsidP="007F52EA">
            <w:pPr>
              <w:jc w:val="right"/>
              <w:rPr>
                <w:rFonts w:ascii="宋体" w:hAnsi="宋体" w:cs="Arial"/>
                <w:color w:val="000000"/>
                <w:sz w:val="18"/>
                <w:szCs w:val="18"/>
              </w:rPr>
            </w:pPr>
            <w:r w:rsidRPr="00DD0C8B">
              <w:rPr>
                <w:rFonts w:cs="Arial" w:hint="eastAsia"/>
                <w:color w:val="000000"/>
                <w:sz w:val="18"/>
                <w:szCs w:val="18"/>
              </w:rPr>
              <w:t>4.83</w:t>
            </w:r>
          </w:p>
        </w:tc>
        <w:tc>
          <w:tcPr>
            <w:tcW w:w="986" w:type="dxa"/>
            <w:tcBorders>
              <w:top w:val="single" w:sz="4" w:space="0" w:color="000000"/>
              <w:left w:val="single" w:sz="4" w:space="0" w:color="000000"/>
              <w:bottom w:val="single" w:sz="4" w:space="0" w:color="000000"/>
              <w:right w:val="single" w:sz="4" w:space="0" w:color="000000"/>
            </w:tcBorders>
            <w:vAlign w:val="center"/>
          </w:tcPr>
          <w:p w:rsidR="00C23B22" w:rsidRPr="00DD0C8B" w:rsidRDefault="00C23B22" w:rsidP="007F52EA">
            <w:pPr>
              <w:jc w:val="right"/>
              <w:rPr>
                <w:rFonts w:ascii="宋体" w:hAnsi="宋体" w:cs="Arial"/>
                <w:color w:val="000000"/>
                <w:sz w:val="18"/>
                <w:szCs w:val="18"/>
              </w:rPr>
            </w:pPr>
            <w:r w:rsidRPr="00DD0C8B">
              <w:rPr>
                <w:rFonts w:cs="Arial" w:hint="eastAsia"/>
                <w:color w:val="000000"/>
                <w:sz w:val="18"/>
                <w:szCs w:val="18"/>
              </w:rPr>
              <w:t>4.83</w:t>
            </w:r>
          </w:p>
        </w:tc>
        <w:tc>
          <w:tcPr>
            <w:tcW w:w="1077" w:type="dxa"/>
            <w:tcBorders>
              <w:top w:val="single" w:sz="4" w:space="0" w:color="000000"/>
              <w:left w:val="single" w:sz="4" w:space="0" w:color="000000"/>
              <w:bottom w:val="single" w:sz="4" w:space="0" w:color="000000"/>
              <w:right w:val="single" w:sz="4" w:space="0" w:color="000000"/>
            </w:tcBorders>
            <w:vAlign w:val="center"/>
          </w:tcPr>
          <w:p w:rsidR="00C23B22" w:rsidRPr="00DD0C8B" w:rsidRDefault="00C23B22" w:rsidP="007F52EA">
            <w:pPr>
              <w:jc w:val="right"/>
              <w:rPr>
                <w:rFonts w:ascii="宋体" w:hAnsi="宋体" w:cs="Arial"/>
                <w:color w:val="000000"/>
                <w:sz w:val="18"/>
                <w:szCs w:val="18"/>
              </w:rPr>
            </w:pPr>
            <w:r w:rsidRPr="00DD0C8B">
              <w:rPr>
                <w:rFonts w:cs="Arial" w:hint="eastAsia"/>
                <w:color w:val="000000"/>
                <w:sz w:val="18"/>
                <w:szCs w:val="18"/>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r>
      <w:tr w:rsidR="00C23B22">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center"/>
              <w:rPr>
                <w:rFonts w:ascii="宋体" w:hAnsi="宋体" w:cs="Arial"/>
                <w:color w:val="000000"/>
                <w:sz w:val="18"/>
                <w:szCs w:val="18"/>
              </w:rPr>
            </w:pPr>
            <w:r w:rsidRPr="00682819">
              <w:rPr>
                <w:rFonts w:cs="Arial" w:hint="eastAsia"/>
                <w:color w:val="000000"/>
                <w:sz w:val="18"/>
                <w:szCs w:val="18"/>
              </w:rPr>
              <w:t>2013899</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left"/>
              <w:rPr>
                <w:rFonts w:ascii="宋体" w:hAnsi="宋体" w:cs="Arial"/>
                <w:color w:val="000000"/>
                <w:sz w:val="18"/>
                <w:szCs w:val="18"/>
              </w:rPr>
            </w:pPr>
            <w:r w:rsidRPr="00682819">
              <w:rPr>
                <w:rFonts w:cs="Arial" w:hint="eastAsia"/>
                <w:color w:val="000000"/>
                <w:sz w:val="18"/>
                <w:szCs w:val="18"/>
              </w:rPr>
              <w:t>其他市场监督管理事务</w:t>
            </w:r>
          </w:p>
        </w:tc>
        <w:tc>
          <w:tcPr>
            <w:tcW w:w="1255"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4.83</w:t>
            </w:r>
          </w:p>
        </w:tc>
        <w:tc>
          <w:tcPr>
            <w:tcW w:w="986"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4.83</w:t>
            </w:r>
          </w:p>
        </w:tc>
        <w:tc>
          <w:tcPr>
            <w:tcW w:w="1077"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r>
      <w:tr w:rsidR="00C23B22">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center"/>
              <w:rPr>
                <w:rFonts w:ascii="宋体" w:hAnsi="宋体" w:cs="Arial"/>
                <w:color w:val="000000"/>
                <w:sz w:val="18"/>
                <w:szCs w:val="18"/>
              </w:rPr>
            </w:pPr>
            <w:r w:rsidRPr="00682819">
              <w:rPr>
                <w:rFonts w:cs="Arial" w:hint="eastAsia"/>
                <w:color w:val="000000"/>
                <w:sz w:val="18"/>
                <w:szCs w:val="18"/>
              </w:rPr>
              <w:t>208</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left"/>
              <w:rPr>
                <w:rFonts w:ascii="宋体" w:hAnsi="宋体" w:cs="Arial"/>
                <w:color w:val="000000"/>
                <w:sz w:val="18"/>
                <w:szCs w:val="18"/>
              </w:rPr>
            </w:pPr>
            <w:r w:rsidRPr="00682819">
              <w:rPr>
                <w:rFonts w:cs="Arial" w:hint="eastAsia"/>
                <w:color w:val="000000"/>
                <w:sz w:val="18"/>
                <w:szCs w:val="18"/>
              </w:rPr>
              <w:t>社会保障和就业支出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1,639.88</w:t>
            </w:r>
          </w:p>
        </w:tc>
        <w:tc>
          <w:tcPr>
            <w:tcW w:w="986"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139.88</w:t>
            </w:r>
          </w:p>
        </w:tc>
        <w:tc>
          <w:tcPr>
            <w:tcW w:w="1077"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1,500.00</w:t>
            </w:r>
          </w:p>
        </w:tc>
        <w:tc>
          <w:tcPr>
            <w:tcW w:w="1109"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r>
      <w:tr w:rsidR="00C23B22">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center"/>
              <w:rPr>
                <w:rFonts w:ascii="宋体" w:hAnsi="宋体" w:cs="Arial"/>
                <w:color w:val="000000"/>
                <w:sz w:val="18"/>
                <w:szCs w:val="18"/>
              </w:rPr>
            </w:pPr>
            <w:r w:rsidRPr="00682819">
              <w:rPr>
                <w:rFonts w:cs="Arial" w:hint="eastAsia"/>
                <w:color w:val="000000"/>
                <w:sz w:val="18"/>
                <w:szCs w:val="18"/>
              </w:rPr>
              <w:t>20805</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left"/>
              <w:rPr>
                <w:rFonts w:ascii="宋体" w:hAnsi="宋体" w:cs="Arial"/>
                <w:color w:val="000000"/>
                <w:sz w:val="18"/>
                <w:szCs w:val="18"/>
              </w:rPr>
            </w:pPr>
            <w:r w:rsidRPr="00682819">
              <w:rPr>
                <w:rFonts w:cs="Arial" w:hint="eastAsia"/>
                <w:color w:val="000000"/>
                <w:sz w:val="18"/>
                <w:szCs w:val="18"/>
              </w:rPr>
              <w:t>行政事业单位离退休</w:t>
            </w:r>
          </w:p>
        </w:tc>
        <w:tc>
          <w:tcPr>
            <w:tcW w:w="1255"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139.88</w:t>
            </w:r>
          </w:p>
        </w:tc>
        <w:tc>
          <w:tcPr>
            <w:tcW w:w="986"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139.88</w:t>
            </w:r>
          </w:p>
        </w:tc>
        <w:tc>
          <w:tcPr>
            <w:tcW w:w="1077"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r>
      <w:tr w:rsidR="00C23B22">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center"/>
              <w:rPr>
                <w:rFonts w:ascii="宋体" w:hAnsi="宋体" w:cs="Arial"/>
                <w:color w:val="000000"/>
                <w:sz w:val="18"/>
                <w:szCs w:val="18"/>
              </w:rPr>
            </w:pPr>
            <w:r w:rsidRPr="00682819">
              <w:rPr>
                <w:rFonts w:cs="Arial" w:hint="eastAsia"/>
                <w:color w:val="000000"/>
                <w:sz w:val="18"/>
                <w:szCs w:val="18"/>
              </w:rPr>
              <w:t>2080505</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left"/>
              <w:rPr>
                <w:rFonts w:ascii="宋体" w:hAnsi="宋体" w:cs="Arial"/>
                <w:color w:val="000000"/>
                <w:sz w:val="18"/>
                <w:szCs w:val="18"/>
              </w:rPr>
            </w:pPr>
            <w:r w:rsidRPr="00682819">
              <w:rPr>
                <w:rFonts w:cs="Arial" w:hint="eastAsia"/>
                <w:color w:val="000000"/>
                <w:sz w:val="18"/>
                <w:szCs w:val="18"/>
              </w:rPr>
              <w:t>机关事业单位基本养老保险缴费支出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137.67</w:t>
            </w:r>
          </w:p>
        </w:tc>
        <w:tc>
          <w:tcPr>
            <w:tcW w:w="986"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137.67</w:t>
            </w:r>
          </w:p>
        </w:tc>
        <w:tc>
          <w:tcPr>
            <w:tcW w:w="1077"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r>
      <w:tr w:rsidR="00C23B22">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center"/>
              <w:rPr>
                <w:rFonts w:ascii="宋体" w:hAnsi="宋体" w:cs="Arial"/>
                <w:color w:val="000000"/>
                <w:sz w:val="18"/>
                <w:szCs w:val="18"/>
              </w:rPr>
            </w:pPr>
            <w:r w:rsidRPr="00682819">
              <w:rPr>
                <w:rFonts w:cs="Arial" w:hint="eastAsia"/>
                <w:color w:val="000000"/>
                <w:sz w:val="18"/>
                <w:szCs w:val="18"/>
              </w:rPr>
              <w:t>2080506</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left"/>
              <w:rPr>
                <w:rFonts w:ascii="宋体" w:hAnsi="宋体" w:cs="Arial"/>
                <w:color w:val="000000"/>
                <w:sz w:val="18"/>
                <w:szCs w:val="18"/>
              </w:rPr>
            </w:pPr>
            <w:r w:rsidRPr="00682819">
              <w:rPr>
                <w:rFonts w:cs="Arial" w:hint="eastAsia"/>
                <w:color w:val="000000"/>
                <w:sz w:val="18"/>
                <w:szCs w:val="18"/>
              </w:rPr>
              <w:t>机关事业单位职业年金缴费支出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2.21</w:t>
            </w:r>
          </w:p>
        </w:tc>
        <w:tc>
          <w:tcPr>
            <w:tcW w:w="986"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2.21</w:t>
            </w:r>
          </w:p>
        </w:tc>
        <w:tc>
          <w:tcPr>
            <w:tcW w:w="1077"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r>
      <w:tr w:rsidR="00C23B22">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center"/>
              <w:rPr>
                <w:rFonts w:ascii="宋体" w:hAnsi="宋体" w:cs="Arial"/>
                <w:color w:val="000000"/>
                <w:sz w:val="18"/>
                <w:szCs w:val="18"/>
              </w:rPr>
            </w:pPr>
            <w:r w:rsidRPr="00682819">
              <w:rPr>
                <w:rFonts w:cs="Arial" w:hint="eastAsia"/>
                <w:color w:val="000000"/>
                <w:sz w:val="18"/>
                <w:szCs w:val="18"/>
              </w:rPr>
              <w:t>20899</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left"/>
              <w:rPr>
                <w:rFonts w:ascii="宋体" w:hAnsi="宋体" w:cs="Arial"/>
                <w:color w:val="000000"/>
                <w:sz w:val="18"/>
                <w:szCs w:val="18"/>
              </w:rPr>
            </w:pPr>
            <w:r w:rsidRPr="00682819">
              <w:rPr>
                <w:rFonts w:cs="Arial" w:hint="eastAsia"/>
                <w:color w:val="000000"/>
                <w:sz w:val="18"/>
                <w:szCs w:val="18"/>
              </w:rPr>
              <w:t>其他社会保障和就业支出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1,500.00</w:t>
            </w:r>
          </w:p>
        </w:tc>
        <w:tc>
          <w:tcPr>
            <w:tcW w:w="986"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1,500.00</w:t>
            </w:r>
          </w:p>
        </w:tc>
        <w:tc>
          <w:tcPr>
            <w:tcW w:w="1109"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r>
      <w:tr w:rsidR="00C23B22">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center"/>
              <w:rPr>
                <w:rFonts w:ascii="宋体" w:hAnsi="宋体" w:cs="Arial"/>
                <w:color w:val="000000"/>
                <w:sz w:val="18"/>
                <w:szCs w:val="18"/>
              </w:rPr>
            </w:pPr>
            <w:r w:rsidRPr="00682819">
              <w:rPr>
                <w:rFonts w:cs="Arial" w:hint="eastAsia"/>
                <w:color w:val="000000"/>
                <w:sz w:val="18"/>
                <w:szCs w:val="18"/>
              </w:rPr>
              <w:t>2089901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left"/>
              <w:rPr>
                <w:rFonts w:ascii="宋体" w:hAnsi="宋体" w:cs="Arial"/>
                <w:color w:val="000000"/>
                <w:sz w:val="18"/>
                <w:szCs w:val="18"/>
              </w:rPr>
            </w:pPr>
            <w:r w:rsidRPr="00682819">
              <w:rPr>
                <w:rFonts w:cs="Arial" w:hint="eastAsia"/>
                <w:color w:val="000000"/>
                <w:sz w:val="18"/>
                <w:szCs w:val="18"/>
              </w:rPr>
              <w:t>其他社会保障和就业支出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1,500.00</w:t>
            </w:r>
          </w:p>
        </w:tc>
        <w:tc>
          <w:tcPr>
            <w:tcW w:w="986"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1,500.00</w:t>
            </w:r>
          </w:p>
        </w:tc>
        <w:tc>
          <w:tcPr>
            <w:tcW w:w="1109"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r>
      <w:tr w:rsidR="00C23B22">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center"/>
              <w:rPr>
                <w:rFonts w:ascii="宋体" w:hAnsi="宋体" w:cs="Arial"/>
                <w:color w:val="000000"/>
                <w:sz w:val="18"/>
                <w:szCs w:val="18"/>
              </w:rPr>
            </w:pPr>
            <w:r w:rsidRPr="00682819">
              <w:rPr>
                <w:rFonts w:cs="Arial" w:hint="eastAsia"/>
                <w:color w:val="000000"/>
                <w:sz w:val="18"/>
                <w:szCs w:val="18"/>
              </w:rPr>
              <w:t>210</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left"/>
              <w:rPr>
                <w:rFonts w:ascii="宋体" w:hAnsi="宋体" w:cs="Arial"/>
                <w:color w:val="000000"/>
                <w:sz w:val="18"/>
                <w:szCs w:val="18"/>
              </w:rPr>
            </w:pPr>
            <w:r w:rsidRPr="00682819">
              <w:rPr>
                <w:rFonts w:cs="Arial" w:hint="eastAsia"/>
                <w:color w:val="000000"/>
                <w:sz w:val="18"/>
                <w:szCs w:val="18"/>
              </w:rPr>
              <w:t>卫生健康支出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49.49</w:t>
            </w:r>
          </w:p>
        </w:tc>
        <w:tc>
          <w:tcPr>
            <w:tcW w:w="986"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49.49</w:t>
            </w:r>
          </w:p>
        </w:tc>
        <w:tc>
          <w:tcPr>
            <w:tcW w:w="1077"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r>
      <w:tr w:rsidR="00C23B22">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center"/>
              <w:rPr>
                <w:rFonts w:ascii="宋体" w:hAnsi="宋体" w:cs="Arial"/>
                <w:color w:val="000000"/>
                <w:sz w:val="18"/>
                <w:szCs w:val="18"/>
              </w:rPr>
            </w:pPr>
            <w:r w:rsidRPr="00682819">
              <w:rPr>
                <w:rFonts w:cs="Arial" w:hint="eastAsia"/>
                <w:color w:val="000000"/>
                <w:sz w:val="18"/>
                <w:szCs w:val="18"/>
              </w:rPr>
              <w:t>21011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left"/>
              <w:rPr>
                <w:rFonts w:ascii="宋体" w:hAnsi="宋体" w:cs="Arial"/>
                <w:color w:val="000000"/>
                <w:sz w:val="18"/>
                <w:szCs w:val="18"/>
              </w:rPr>
            </w:pPr>
            <w:r w:rsidRPr="00682819">
              <w:rPr>
                <w:rFonts w:cs="Arial" w:hint="eastAsia"/>
                <w:color w:val="000000"/>
                <w:sz w:val="18"/>
                <w:szCs w:val="18"/>
              </w:rPr>
              <w:t>行政事业单位医疗</w:t>
            </w:r>
          </w:p>
        </w:tc>
        <w:tc>
          <w:tcPr>
            <w:tcW w:w="1255"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49.49</w:t>
            </w:r>
          </w:p>
        </w:tc>
        <w:tc>
          <w:tcPr>
            <w:tcW w:w="986"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49.49</w:t>
            </w:r>
          </w:p>
        </w:tc>
        <w:tc>
          <w:tcPr>
            <w:tcW w:w="1077"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r>
      <w:tr w:rsidR="00C23B22">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center"/>
              <w:rPr>
                <w:rFonts w:ascii="宋体" w:hAnsi="宋体" w:cs="Arial"/>
                <w:color w:val="000000"/>
                <w:sz w:val="18"/>
                <w:szCs w:val="18"/>
              </w:rPr>
            </w:pPr>
            <w:r w:rsidRPr="00682819">
              <w:rPr>
                <w:rFonts w:cs="Arial" w:hint="eastAsia"/>
                <w:color w:val="000000"/>
                <w:sz w:val="18"/>
                <w:szCs w:val="18"/>
              </w:rPr>
              <w:lastRenderedPageBreak/>
              <w:t>2101101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left"/>
              <w:rPr>
                <w:rFonts w:ascii="宋体" w:hAnsi="宋体" w:cs="Arial"/>
                <w:color w:val="000000"/>
                <w:sz w:val="18"/>
                <w:szCs w:val="18"/>
              </w:rPr>
            </w:pPr>
            <w:r w:rsidRPr="00682819">
              <w:rPr>
                <w:rFonts w:cs="Arial" w:hint="eastAsia"/>
                <w:color w:val="000000"/>
                <w:sz w:val="18"/>
                <w:szCs w:val="18"/>
              </w:rPr>
              <w:t>行政单位医疗</w:t>
            </w:r>
          </w:p>
        </w:tc>
        <w:tc>
          <w:tcPr>
            <w:tcW w:w="1255"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37.79</w:t>
            </w:r>
          </w:p>
        </w:tc>
        <w:tc>
          <w:tcPr>
            <w:tcW w:w="986"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37.79</w:t>
            </w:r>
          </w:p>
        </w:tc>
        <w:tc>
          <w:tcPr>
            <w:tcW w:w="1077"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r>
      <w:tr w:rsidR="00C23B22">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center"/>
              <w:rPr>
                <w:rFonts w:ascii="宋体" w:hAnsi="宋体" w:cs="Arial"/>
                <w:color w:val="000000"/>
                <w:sz w:val="18"/>
                <w:szCs w:val="18"/>
              </w:rPr>
            </w:pPr>
            <w:r w:rsidRPr="00682819">
              <w:rPr>
                <w:rFonts w:cs="Arial" w:hint="eastAsia"/>
                <w:color w:val="000000"/>
                <w:sz w:val="18"/>
                <w:szCs w:val="18"/>
              </w:rPr>
              <w:t>2101102</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left"/>
              <w:rPr>
                <w:rFonts w:ascii="宋体" w:hAnsi="宋体" w:cs="Arial"/>
                <w:color w:val="000000"/>
                <w:sz w:val="18"/>
                <w:szCs w:val="18"/>
              </w:rPr>
            </w:pPr>
            <w:r w:rsidRPr="00682819">
              <w:rPr>
                <w:rFonts w:cs="Arial" w:hint="eastAsia"/>
                <w:color w:val="000000"/>
                <w:sz w:val="18"/>
                <w:szCs w:val="18"/>
              </w:rPr>
              <w:t>事业单位医疗</w:t>
            </w:r>
          </w:p>
        </w:tc>
        <w:tc>
          <w:tcPr>
            <w:tcW w:w="1255"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11.70</w:t>
            </w:r>
          </w:p>
        </w:tc>
        <w:tc>
          <w:tcPr>
            <w:tcW w:w="986"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11.70</w:t>
            </w:r>
          </w:p>
        </w:tc>
        <w:tc>
          <w:tcPr>
            <w:tcW w:w="1077"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r>
      <w:tr w:rsidR="00C23B22">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center"/>
              <w:rPr>
                <w:rFonts w:ascii="宋体" w:hAnsi="宋体" w:cs="Arial"/>
                <w:color w:val="000000"/>
                <w:sz w:val="18"/>
                <w:szCs w:val="18"/>
              </w:rPr>
            </w:pPr>
            <w:r w:rsidRPr="00682819">
              <w:rPr>
                <w:rFonts w:cs="Arial" w:hint="eastAsia"/>
                <w:color w:val="000000"/>
                <w:sz w:val="18"/>
                <w:szCs w:val="18"/>
              </w:rPr>
              <w:t>213</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left"/>
              <w:rPr>
                <w:rFonts w:ascii="宋体" w:hAnsi="宋体" w:cs="Arial"/>
                <w:color w:val="000000"/>
                <w:sz w:val="18"/>
                <w:szCs w:val="18"/>
              </w:rPr>
            </w:pPr>
            <w:r w:rsidRPr="00682819">
              <w:rPr>
                <w:rFonts w:cs="Arial" w:hint="eastAsia"/>
                <w:color w:val="000000"/>
                <w:sz w:val="18"/>
                <w:szCs w:val="18"/>
              </w:rPr>
              <w:t>农林水支出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7,500.78</w:t>
            </w:r>
          </w:p>
        </w:tc>
        <w:tc>
          <w:tcPr>
            <w:tcW w:w="986"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1,077.18</w:t>
            </w:r>
          </w:p>
        </w:tc>
        <w:tc>
          <w:tcPr>
            <w:tcW w:w="1077"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6,423.60</w:t>
            </w:r>
          </w:p>
        </w:tc>
        <w:tc>
          <w:tcPr>
            <w:tcW w:w="1109"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r>
      <w:tr w:rsidR="00C23B22">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center"/>
              <w:rPr>
                <w:rFonts w:ascii="宋体" w:hAnsi="宋体" w:cs="Arial"/>
                <w:color w:val="000000"/>
                <w:sz w:val="18"/>
                <w:szCs w:val="18"/>
              </w:rPr>
            </w:pPr>
            <w:r w:rsidRPr="00682819">
              <w:rPr>
                <w:rFonts w:cs="Arial" w:hint="eastAsia"/>
                <w:color w:val="000000"/>
                <w:sz w:val="18"/>
                <w:szCs w:val="18"/>
              </w:rPr>
              <w:t>21303</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left"/>
              <w:rPr>
                <w:rFonts w:ascii="宋体" w:hAnsi="宋体" w:cs="Arial"/>
                <w:color w:val="000000"/>
                <w:sz w:val="18"/>
                <w:szCs w:val="18"/>
              </w:rPr>
            </w:pPr>
            <w:r w:rsidRPr="00682819">
              <w:rPr>
                <w:rFonts w:cs="Arial" w:hint="eastAsia"/>
                <w:color w:val="000000"/>
                <w:sz w:val="18"/>
                <w:szCs w:val="18"/>
              </w:rPr>
              <w:t>水利</w:t>
            </w:r>
          </w:p>
        </w:tc>
        <w:tc>
          <w:tcPr>
            <w:tcW w:w="1255"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7,449.18</w:t>
            </w:r>
          </w:p>
        </w:tc>
        <w:tc>
          <w:tcPr>
            <w:tcW w:w="986"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1,077.18</w:t>
            </w:r>
          </w:p>
        </w:tc>
        <w:tc>
          <w:tcPr>
            <w:tcW w:w="1077"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6,372.00</w:t>
            </w:r>
          </w:p>
        </w:tc>
        <w:tc>
          <w:tcPr>
            <w:tcW w:w="1109"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r>
      <w:tr w:rsidR="00C23B22">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center"/>
              <w:rPr>
                <w:rFonts w:ascii="宋体" w:hAnsi="宋体" w:cs="Arial"/>
                <w:color w:val="000000"/>
                <w:sz w:val="18"/>
                <w:szCs w:val="18"/>
              </w:rPr>
            </w:pPr>
            <w:r w:rsidRPr="00682819">
              <w:rPr>
                <w:rFonts w:cs="Arial" w:hint="eastAsia"/>
                <w:color w:val="000000"/>
                <w:sz w:val="18"/>
                <w:szCs w:val="18"/>
              </w:rPr>
              <w:t>2130301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left"/>
              <w:rPr>
                <w:rFonts w:ascii="宋体" w:hAnsi="宋体" w:cs="Arial"/>
                <w:color w:val="000000"/>
                <w:sz w:val="18"/>
                <w:szCs w:val="18"/>
              </w:rPr>
            </w:pPr>
            <w:r w:rsidRPr="00682819">
              <w:rPr>
                <w:rFonts w:cs="Arial" w:hint="eastAsia"/>
                <w:color w:val="000000"/>
                <w:sz w:val="18"/>
                <w:szCs w:val="18"/>
              </w:rPr>
              <w:t>行政运行</w:t>
            </w:r>
          </w:p>
        </w:tc>
        <w:tc>
          <w:tcPr>
            <w:tcW w:w="1255"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76.86</w:t>
            </w:r>
          </w:p>
        </w:tc>
        <w:tc>
          <w:tcPr>
            <w:tcW w:w="986"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76.86</w:t>
            </w:r>
          </w:p>
        </w:tc>
        <w:tc>
          <w:tcPr>
            <w:tcW w:w="1077"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r>
      <w:tr w:rsidR="00C23B22">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center"/>
              <w:rPr>
                <w:rFonts w:ascii="宋体" w:hAnsi="宋体" w:cs="Arial"/>
                <w:color w:val="000000"/>
                <w:sz w:val="18"/>
                <w:szCs w:val="18"/>
              </w:rPr>
            </w:pPr>
            <w:r w:rsidRPr="00682819">
              <w:rPr>
                <w:rFonts w:cs="Arial" w:hint="eastAsia"/>
                <w:color w:val="000000"/>
                <w:sz w:val="18"/>
                <w:szCs w:val="18"/>
              </w:rPr>
              <w:t>2130302</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left"/>
              <w:rPr>
                <w:rFonts w:ascii="宋体" w:hAnsi="宋体" w:cs="Arial"/>
                <w:color w:val="000000"/>
                <w:sz w:val="18"/>
                <w:szCs w:val="18"/>
              </w:rPr>
            </w:pPr>
            <w:r w:rsidRPr="00682819">
              <w:rPr>
                <w:rFonts w:cs="Arial" w:hint="eastAsia"/>
                <w:color w:val="000000"/>
                <w:sz w:val="18"/>
                <w:szCs w:val="18"/>
              </w:rPr>
              <w:t>一般行政管理事务</w:t>
            </w:r>
          </w:p>
        </w:tc>
        <w:tc>
          <w:tcPr>
            <w:tcW w:w="1255"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2.00</w:t>
            </w:r>
          </w:p>
        </w:tc>
        <w:tc>
          <w:tcPr>
            <w:tcW w:w="986"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2.00</w:t>
            </w:r>
          </w:p>
        </w:tc>
        <w:tc>
          <w:tcPr>
            <w:tcW w:w="1109"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r>
      <w:tr w:rsidR="00C23B22">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center"/>
              <w:rPr>
                <w:rFonts w:ascii="宋体" w:hAnsi="宋体" w:cs="Arial"/>
                <w:color w:val="000000"/>
                <w:sz w:val="18"/>
                <w:szCs w:val="18"/>
              </w:rPr>
            </w:pPr>
            <w:r w:rsidRPr="00682819">
              <w:rPr>
                <w:rFonts w:cs="Arial" w:hint="eastAsia"/>
                <w:color w:val="000000"/>
                <w:sz w:val="18"/>
                <w:szCs w:val="18"/>
              </w:rPr>
              <w:t>2130305</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left"/>
              <w:rPr>
                <w:rFonts w:ascii="宋体" w:hAnsi="宋体" w:cs="Arial"/>
                <w:color w:val="000000"/>
                <w:sz w:val="18"/>
                <w:szCs w:val="18"/>
              </w:rPr>
            </w:pPr>
            <w:r w:rsidRPr="00682819">
              <w:rPr>
                <w:rFonts w:cs="Arial" w:hint="eastAsia"/>
                <w:color w:val="000000"/>
                <w:sz w:val="18"/>
                <w:szCs w:val="18"/>
              </w:rPr>
              <w:t>水利工程建设</w:t>
            </w:r>
          </w:p>
        </w:tc>
        <w:tc>
          <w:tcPr>
            <w:tcW w:w="1255"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1,140.00</w:t>
            </w:r>
          </w:p>
        </w:tc>
        <w:tc>
          <w:tcPr>
            <w:tcW w:w="986"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140.00</w:t>
            </w:r>
          </w:p>
        </w:tc>
        <w:tc>
          <w:tcPr>
            <w:tcW w:w="1077"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1,000.00</w:t>
            </w:r>
          </w:p>
        </w:tc>
        <w:tc>
          <w:tcPr>
            <w:tcW w:w="1109"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r>
      <w:tr w:rsidR="00C23B22">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center"/>
              <w:rPr>
                <w:rFonts w:ascii="宋体" w:hAnsi="宋体" w:cs="Arial"/>
                <w:color w:val="000000"/>
                <w:sz w:val="18"/>
                <w:szCs w:val="18"/>
              </w:rPr>
            </w:pPr>
            <w:r w:rsidRPr="00682819">
              <w:rPr>
                <w:rFonts w:cs="Arial" w:hint="eastAsia"/>
                <w:color w:val="000000"/>
                <w:sz w:val="18"/>
                <w:szCs w:val="18"/>
              </w:rPr>
              <w:t>2130306</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left"/>
              <w:rPr>
                <w:rFonts w:ascii="宋体" w:hAnsi="宋体" w:cs="Arial"/>
                <w:color w:val="000000"/>
                <w:sz w:val="18"/>
                <w:szCs w:val="18"/>
              </w:rPr>
            </w:pPr>
            <w:r w:rsidRPr="00682819">
              <w:rPr>
                <w:rFonts w:cs="Arial" w:hint="eastAsia"/>
                <w:color w:val="000000"/>
                <w:sz w:val="18"/>
                <w:szCs w:val="18"/>
              </w:rPr>
              <w:t>水利工程运行与维护</w:t>
            </w:r>
          </w:p>
        </w:tc>
        <w:tc>
          <w:tcPr>
            <w:tcW w:w="1255"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26.00</w:t>
            </w:r>
          </w:p>
        </w:tc>
        <w:tc>
          <w:tcPr>
            <w:tcW w:w="986"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26.00</w:t>
            </w:r>
          </w:p>
        </w:tc>
        <w:tc>
          <w:tcPr>
            <w:tcW w:w="1077"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r>
      <w:tr w:rsidR="00C23B22">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center"/>
              <w:rPr>
                <w:rFonts w:ascii="宋体" w:hAnsi="宋体" w:cs="Arial"/>
                <w:color w:val="000000"/>
                <w:sz w:val="18"/>
                <w:szCs w:val="18"/>
              </w:rPr>
            </w:pPr>
            <w:r w:rsidRPr="00682819">
              <w:rPr>
                <w:rFonts w:cs="Arial" w:hint="eastAsia"/>
                <w:color w:val="000000"/>
                <w:sz w:val="18"/>
                <w:szCs w:val="18"/>
              </w:rPr>
              <w:t>2130309</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left"/>
              <w:rPr>
                <w:rFonts w:ascii="宋体" w:hAnsi="宋体" w:cs="Arial"/>
                <w:color w:val="000000"/>
                <w:sz w:val="18"/>
                <w:szCs w:val="18"/>
              </w:rPr>
            </w:pPr>
            <w:r w:rsidRPr="00682819">
              <w:rPr>
                <w:rFonts w:cs="Arial" w:hint="eastAsia"/>
                <w:color w:val="000000"/>
                <w:sz w:val="18"/>
                <w:szCs w:val="18"/>
              </w:rPr>
              <w:t>水利执法监督</w:t>
            </w:r>
          </w:p>
        </w:tc>
        <w:tc>
          <w:tcPr>
            <w:tcW w:w="1255"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319.90</w:t>
            </w:r>
          </w:p>
        </w:tc>
        <w:tc>
          <w:tcPr>
            <w:tcW w:w="986"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199.90</w:t>
            </w:r>
          </w:p>
        </w:tc>
        <w:tc>
          <w:tcPr>
            <w:tcW w:w="1077"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120.00</w:t>
            </w:r>
          </w:p>
        </w:tc>
        <w:tc>
          <w:tcPr>
            <w:tcW w:w="1109"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r>
      <w:tr w:rsidR="00C23B22">
        <w:trPr>
          <w:trHeight w:val="383"/>
        </w:trPr>
        <w:tc>
          <w:tcPr>
            <w:tcW w:w="914"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center"/>
              <w:rPr>
                <w:rFonts w:ascii="宋体" w:hAnsi="宋体" w:cs="Arial"/>
                <w:color w:val="000000"/>
                <w:sz w:val="18"/>
                <w:szCs w:val="18"/>
              </w:rPr>
            </w:pPr>
            <w:r w:rsidRPr="00682819">
              <w:rPr>
                <w:rFonts w:cs="Arial" w:hint="eastAsia"/>
                <w:color w:val="000000"/>
                <w:sz w:val="18"/>
                <w:szCs w:val="18"/>
              </w:rPr>
              <w:t>2130310</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left"/>
              <w:rPr>
                <w:rFonts w:ascii="宋体" w:hAnsi="宋体" w:cs="Arial"/>
                <w:color w:val="000000"/>
                <w:sz w:val="18"/>
                <w:szCs w:val="18"/>
              </w:rPr>
            </w:pPr>
            <w:r w:rsidRPr="00682819">
              <w:rPr>
                <w:rFonts w:cs="Arial" w:hint="eastAsia"/>
                <w:color w:val="000000"/>
                <w:sz w:val="18"/>
                <w:szCs w:val="18"/>
              </w:rPr>
              <w:t>水土保持</w:t>
            </w:r>
          </w:p>
        </w:tc>
        <w:tc>
          <w:tcPr>
            <w:tcW w:w="1255"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297.66</w:t>
            </w:r>
          </w:p>
        </w:tc>
        <w:tc>
          <w:tcPr>
            <w:tcW w:w="986"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277.66</w:t>
            </w:r>
          </w:p>
        </w:tc>
        <w:tc>
          <w:tcPr>
            <w:tcW w:w="1077"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20.00</w:t>
            </w:r>
          </w:p>
        </w:tc>
        <w:tc>
          <w:tcPr>
            <w:tcW w:w="1109"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23B22" w:rsidRDefault="00C23B22">
            <w:pPr>
              <w:jc w:val="right"/>
              <w:rPr>
                <w:rFonts w:ascii="宋体" w:hAnsi="宋体" w:cs="宋体"/>
                <w:color w:val="000000"/>
                <w:szCs w:val="21"/>
              </w:rPr>
            </w:pPr>
          </w:p>
        </w:tc>
      </w:tr>
      <w:tr w:rsidR="00C23B22" w:rsidTr="00D44C54">
        <w:trPr>
          <w:trHeight w:val="383"/>
        </w:trPr>
        <w:tc>
          <w:tcPr>
            <w:tcW w:w="914"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center"/>
              <w:rPr>
                <w:rFonts w:ascii="宋体" w:hAnsi="宋体" w:cs="Arial"/>
                <w:color w:val="000000"/>
                <w:sz w:val="18"/>
                <w:szCs w:val="18"/>
              </w:rPr>
            </w:pPr>
            <w:r w:rsidRPr="00682819">
              <w:rPr>
                <w:rFonts w:cs="Arial" w:hint="eastAsia"/>
                <w:color w:val="000000"/>
                <w:sz w:val="18"/>
                <w:szCs w:val="18"/>
              </w:rPr>
              <w:t>2130311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left"/>
              <w:rPr>
                <w:rFonts w:ascii="宋体" w:hAnsi="宋体" w:cs="Arial"/>
                <w:color w:val="000000"/>
                <w:sz w:val="18"/>
                <w:szCs w:val="18"/>
              </w:rPr>
            </w:pPr>
            <w:r w:rsidRPr="00682819">
              <w:rPr>
                <w:rFonts w:cs="Arial" w:hint="eastAsia"/>
                <w:color w:val="000000"/>
                <w:sz w:val="18"/>
                <w:szCs w:val="18"/>
              </w:rPr>
              <w:t>水资源节约管理与保护</w:t>
            </w:r>
          </w:p>
        </w:tc>
        <w:tc>
          <w:tcPr>
            <w:tcW w:w="1255"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185.61</w:t>
            </w:r>
          </w:p>
        </w:tc>
        <w:tc>
          <w:tcPr>
            <w:tcW w:w="986"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185.61</w:t>
            </w:r>
          </w:p>
        </w:tc>
        <w:tc>
          <w:tcPr>
            <w:tcW w:w="1077"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C23B22" w:rsidRDefault="00C23B22" w:rsidP="00D44C54">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23B22" w:rsidRDefault="00C23B22" w:rsidP="00D44C54">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23B22" w:rsidRDefault="00C23B22" w:rsidP="00D44C54">
            <w:pPr>
              <w:jc w:val="right"/>
              <w:rPr>
                <w:rFonts w:ascii="宋体" w:hAnsi="宋体" w:cs="宋体"/>
                <w:color w:val="000000"/>
                <w:szCs w:val="21"/>
              </w:rPr>
            </w:pPr>
          </w:p>
        </w:tc>
      </w:tr>
      <w:tr w:rsidR="00C23B22" w:rsidTr="00D44C54">
        <w:trPr>
          <w:trHeight w:val="383"/>
        </w:trPr>
        <w:tc>
          <w:tcPr>
            <w:tcW w:w="914"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center"/>
              <w:rPr>
                <w:rFonts w:ascii="宋体" w:hAnsi="宋体" w:cs="Arial"/>
                <w:color w:val="000000"/>
                <w:sz w:val="18"/>
                <w:szCs w:val="18"/>
              </w:rPr>
            </w:pPr>
            <w:r w:rsidRPr="00682819">
              <w:rPr>
                <w:rFonts w:cs="Arial" w:hint="eastAsia"/>
                <w:color w:val="000000"/>
                <w:sz w:val="18"/>
                <w:szCs w:val="18"/>
              </w:rPr>
              <w:t>2130314</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left"/>
              <w:rPr>
                <w:rFonts w:ascii="宋体" w:hAnsi="宋体" w:cs="Arial"/>
                <w:color w:val="000000"/>
                <w:sz w:val="18"/>
                <w:szCs w:val="18"/>
              </w:rPr>
            </w:pPr>
            <w:r w:rsidRPr="00682819">
              <w:rPr>
                <w:rFonts w:cs="Arial" w:hint="eastAsia"/>
                <w:color w:val="000000"/>
                <w:sz w:val="18"/>
                <w:szCs w:val="18"/>
              </w:rPr>
              <w:t>防汛</w:t>
            </w:r>
          </w:p>
        </w:tc>
        <w:tc>
          <w:tcPr>
            <w:tcW w:w="1255"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30.00</w:t>
            </w:r>
          </w:p>
        </w:tc>
        <w:tc>
          <w:tcPr>
            <w:tcW w:w="986"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30.00</w:t>
            </w:r>
          </w:p>
        </w:tc>
        <w:tc>
          <w:tcPr>
            <w:tcW w:w="1077"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C23B22" w:rsidRDefault="00C23B22" w:rsidP="00D44C54">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23B22" w:rsidRDefault="00C23B22" w:rsidP="00D44C54">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23B22" w:rsidRDefault="00C23B22" w:rsidP="00D44C54">
            <w:pPr>
              <w:jc w:val="right"/>
              <w:rPr>
                <w:rFonts w:ascii="宋体" w:hAnsi="宋体" w:cs="宋体"/>
                <w:color w:val="000000"/>
                <w:szCs w:val="21"/>
              </w:rPr>
            </w:pPr>
          </w:p>
        </w:tc>
      </w:tr>
      <w:tr w:rsidR="00C23B22" w:rsidTr="00D44C54">
        <w:trPr>
          <w:trHeight w:val="383"/>
        </w:trPr>
        <w:tc>
          <w:tcPr>
            <w:tcW w:w="914"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center"/>
              <w:rPr>
                <w:rFonts w:ascii="宋体" w:hAnsi="宋体" w:cs="Arial"/>
                <w:color w:val="000000"/>
                <w:sz w:val="18"/>
                <w:szCs w:val="18"/>
              </w:rPr>
            </w:pPr>
            <w:r w:rsidRPr="00682819">
              <w:rPr>
                <w:rFonts w:cs="Arial" w:hint="eastAsia"/>
                <w:color w:val="000000"/>
                <w:sz w:val="18"/>
                <w:szCs w:val="18"/>
              </w:rPr>
              <w:t>2130315</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left"/>
              <w:rPr>
                <w:rFonts w:ascii="宋体" w:hAnsi="宋体" w:cs="Arial"/>
                <w:color w:val="000000"/>
                <w:sz w:val="18"/>
                <w:szCs w:val="18"/>
              </w:rPr>
            </w:pPr>
            <w:r w:rsidRPr="00682819">
              <w:rPr>
                <w:rFonts w:cs="Arial" w:hint="eastAsia"/>
                <w:color w:val="000000"/>
                <w:sz w:val="18"/>
                <w:szCs w:val="18"/>
              </w:rPr>
              <w:t>抗旱</w:t>
            </w:r>
          </w:p>
        </w:tc>
        <w:tc>
          <w:tcPr>
            <w:tcW w:w="1255"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15.00</w:t>
            </w:r>
          </w:p>
        </w:tc>
        <w:tc>
          <w:tcPr>
            <w:tcW w:w="986"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15.00</w:t>
            </w:r>
          </w:p>
        </w:tc>
        <w:tc>
          <w:tcPr>
            <w:tcW w:w="1077"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C23B22" w:rsidRDefault="00C23B22" w:rsidP="00D44C54">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23B22" w:rsidRDefault="00C23B22" w:rsidP="00D44C54">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23B22" w:rsidRDefault="00C23B22" w:rsidP="00D44C54">
            <w:pPr>
              <w:jc w:val="right"/>
              <w:rPr>
                <w:rFonts w:ascii="宋体" w:hAnsi="宋体" w:cs="宋体"/>
                <w:color w:val="000000"/>
                <w:szCs w:val="21"/>
              </w:rPr>
            </w:pPr>
          </w:p>
        </w:tc>
      </w:tr>
      <w:tr w:rsidR="00C23B22" w:rsidTr="00D44C54">
        <w:trPr>
          <w:trHeight w:val="383"/>
        </w:trPr>
        <w:tc>
          <w:tcPr>
            <w:tcW w:w="914"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center"/>
              <w:rPr>
                <w:rFonts w:ascii="宋体" w:hAnsi="宋体" w:cs="Arial"/>
                <w:color w:val="000000"/>
                <w:sz w:val="18"/>
                <w:szCs w:val="18"/>
              </w:rPr>
            </w:pPr>
            <w:r w:rsidRPr="00682819">
              <w:rPr>
                <w:rFonts w:cs="Arial" w:hint="eastAsia"/>
                <w:color w:val="000000"/>
                <w:sz w:val="18"/>
                <w:szCs w:val="18"/>
              </w:rPr>
              <w:t>2130316</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left"/>
              <w:rPr>
                <w:rFonts w:ascii="宋体" w:hAnsi="宋体" w:cs="Arial"/>
                <w:color w:val="000000"/>
                <w:sz w:val="18"/>
                <w:szCs w:val="18"/>
              </w:rPr>
            </w:pPr>
            <w:r w:rsidRPr="00682819">
              <w:rPr>
                <w:rFonts w:cs="Arial" w:hint="eastAsia"/>
                <w:color w:val="000000"/>
                <w:sz w:val="18"/>
                <w:szCs w:val="18"/>
              </w:rPr>
              <w:t>农田水利</w:t>
            </w:r>
          </w:p>
        </w:tc>
        <w:tc>
          <w:tcPr>
            <w:tcW w:w="1255"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63.00</w:t>
            </w:r>
          </w:p>
        </w:tc>
        <w:tc>
          <w:tcPr>
            <w:tcW w:w="986"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63.00</w:t>
            </w:r>
          </w:p>
        </w:tc>
        <w:tc>
          <w:tcPr>
            <w:tcW w:w="1077"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C23B22" w:rsidRDefault="00C23B22" w:rsidP="00D44C54">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23B22" w:rsidRDefault="00C23B22" w:rsidP="00D44C54">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23B22" w:rsidRDefault="00C23B22" w:rsidP="00D44C54">
            <w:pPr>
              <w:jc w:val="right"/>
              <w:rPr>
                <w:rFonts w:ascii="宋体" w:hAnsi="宋体" w:cs="宋体"/>
                <w:color w:val="000000"/>
                <w:szCs w:val="21"/>
              </w:rPr>
            </w:pPr>
          </w:p>
        </w:tc>
      </w:tr>
      <w:tr w:rsidR="00C23B22" w:rsidTr="00D44C54">
        <w:trPr>
          <w:trHeight w:val="383"/>
        </w:trPr>
        <w:tc>
          <w:tcPr>
            <w:tcW w:w="914"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center"/>
              <w:rPr>
                <w:rFonts w:ascii="宋体" w:hAnsi="宋体" w:cs="Arial"/>
                <w:color w:val="000000"/>
                <w:sz w:val="18"/>
                <w:szCs w:val="18"/>
              </w:rPr>
            </w:pPr>
            <w:r w:rsidRPr="00682819">
              <w:rPr>
                <w:rFonts w:cs="Arial" w:hint="eastAsia"/>
                <w:color w:val="000000"/>
                <w:sz w:val="18"/>
                <w:szCs w:val="18"/>
              </w:rPr>
              <w:t>2130319</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left"/>
              <w:rPr>
                <w:rFonts w:ascii="宋体" w:hAnsi="宋体" w:cs="Arial"/>
                <w:color w:val="000000"/>
                <w:sz w:val="18"/>
                <w:szCs w:val="18"/>
              </w:rPr>
            </w:pPr>
            <w:r w:rsidRPr="00682819">
              <w:rPr>
                <w:rFonts w:cs="Arial" w:hint="eastAsia"/>
                <w:color w:val="000000"/>
                <w:sz w:val="18"/>
                <w:szCs w:val="18"/>
              </w:rPr>
              <w:t>江河湖库水系综合整治</w:t>
            </w:r>
          </w:p>
        </w:tc>
        <w:tc>
          <w:tcPr>
            <w:tcW w:w="1255"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400.00</w:t>
            </w:r>
          </w:p>
        </w:tc>
        <w:tc>
          <w:tcPr>
            <w:tcW w:w="986"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400.00</w:t>
            </w:r>
          </w:p>
        </w:tc>
        <w:tc>
          <w:tcPr>
            <w:tcW w:w="1109" w:type="dxa"/>
            <w:tcBorders>
              <w:top w:val="single" w:sz="4" w:space="0" w:color="000000"/>
              <w:left w:val="single" w:sz="4" w:space="0" w:color="000000"/>
              <w:bottom w:val="single" w:sz="4" w:space="0" w:color="000000"/>
              <w:right w:val="single" w:sz="4" w:space="0" w:color="000000"/>
            </w:tcBorders>
            <w:vAlign w:val="center"/>
          </w:tcPr>
          <w:p w:rsidR="00C23B22" w:rsidRDefault="00C23B22" w:rsidP="00D44C54">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23B22" w:rsidRDefault="00C23B22" w:rsidP="00D44C54">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23B22" w:rsidRDefault="00C23B22" w:rsidP="00D44C54">
            <w:pPr>
              <w:jc w:val="right"/>
              <w:rPr>
                <w:rFonts w:ascii="宋体" w:hAnsi="宋体" w:cs="宋体"/>
                <w:color w:val="000000"/>
                <w:szCs w:val="21"/>
              </w:rPr>
            </w:pPr>
          </w:p>
        </w:tc>
      </w:tr>
      <w:tr w:rsidR="00C23B22" w:rsidTr="00D44C54">
        <w:trPr>
          <w:trHeight w:val="383"/>
        </w:trPr>
        <w:tc>
          <w:tcPr>
            <w:tcW w:w="914"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center"/>
              <w:rPr>
                <w:rFonts w:ascii="宋体" w:hAnsi="宋体" w:cs="Arial"/>
                <w:color w:val="000000"/>
                <w:sz w:val="18"/>
                <w:szCs w:val="18"/>
              </w:rPr>
            </w:pPr>
            <w:r w:rsidRPr="00682819">
              <w:rPr>
                <w:rFonts w:cs="Arial" w:hint="eastAsia"/>
                <w:color w:val="000000"/>
                <w:sz w:val="18"/>
                <w:szCs w:val="18"/>
              </w:rPr>
              <w:t>2130335</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left"/>
              <w:rPr>
                <w:rFonts w:ascii="宋体" w:hAnsi="宋体" w:cs="Arial"/>
                <w:color w:val="000000"/>
                <w:sz w:val="18"/>
                <w:szCs w:val="18"/>
              </w:rPr>
            </w:pPr>
            <w:r w:rsidRPr="00682819">
              <w:rPr>
                <w:rFonts w:cs="Arial" w:hint="eastAsia"/>
                <w:color w:val="000000"/>
                <w:sz w:val="18"/>
                <w:szCs w:val="18"/>
              </w:rPr>
              <w:t>农村人畜饮水</w:t>
            </w:r>
          </w:p>
        </w:tc>
        <w:tc>
          <w:tcPr>
            <w:tcW w:w="1255"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3,060.00</w:t>
            </w:r>
          </w:p>
        </w:tc>
        <w:tc>
          <w:tcPr>
            <w:tcW w:w="986"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20.00</w:t>
            </w:r>
          </w:p>
        </w:tc>
        <w:tc>
          <w:tcPr>
            <w:tcW w:w="1077"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3,040.00</w:t>
            </w:r>
          </w:p>
        </w:tc>
        <w:tc>
          <w:tcPr>
            <w:tcW w:w="1109" w:type="dxa"/>
            <w:tcBorders>
              <w:top w:val="single" w:sz="4" w:space="0" w:color="000000"/>
              <w:left w:val="single" w:sz="4" w:space="0" w:color="000000"/>
              <w:bottom w:val="single" w:sz="4" w:space="0" w:color="000000"/>
              <w:right w:val="single" w:sz="4" w:space="0" w:color="000000"/>
            </w:tcBorders>
            <w:vAlign w:val="center"/>
          </w:tcPr>
          <w:p w:rsidR="00C23B22" w:rsidRDefault="00C23B22" w:rsidP="00D44C54">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23B22" w:rsidRDefault="00C23B22" w:rsidP="00D44C54">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23B22" w:rsidRDefault="00C23B22" w:rsidP="00D44C54">
            <w:pPr>
              <w:jc w:val="right"/>
              <w:rPr>
                <w:rFonts w:ascii="宋体" w:hAnsi="宋体" w:cs="宋体"/>
                <w:color w:val="000000"/>
                <w:szCs w:val="21"/>
              </w:rPr>
            </w:pPr>
          </w:p>
        </w:tc>
      </w:tr>
      <w:tr w:rsidR="00C23B22" w:rsidTr="00D44C54">
        <w:trPr>
          <w:trHeight w:val="383"/>
        </w:trPr>
        <w:tc>
          <w:tcPr>
            <w:tcW w:w="914"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center"/>
              <w:rPr>
                <w:rFonts w:ascii="宋体" w:hAnsi="宋体" w:cs="Arial"/>
                <w:color w:val="000000"/>
                <w:sz w:val="18"/>
                <w:szCs w:val="18"/>
              </w:rPr>
            </w:pPr>
            <w:r w:rsidRPr="00682819">
              <w:rPr>
                <w:rFonts w:cs="Arial" w:hint="eastAsia"/>
                <w:color w:val="000000"/>
                <w:sz w:val="18"/>
                <w:szCs w:val="18"/>
              </w:rPr>
              <w:t>2130399</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left"/>
              <w:rPr>
                <w:rFonts w:ascii="宋体" w:hAnsi="宋体" w:cs="Arial"/>
                <w:color w:val="000000"/>
                <w:sz w:val="18"/>
                <w:szCs w:val="18"/>
              </w:rPr>
            </w:pPr>
            <w:r w:rsidRPr="00682819">
              <w:rPr>
                <w:rFonts w:cs="Arial" w:hint="eastAsia"/>
                <w:color w:val="000000"/>
                <w:sz w:val="18"/>
                <w:szCs w:val="18"/>
              </w:rPr>
              <w:t>其他水利支出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1,833.15</w:t>
            </w:r>
          </w:p>
        </w:tc>
        <w:tc>
          <w:tcPr>
            <w:tcW w:w="986"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43.15</w:t>
            </w:r>
          </w:p>
        </w:tc>
        <w:tc>
          <w:tcPr>
            <w:tcW w:w="1077"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1,790.00</w:t>
            </w:r>
          </w:p>
        </w:tc>
        <w:tc>
          <w:tcPr>
            <w:tcW w:w="1109" w:type="dxa"/>
            <w:tcBorders>
              <w:top w:val="single" w:sz="4" w:space="0" w:color="000000"/>
              <w:left w:val="single" w:sz="4" w:space="0" w:color="000000"/>
              <w:bottom w:val="single" w:sz="4" w:space="0" w:color="000000"/>
              <w:right w:val="single" w:sz="4" w:space="0" w:color="000000"/>
            </w:tcBorders>
            <w:vAlign w:val="center"/>
          </w:tcPr>
          <w:p w:rsidR="00C23B22" w:rsidRDefault="00C23B22" w:rsidP="00D44C54">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23B22" w:rsidRDefault="00C23B22" w:rsidP="00D44C54">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23B22" w:rsidRDefault="00C23B22" w:rsidP="00D44C54">
            <w:pPr>
              <w:jc w:val="right"/>
              <w:rPr>
                <w:rFonts w:ascii="宋体" w:hAnsi="宋体" w:cs="宋体"/>
                <w:color w:val="000000"/>
                <w:szCs w:val="21"/>
              </w:rPr>
            </w:pPr>
          </w:p>
        </w:tc>
      </w:tr>
      <w:tr w:rsidR="00C23B22" w:rsidTr="00D44C54">
        <w:trPr>
          <w:trHeight w:val="383"/>
        </w:trPr>
        <w:tc>
          <w:tcPr>
            <w:tcW w:w="914"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center"/>
              <w:rPr>
                <w:rFonts w:ascii="宋体" w:hAnsi="宋体" w:cs="Arial"/>
                <w:color w:val="000000"/>
                <w:sz w:val="18"/>
                <w:szCs w:val="18"/>
              </w:rPr>
            </w:pPr>
            <w:r w:rsidRPr="00682819">
              <w:rPr>
                <w:rFonts w:cs="Arial" w:hint="eastAsia"/>
                <w:color w:val="000000"/>
                <w:sz w:val="18"/>
                <w:szCs w:val="18"/>
              </w:rPr>
              <w:t>21305</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left"/>
              <w:rPr>
                <w:rFonts w:ascii="宋体" w:hAnsi="宋体" w:cs="Arial"/>
                <w:color w:val="000000"/>
                <w:sz w:val="18"/>
                <w:szCs w:val="18"/>
              </w:rPr>
            </w:pPr>
            <w:r w:rsidRPr="00682819">
              <w:rPr>
                <w:rFonts w:cs="Arial" w:hint="eastAsia"/>
                <w:color w:val="000000"/>
                <w:sz w:val="18"/>
                <w:szCs w:val="18"/>
              </w:rPr>
              <w:t>扶贫</w:t>
            </w:r>
          </w:p>
        </w:tc>
        <w:tc>
          <w:tcPr>
            <w:tcW w:w="1255"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51.60</w:t>
            </w:r>
          </w:p>
        </w:tc>
        <w:tc>
          <w:tcPr>
            <w:tcW w:w="986"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51.60</w:t>
            </w:r>
          </w:p>
        </w:tc>
        <w:tc>
          <w:tcPr>
            <w:tcW w:w="1109" w:type="dxa"/>
            <w:tcBorders>
              <w:top w:val="single" w:sz="4" w:space="0" w:color="000000"/>
              <w:left w:val="single" w:sz="4" w:space="0" w:color="000000"/>
              <w:bottom w:val="single" w:sz="4" w:space="0" w:color="000000"/>
              <w:right w:val="single" w:sz="4" w:space="0" w:color="000000"/>
            </w:tcBorders>
            <w:vAlign w:val="center"/>
          </w:tcPr>
          <w:p w:rsidR="00C23B22" w:rsidRDefault="00C23B22" w:rsidP="00D44C54">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23B22" w:rsidRDefault="00C23B22" w:rsidP="00D44C54">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23B22" w:rsidRDefault="00C23B22" w:rsidP="00D44C54">
            <w:pPr>
              <w:jc w:val="right"/>
              <w:rPr>
                <w:rFonts w:ascii="宋体" w:hAnsi="宋体" w:cs="宋体"/>
                <w:color w:val="000000"/>
                <w:szCs w:val="21"/>
              </w:rPr>
            </w:pPr>
          </w:p>
        </w:tc>
      </w:tr>
      <w:tr w:rsidR="00C23B22" w:rsidTr="00D44C54">
        <w:trPr>
          <w:trHeight w:val="383"/>
        </w:trPr>
        <w:tc>
          <w:tcPr>
            <w:tcW w:w="914"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center"/>
              <w:rPr>
                <w:rFonts w:ascii="宋体" w:hAnsi="宋体" w:cs="Arial"/>
                <w:color w:val="000000"/>
                <w:sz w:val="18"/>
                <w:szCs w:val="18"/>
              </w:rPr>
            </w:pPr>
            <w:r w:rsidRPr="00682819">
              <w:rPr>
                <w:rFonts w:cs="Arial" w:hint="eastAsia"/>
                <w:color w:val="000000"/>
                <w:sz w:val="18"/>
                <w:szCs w:val="18"/>
              </w:rPr>
              <w:t>2130504</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left"/>
              <w:rPr>
                <w:rFonts w:ascii="宋体" w:hAnsi="宋体" w:cs="Arial"/>
                <w:color w:val="000000"/>
                <w:sz w:val="18"/>
                <w:szCs w:val="18"/>
              </w:rPr>
            </w:pPr>
            <w:r w:rsidRPr="00682819">
              <w:rPr>
                <w:rFonts w:cs="Arial" w:hint="eastAsia"/>
                <w:color w:val="000000"/>
                <w:sz w:val="18"/>
                <w:szCs w:val="18"/>
              </w:rPr>
              <w:t>农村基础设施建设</w:t>
            </w:r>
          </w:p>
        </w:tc>
        <w:tc>
          <w:tcPr>
            <w:tcW w:w="1255"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51.60</w:t>
            </w:r>
          </w:p>
        </w:tc>
        <w:tc>
          <w:tcPr>
            <w:tcW w:w="986"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51.60</w:t>
            </w:r>
          </w:p>
        </w:tc>
        <w:tc>
          <w:tcPr>
            <w:tcW w:w="1109" w:type="dxa"/>
            <w:tcBorders>
              <w:top w:val="single" w:sz="4" w:space="0" w:color="000000"/>
              <w:left w:val="single" w:sz="4" w:space="0" w:color="000000"/>
              <w:bottom w:val="single" w:sz="4" w:space="0" w:color="000000"/>
              <w:right w:val="single" w:sz="4" w:space="0" w:color="000000"/>
            </w:tcBorders>
            <w:vAlign w:val="center"/>
          </w:tcPr>
          <w:p w:rsidR="00C23B22" w:rsidRDefault="00C23B22" w:rsidP="00D44C54">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23B22" w:rsidRDefault="00C23B22" w:rsidP="00D44C54">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23B22" w:rsidRDefault="00C23B22" w:rsidP="00D44C54">
            <w:pPr>
              <w:jc w:val="right"/>
              <w:rPr>
                <w:rFonts w:ascii="宋体" w:hAnsi="宋体" w:cs="宋体"/>
                <w:color w:val="000000"/>
                <w:szCs w:val="21"/>
              </w:rPr>
            </w:pPr>
          </w:p>
        </w:tc>
      </w:tr>
      <w:tr w:rsidR="00C23B22" w:rsidTr="00D44C54">
        <w:trPr>
          <w:trHeight w:val="383"/>
        </w:trPr>
        <w:tc>
          <w:tcPr>
            <w:tcW w:w="914"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center"/>
              <w:rPr>
                <w:rFonts w:ascii="宋体" w:hAnsi="宋体" w:cs="Arial"/>
                <w:color w:val="000000"/>
                <w:sz w:val="18"/>
                <w:szCs w:val="18"/>
              </w:rPr>
            </w:pPr>
            <w:r w:rsidRPr="00682819">
              <w:rPr>
                <w:rFonts w:cs="Arial" w:hint="eastAsia"/>
                <w:color w:val="000000"/>
                <w:sz w:val="18"/>
                <w:szCs w:val="18"/>
              </w:rPr>
              <w:t>221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left"/>
              <w:rPr>
                <w:rFonts w:ascii="宋体" w:hAnsi="宋体" w:cs="Arial"/>
                <w:color w:val="000000"/>
                <w:sz w:val="18"/>
                <w:szCs w:val="18"/>
              </w:rPr>
            </w:pPr>
            <w:r w:rsidRPr="00682819">
              <w:rPr>
                <w:rFonts w:cs="Arial" w:hint="eastAsia"/>
                <w:color w:val="000000"/>
                <w:sz w:val="18"/>
                <w:szCs w:val="18"/>
              </w:rPr>
              <w:t>住房保障支出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54.96</w:t>
            </w:r>
          </w:p>
        </w:tc>
        <w:tc>
          <w:tcPr>
            <w:tcW w:w="986"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54.96</w:t>
            </w:r>
          </w:p>
        </w:tc>
        <w:tc>
          <w:tcPr>
            <w:tcW w:w="1077"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C23B22" w:rsidRDefault="00C23B22" w:rsidP="00D44C54">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23B22" w:rsidRDefault="00C23B22" w:rsidP="00D44C54">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23B22" w:rsidRDefault="00C23B22" w:rsidP="00D44C54">
            <w:pPr>
              <w:jc w:val="right"/>
              <w:rPr>
                <w:rFonts w:ascii="宋体" w:hAnsi="宋体" w:cs="宋体"/>
                <w:color w:val="000000"/>
                <w:szCs w:val="21"/>
              </w:rPr>
            </w:pPr>
          </w:p>
        </w:tc>
      </w:tr>
      <w:tr w:rsidR="00C23B22" w:rsidTr="00D44C54">
        <w:trPr>
          <w:trHeight w:val="383"/>
        </w:trPr>
        <w:tc>
          <w:tcPr>
            <w:tcW w:w="914"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center"/>
              <w:rPr>
                <w:rFonts w:ascii="宋体" w:hAnsi="宋体" w:cs="Arial"/>
                <w:color w:val="000000"/>
                <w:sz w:val="18"/>
                <w:szCs w:val="18"/>
              </w:rPr>
            </w:pPr>
            <w:r w:rsidRPr="00682819">
              <w:rPr>
                <w:rFonts w:cs="Arial" w:hint="eastAsia"/>
                <w:color w:val="000000"/>
                <w:sz w:val="18"/>
                <w:szCs w:val="18"/>
              </w:rPr>
              <w:t>22102</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left"/>
              <w:rPr>
                <w:rFonts w:ascii="宋体" w:hAnsi="宋体" w:cs="Arial"/>
                <w:color w:val="000000"/>
                <w:sz w:val="18"/>
                <w:szCs w:val="18"/>
              </w:rPr>
            </w:pPr>
            <w:r w:rsidRPr="00682819">
              <w:rPr>
                <w:rFonts w:cs="Arial" w:hint="eastAsia"/>
                <w:color w:val="000000"/>
                <w:sz w:val="18"/>
                <w:szCs w:val="18"/>
              </w:rPr>
              <w:t>住房改革支出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54.96</w:t>
            </w:r>
          </w:p>
        </w:tc>
        <w:tc>
          <w:tcPr>
            <w:tcW w:w="986"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54.96</w:t>
            </w:r>
          </w:p>
        </w:tc>
        <w:tc>
          <w:tcPr>
            <w:tcW w:w="1077"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C23B22" w:rsidRDefault="00C23B22" w:rsidP="00D44C54">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23B22" w:rsidRDefault="00C23B22" w:rsidP="00D44C54">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23B22" w:rsidRDefault="00C23B22" w:rsidP="00D44C54">
            <w:pPr>
              <w:jc w:val="right"/>
              <w:rPr>
                <w:rFonts w:ascii="宋体" w:hAnsi="宋体" w:cs="宋体"/>
                <w:color w:val="000000"/>
                <w:szCs w:val="21"/>
              </w:rPr>
            </w:pPr>
          </w:p>
        </w:tc>
      </w:tr>
      <w:tr w:rsidR="00C23B22" w:rsidTr="00D44C54">
        <w:trPr>
          <w:trHeight w:val="383"/>
        </w:trPr>
        <w:tc>
          <w:tcPr>
            <w:tcW w:w="914"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center"/>
              <w:rPr>
                <w:rFonts w:ascii="宋体" w:hAnsi="宋体" w:cs="Arial"/>
                <w:color w:val="000000"/>
                <w:sz w:val="18"/>
                <w:szCs w:val="18"/>
              </w:rPr>
            </w:pPr>
            <w:r w:rsidRPr="00682819">
              <w:rPr>
                <w:rFonts w:cs="Arial" w:hint="eastAsia"/>
                <w:color w:val="000000"/>
                <w:sz w:val="18"/>
                <w:szCs w:val="18"/>
              </w:rPr>
              <w:t>2210201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682819">
            <w:pPr>
              <w:jc w:val="left"/>
              <w:rPr>
                <w:rFonts w:ascii="宋体" w:hAnsi="宋体" w:cs="Arial"/>
                <w:color w:val="000000"/>
                <w:sz w:val="18"/>
                <w:szCs w:val="18"/>
              </w:rPr>
            </w:pPr>
            <w:r w:rsidRPr="00682819">
              <w:rPr>
                <w:rFonts w:cs="Arial" w:hint="eastAsia"/>
                <w:color w:val="000000"/>
                <w:sz w:val="18"/>
                <w:szCs w:val="18"/>
              </w:rPr>
              <w:t>住房公积金</w:t>
            </w:r>
          </w:p>
        </w:tc>
        <w:tc>
          <w:tcPr>
            <w:tcW w:w="1255"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54.96</w:t>
            </w:r>
          </w:p>
        </w:tc>
        <w:tc>
          <w:tcPr>
            <w:tcW w:w="986"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54.96</w:t>
            </w:r>
          </w:p>
        </w:tc>
        <w:tc>
          <w:tcPr>
            <w:tcW w:w="1077" w:type="dxa"/>
            <w:tcBorders>
              <w:top w:val="single" w:sz="4" w:space="0" w:color="000000"/>
              <w:left w:val="single" w:sz="4" w:space="0" w:color="000000"/>
              <w:bottom w:val="single" w:sz="4" w:space="0" w:color="000000"/>
              <w:right w:val="single" w:sz="4" w:space="0" w:color="000000"/>
            </w:tcBorders>
            <w:vAlign w:val="center"/>
          </w:tcPr>
          <w:p w:rsidR="00C23B22" w:rsidRPr="00682819" w:rsidRDefault="00C23B22" w:rsidP="007F52EA">
            <w:pPr>
              <w:jc w:val="right"/>
              <w:rPr>
                <w:rFonts w:ascii="宋体" w:hAnsi="宋体" w:cs="Arial"/>
                <w:color w:val="000000"/>
                <w:sz w:val="18"/>
                <w:szCs w:val="18"/>
              </w:rPr>
            </w:pPr>
            <w:r w:rsidRPr="00682819">
              <w:rPr>
                <w:rFonts w:cs="Arial" w:hint="eastAsia"/>
                <w:color w:val="000000"/>
                <w:sz w:val="18"/>
                <w:szCs w:val="18"/>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C23B22" w:rsidRDefault="00C23B22" w:rsidP="00D44C54">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23B22" w:rsidRDefault="00C23B22" w:rsidP="00D44C54">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23B22" w:rsidRDefault="00C23B22" w:rsidP="00D44C54">
            <w:pPr>
              <w:jc w:val="right"/>
              <w:rPr>
                <w:rFonts w:ascii="宋体" w:hAnsi="宋体" w:cs="宋体"/>
                <w:color w:val="000000"/>
                <w:szCs w:val="21"/>
              </w:rPr>
            </w:pPr>
          </w:p>
        </w:tc>
      </w:tr>
    </w:tbl>
    <w:p w:rsidR="002A7DC6" w:rsidRDefault="00DC6A7B">
      <w:pPr>
        <w:widowControl/>
        <w:jc w:val="left"/>
      </w:pPr>
      <w:r>
        <w:rPr>
          <w:rFonts w:ascii="宋体" w:hAnsi="宋体" w:cs="宋体" w:hint="eastAsia"/>
          <w:szCs w:val="21"/>
        </w:rPr>
        <w:t>注：本表反映部门本年度各项支出情况。</w:t>
      </w:r>
      <w:r>
        <w:rPr>
          <w:rFonts w:ascii="宋体" w:hAnsi="宋体" w:cs="宋体" w:hint="eastAsia"/>
          <w:color w:val="000000"/>
          <w:kern w:val="0"/>
          <w:szCs w:val="21"/>
        </w:rPr>
        <w:t>本表金额转换为万元时，因四舍五入可能存在尾差。</w:t>
      </w:r>
    </w:p>
    <w:p w:rsidR="004B2DFB" w:rsidRDefault="004B2DFB">
      <w:pPr>
        <w:jc w:val="center"/>
        <w:rPr>
          <w:rFonts w:ascii="宋体" w:hAnsi="宋体" w:cs="宋体"/>
          <w:b/>
          <w:bCs/>
          <w:sz w:val="32"/>
          <w:szCs w:val="32"/>
        </w:rPr>
      </w:pPr>
    </w:p>
    <w:p w:rsidR="002A7DC6" w:rsidRDefault="00DC6A7B">
      <w:pPr>
        <w:jc w:val="center"/>
        <w:rPr>
          <w:rFonts w:ascii="宋体" w:hAnsi="宋体" w:cs="宋体"/>
          <w:b/>
          <w:bCs/>
          <w:sz w:val="32"/>
          <w:szCs w:val="32"/>
        </w:rPr>
      </w:pPr>
      <w:r>
        <w:rPr>
          <w:rFonts w:ascii="宋体" w:hAnsi="宋体" w:cs="宋体" w:hint="eastAsia"/>
          <w:b/>
          <w:bCs/>
          <w:sz w:val="32"/>
          <w:szCs w:val="32"/>
        </w:rPr>
        <w:t>财政拨款收入支出决算总表</w:t>
      </w:r>
    </w:p>
    <w:p w:rsidR="002A7DC6" w:rsidRDefault="00DC6A7B">
      <w:pPr>
        <w:rPr>
          <w:rFonts w:ascii="宋体" w:hAnsi="宋体" w:cs="宋体"/>
          <w:b/>
          <w:bCs/>
          <w:szCs w:val="21"/>
        </w:rPr>
      </w:pPr>
      <w:r>
        <w:rPr>
          <w:rFonts w:ascii="宋体" w:hAnsi="宋体" w:cs="宋体" w:hint="eastAsia"/>
          <w:b/>
          <w:bCs/>
          <w:szCs w:val="21"/>
        </w:rPr>
        <w:t>公开04表</w:t>
      </w:r>
    </w:p>
    <w:p w:rsidR="002A7DC6" w:rsidRDefault="00DC6A7B">
      <w:pPr>
        <w:rPr>
          <w:rFonts w:ascii="宋体" w:hAnsi="宋体" w:cs="宋体"/>
          <w:b/>
          <w:bCs/>
          <w:szCs w:val="21"/>
        </w:rPr>
      </w:pPr>
      <w:r>
        <w:rPr>
          <w:rFonts w:ascii="宋体" w:hAnsi="宋体" w:cs="宋体" w:hint="eastAsia"/>
          <w:b/>
          <w:bCs/>
          <w:szCs w:val="21"/>
        </w:rPr>
        <w:t>编制部门：                                                            金额单位：万元</w:t>
      </w:r>
    </w:p>
    <w:tbl>
      <w:tblPr>
        <w:tblW w:w="8700" w:type="dxa"/>
        <w:tblLayout w:type="fixed"/>
        <w:tblCellMar>
          <w:top w:w="15" w:type="dxa"/>
          <w:left w:w="15" w:type="dxa"/>
          <w:bottom w:w="15" w:type="dxa"/>
          <w:right w:w="15" w:type="dxa"/>
        </w:tblCellMar>
        <w:tblLook w:val="04A0"/>
      </w:tblPr>
      <w:tblGrid>
        <w:gridCol w:w="1705"/>
        <w:gridCol w:w="1072"/>
        <w:gridCol w:w="2703"/>
        <w:gridCol w:w="1134"/>
        <w:gridCol w:w="1102"/>
        <w:gridCol w:w="984"/>
      </w:tblGrid>
      <w:tr w:rsidR="002A7DC6">
        <w:trPr>
          <w:trHeight w:val="367"/>
        </w:trPr>
        <w:tc>
          <w:tcPr>
            <w:tcW w:w="2777"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szCs w:val="21"/>
              </w:rPr>
              <w:lastRenderedPageBreak/>
              <w:t>收入</w:t>
            </w:r>
          </w:p>
        </w:tc>
        <w:tc>
          <w:tcPr>
            <w:tcW w:w="5923" w:type="dxa"/>
            <w:gridSpan w:val="4"/>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szCs w:val="21"/>
              </w:rPr>
              <w:t>支出</w:t>
            </w:r>
          </w:p>
        </w:tc>
      </w:tr>
      <w:tr w:rsidR="002A7DC6" w:rsidTr="00133EB7">
        <w:trPr>
          <w:trHeight w:val="926"/>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    目</w:t>
            </w: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决算数</w:t>
            </w: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项目</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合计</w:t>
            </w: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一般公共预算财政拨款</w:t>
            </w: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政府性基金预算财政拨款</w:t>
            </w:r>
          </w:p>
        </w:tc>
      </w:tr>
      <w:tr w:rsidR="00133EB7">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133EB7" w:rsidRDefault="00133EB7">
            <w:pPr>
              <w:widowControl/>
              <w:jc w:val="left"/>
              <w:textAlignment w:val="center"/>
              <w:rPr>
                <w:rFonts w:ascii="宋体" w:hAnsi="宋体" w:cs="宋体"/>
                <w:color w:val="000000"/>
                <w:szCs w:val="21"/>
              </w:rPr>
            </w:pPr>
            <w:r>
              <w:rPr>
                <w:rFonts w:ascii="宋体" w:hAnsi="宋体" w:cs="宋体" w:hint="eastAsia"/>
                <w:color w:val="000000"/>
                <w:kern w:val="0"/>
                <w:szCs w:val="21"/>
              </w:rPr>
              <w:t>1、一般公共预算财政拨款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9,250.10</w:t>
            </w:r>
          </w:p>
        </w:tc>
        <w:tc>
          <w:tcPr>
            <w:tcW w:w="2703" w:type="dxa"/>
            <w:tcBorders>
              <w:top w:val="single" w:sz="4" w:space="0" w:color="000000"/>
              <w:left w:val="single" w:sz="4" w:space="0" w:color="000000"/>
              <w:bottom w:val="single" w:sz="4" w:space="0" w:color="000000"/>
              <w:right w:val="single" w:sz="4" w:space="0" w:color="000000"/>
            </w:tcBorders>
            <w:vAlign w:val="center"/>
          </w:tcPr>
          <w:p w:rsidR="00133EB7" w:rsidRDefault="00133EB7">
            <w:pPr>
              <w:widowControl/>
              <w:textAlignment w:val="center"/>
              <w:rPr>
                <w:rFonts w:ascii="宋体" w:hAnsi="宋体" w:cs="宋体"/>
                <w:color w:val="000000"/>
                <w:szCs w:val="21"/>
              </w:rPr>
            </w:pPr>
            <w:r>
              <w:rPr>
                <w:rFonts w:ascii="宋体" w:hAnsi="宋体" w:cs="宋体" w:hint="eastAsia"/>
                <w:color w:val="000000"/>
                <w:kern w:val="0"/>
                <w:szCs w:val="21"/>
              </w:rPr>
              <w:t>1、一般公共服务支出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4.98</w:t>
            </w:r>
          </w:p>
        </w:tc>
        <w:tc>
          <w:tcPr>
            <w:tcW w:w="1102"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4.98</w:t>
            </w:r>
          </w:p>
        </w:tc>
        <w:tc>
          <w:tcPr>
            <w:tcW w:w="984"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r>
      <w:tr w:rsidR="00133EB7">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133EB7" w:rsidRDefault="00133EB7">
            <w:pPr>
              <w:widowControl/>
              <w:jc w:val="left"/>
              <w:textAlignment w:val="center"/>
              <w:rPr>
                <w:rFonts w:ascii="宋体" w:hAnsi="宋体" w:cs="宋体"/>
                <w:color w:val="000000"/>
                <w:szCs w:val="21"/>
              </w:rPr>
            </w:pPr>
            <w:r>
              <w:rPr>
                <w:rFonts w:ascii="宋体" w:hAnsi="宋体" w:cs="宋体" w:hint="eastAsia"/>
                <w:color w:val="000000"/>
                <w:kern w:val="0"/>
                <w:szCs w:val="21"/>
              </w:rPr>
              <w:t>2、政府性基金预算财政拨款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c>
          <w:tcPr>
            <w:tcW w:w="2703" w:type="dxa"/>
            <w:tcBorders>
              <w:top w:val="single" w:sz="4" w:space="0" w:color="000000"/>
              <w:left w:val="single" w:sz="4" w:space="0" w:color="000000"/>
              <w:bottom w:val="single" w:sz="4" w:space="0" w:color="000000"/>
              <w:right w:val="single" w:sz="4" w:space="0" w:color="000000"/>
            </w:tcBorders>
            <w:vAlign w:val="center"/>
          </w:tcPr>
          <w:p w:rsidR="00133EB7" w:rsidRDefault="00133EB7">
            <w:pPr>
              <w:widowControl/>
              <w:textAlignment w:val="center"/>
              <w:rPr>
                <w:rFonts w:ascii="宋体" w:hAnsi="宋体" w:cs="宋体"/>
                <w:color w:val="000000"/>
                <w:szCs w:val="21"/>
              </w:rPr>
            </w:pPr>
            <w:r>
              <w:rPr>
                <w:rFonts w:ascii="宋体" w:hAnsi="宋体" w:cs="宋体" w:hint="eastAsia"/>
                <w:color w:val="000000"/>
                <w:kern w:val="0"/>
                <w:szCs w:val="21"/>
              </w:rPr>
              <w:t>2、外交支出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r>
      <w:tr w:rsidR="00133EB7">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133EB7" w:rsidRDefault="00133EB7">
            <w:pPr>
              <w:widowControl/>
              <w:jc w:val="left"/>
              <w:textAlignment w:val="center"/>
              <w:rPr>
                <w:rFonts w:ascii="宋体" w:hAnsi="宋体" w:cs="宋体"/>
                <w:color w:val="000000"/>
                <w:szCs w:val="21"/>
              </w:rPr>
            </w:pPr>
            <w:r>
              <w:rPr>
                <w:rFonts w:ascii="宋体" w:hAnsi="宋体" w:cs="宋体" w:hint="eastAsia"/>
                <w:color w:val="000000"/>
                <w:szCs w:val="21"/>
              </w:rPr>
              <w:t>3、国有资本经营预算收入</w:t>
            </w:r>
          </w:p>
        </w:tc>
        <w:tc>
          <w:tcPr>
            <w:tcW w:w="1072"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c>
          <w:tcPr>
            <w:tcW w:w="2703" w:type="dxa"/>
            <w:tcBorders>
              <w:top w:val="single" w:sz="4" w:space="0" w:color="000000"/>
              <w:left w:val="single" w:sz="4" w:space="0" w:color="000000"/>
              <w:bottom w:val="single" w:sz="4" w:space="0" w:color="000000"/>
              <w:right w:val="single" w:sz="4" w:space="0" w:color="000000"/>
            </w:tcBorders>
            <w:vAlign w:val="center"/>
          </w:tcPr>
          <w:p w:rsidR="00133EB7" w:rsidRDefault="00133EB7">
            <w:pPr>
              <w:widowControl/>
              <w:textAlignment w:val="center"/>
              <w:rPr>
                <w:rFonts w:ascii="宋体" w:hAnsi="宋体" w:cs="宋体"/>
                <w:color w:val="000000"/>
                <w:szCs w:val="21"/>
              </w:rPr>
            </w:pPr>
            <w:r>
              <w:rPr>
                <w:rFonts w:ascii="宋体" w:hAnsi="宋体" w:cs="宋体" w:hint="eastAsia"/>
                <w:color w:val="000000"/>
                <w:kern w:val="0"/>
                <w:szCs w:val="21"/>
              </w:rPr>
              <w:t>3、国防支出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r>
      <w:tr w:rsidR="00133EB7">
        <w:trPr>
          <w:trHeight w:val="367"/>
        </w:trPr>
        <w:tc>
          <w:tcPr>
            <w:tcW w:w="1705" w:type="dxa"/>
            <w:tcBorders>
              <w:top w:val="single" w:sz="4" w:space="0" w:color="000000"/>
              <w:left w:val="single" w:sz="4" w:space="0" w:color="000000"/>
              <w:bottom w:val="single" w:sz="4" w:space="0" w:color="000000"/>
              <w:right w:val="single" w:sz="4" w:space="0" w:color="000000"/>
            </w:tcBorders>
            <w:vAlign w:val="bottom"/>
          </w:tcPr>
          <w:p w:rsidR="00133EB7" w:rsidRDefault="00133EB7">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133EB7" w:rsidRDefault="00133EB7">
            <w:pPr>
              <w:widowControl/>
              <w:textAlignment w:val="center"/>
              <w:rPr>
                <w:rFonts w:ascii="宋体" w:hAnsi="宋体" w:cs="宋体"/>
                <w:color w:val="000000"/>
                <w:szCs w:val="21"/>
              </w:rPr>
            </w:pPr>
            <w:r>
              <w:rPr>
                <w:rFonts w:ascii="宋体" w:hAnsi="宋体" w:cs="宋体" w:hint="eastAsia"/>
                <w:color w:val="000000"/>
                <w:kern w:val="0"/>
                <w:szCs w:val="21"/>
              </w:rPr>
              <w:t>4、公共安全支出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r>
      <w:tr w:rsidR="00133EB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133EB7" w:rsidRDefault="00133EB7">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133EB7" w:rsidRDefault="00133EB7">
            <w:pPr>
              <w:widowControl/>
              <w:textAlignment w:val="center"/>
              <w:rPr>
                <w:rFonts w:ascii="宋体" w:hAnsi="宋体" w:cs="宋体"/>
                <w:color w:val="000000"/>
                <w:szCs w:val="21"/>
              </w:rPr>
            </w:pPr>
            <w:r>
              <w:rPr>
                <w:rFonts w:ascii="宋体" w:hAnsi="宋体" w:cs="宋体" w:hint="eastAsia"/>
                <w:color w:val="000000"/>
                <w:kern w:val="0"/>
                <w:szCs w:val="21"/>
              </w:rPr>
              <w:t>5、教育支出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r>
      <w:tr w:rsidR="00133EB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133EB7" w:rsidRDefault="00133EB7">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133EB7" w:rsidRDefault="00133EB7">
            <w:pPr>
              <w:widowControl/>
              <w:textAlignment w:val="center"/>
              <w:rPr>
                <w:rFonts w:ascii="宋体" w:hAnsi="宋体" w:cs="宋体"/>
                <w:color w:val="000000"/>
                <w:szCs w:val="21"/>
              </w:rPr>
            </w:pPr>
            <w:r>
              <w:rPr>
                <w:rFonts w:ascii="宋体" w:hAnsi="宋体" w:cs="宋体" w:hint="eastAsia"/>
                <w:color w:val="000000"/>
                <w:kern w:val="0"/>
                <w:szCs w:val="21"/>
              </w:rPr>
              <w:t>6、科学技术支出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r>
      <w:tr w:rsidR="00133EB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133EB7" w:rsidRDefault="00133EB7">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133EB7" w:rsidRDefault="00133EB7">
            <w:pPr>
              <w:widowControl/>
              <w:textAlignment w:val="center"/>
              <w:rPr>
                <w:rFonts w:ascii="宋体" w:hAnsi="宋体" w:cs="宋体"/>
                <w:color w:val="000000"/>
                <w:szCs w:val="21"/>
              </w:rPr>
            </w:pPr>
            <w:r>
              <w:rPr>
                <w:rFonts w:ascii="宋体" w:hAnsi="宋体" w:cs="宋体" w:hint="eastAsia"/>
                <w:color w:val="000000"/>
                <w:kern w:val="0"/>
                <w:szCs w:val="21"/>
              </w:rPr>
              <w:t>7、</w:t>
            </w:r>
            <w:r>
              <w:rPr>
                <w:rFonts w:ascii="宋体" w:hAnsi="宋体" w:cs="宋体" w:hint="eastAsia"/>
                <w:color w:val="000000"/>
                <w:spacing w:val="-11"/>
                <w:w w:val="98"/>
                <w:kern w:val="0"/>
                <w:szCs w:val="21"/>
              </w:rPr>
              <w:t>文化旅游体育与传媒支出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r>
      <w:tr w:rsidR="00133EB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133EB7" w:rsidRDefault="00133EB7">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133EB7" w:rsidRDefault="00133EB7">
            <w:pPr>
              <w:widowControl/>
              <w:textAlignment w:val="center"/>
              <w:rPr>
                <w:rFonts w:ascii="宋体" w:hAnsi="宋体" w:cs="宋体"/>
                <w:color w:val="000000"/>
                <w:szCs w:val="21"/>
              </w:rPr>
            </w:pPr>
            <w:r>
              <w:rPr>
                <w:rFonts w:ascii="宋体" w:hAnsi="宋体" w:cs="宋体" w:hint="eastAsia"/>
                <w:color w:val="000000"/>
                <w:kern w:val="0"/>
                <w:szCs w:val="21"/>
              </w:rPr>
              <w:t>8、社会保障和就业支出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1,639.88</w:t>
            </w:r>
          </w:p>
        </w:tc>
        <w:tc>
          <w:tcPr>
            <w:tcW w:w="1102"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1,639.88</w:t>
            </w:r>
          </w:p>
        </w:tc>
        <w:tc>
          <w:tcPr>
            <w:tcW w:w="984"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r>
      <w:tr w:rsidR="00133EB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133EB7" w:rsidRDefault="00133EB7">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133EB7" w:rsidRDefault="00133EB7">
            <w:pPr>
              <w:widowControl/>
              <w:textAlignment w:val="center"/>
              <w:rPr>
                <w:rFonts w:ascii="宋体" w:hAnsi="宋体" w:cs="宋体"/>
                <w:color w:val="000000"/>
                <w:szCs w:val="21"/>
              </w:rPr>
            </w:pPr>
            <w:r>
              <w:rPr>
                <w:rFonts w:ascii="宋体" w:hAnsi="宋体" w:cs="宋体" w:hint="eastAsia"/>
                <w:color w:val="000000"/>
                <w:kern w:val="0"/>
                <w:szCs w:val="21"/>
              </w:rPr>
              <w:t>9、卫生健康支出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49.49</w:t>
            </w:r>
          </w:p>
        </w:tc>
        <w:tc>
          <w:tcPr>
            <w:tcW w:w="1102"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49.49</w:t>
            </w:r>
          </w:p>
        </w:tc>
        <w:tc>
          <w:tcPr>
            <w:tcW w:w="984"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r>
      <w:tr w:rsidR="00133EB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133EB7" w:rsidRDefault="00133EB7">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133EB7" w:rsidRDefault="00133EB7">
            <w:pPr>
              <w:widowControl/>
              <w:textAlignment w:val="center"/>
              <w:rPr>
                <w:rFonts w:ascii="宋体" w:hAnsi="宋体" w:cs="宋体"/>
                <w:color w:val="000000"/>
                <w:szCs w:val="21"/>
              </w:rPr>
            </w:pPr>
            <w:r>
              <w:rPr>
                <w:rFonts w:ascii="宋体" w:hAnsi="宋体" w:cs="宋体" w:hint="eastAsia"/>
                <w:color w:val="000000"/>
                <w:kern w:val="0"/>
                <w:szCs w:val="21"/>
              </w:rPr>
              <w:t>10、节能环保支出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r>
      <w:tr w:rsidR="00133EB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133EB7" w:rsidRDefault="00133EB7">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133EB7" w:rsidRDefault="00133EB7">
            <w:pPr>
              <w:widowControl/>
              <w:textAlignment w:val="center"/>
              <w:rPr>
                <w:rFonts w:ascii="宋体" w:hAnsi="宋体" w:cs="宋体"/>
                <w:color w:val="000000"/>
                <w:szCs w:val="21"/>
              </w:rPr>
            </w:pPr>
            <w:r>
              <w:rPr>
                <w:rFonts w:ascii="宋体" w:hAnsi="宋体" w:cs="宋体" w:hint="eastAsia"/>
                <w:color w:val="000000"/>
                <w:kern w:val="0"/>
                <w:szCs w:val="21"/>
              </w:rPr>
              <w:t>11、城乡社区支出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r>
      <w:tr w:rsidR="00133EB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133EB7" w:rsidRDefault="00133EB7">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133EB7" w:rsidRDefault="00133EB7">
            <w:pPr>
              <w:widowControl/>
              <w:textAlignment w:val="center"/>
              <w:rPr>
                <w:rFonts w:ascii="宋体" w:hAnsi="宋体" w:cs="宋体"/>
                <w:color w:val="000000"/>
                <w:szCs w:val="21"/>
              </w:rPr>
            </w:pPr>
            <w:r>
              <w:rPr>
                <w:rFonts w:ascii="宋体" w:hAnsi="宋体" w:cs="宋体" w:hint="eastAsia"/>
                <w:color w:val="000000"/>
                <w:kern w:val="0"/>
                <w:szCs w:val="21"/>
              </w:rPr>
              <w:t>12、农林水支出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7,500.79</w:t>
            </w:r>
          </w:p>
        </w:tc>
        <w:tc>
          <w:tcPr>
            <w:tcW w:w="1102"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7,500.79</w:t>
            </w:r>
          </w:p>
        </w:tc>
        <w:tc>
          <w:tcPr>
            <w:tcW w:w="984"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r>
      <w:tr w:rsidR="00133EB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133EB7" w:rsidRDefault="00133EB7">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133EB7" w:rsidRDefault="00133EB7">
            <w:pPr>
              <w:widowControl/>
              <w:textAlignment w:val="center"/>
              <w:rPr>
                <w:rFonts w:ascii="宋体" w:hAnsi="宋体" w:cs="宋体"/>
                <w:color w:val="000000"/>
                <w:szCs w:val="21"/>
              </w:rPr>
            </w:pPr>
            <w:r>
              <w:rPr>
                <w:rFonts w:ascii="宋体" w:hAnsi="宋体" w:cs="宋体" w:hint="eastAsia"/>
                <w:color w:val="000000"/>
                <w:kern w:val="0"/>
                <w:szCs w:val="21"/>
              </w:rPr>
              <w:t>13、交通运输支出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r>
      <w:tr w:rsidR="00133EB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133EB7" w:rsidRDefault="00133EB7">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133EB7" w:rsidRDefault="00133EB7">
            <w:pPr>
              <w:widowControl/>
              <w:textAlignment w:val="center"/>
              <w:rPr>
                <w:rFonts w:ascii="宋体" w:hAnsi="宋体" w:cs="宋体"/>
                <w:color w:val="000000"/>
                <w:szCs w:val="21"/>
              </w:rPr>
            </w:pPr>
            <w:r>
              <w:rPr>
                <w:rFonts w:ascii="宋体" w:hAnsi="宋体" w:cs="宋体" w:hint="eastAsia"/>
                <w:color w:val="000000"/>
                <w:kern w:val="0"/>
                <w:szCs w:val="21"/>
              </w:rPr>
              <w:t>14、资源勘探信息等支出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r>
      <w:tr w:rsidR="00133EB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133EB7" w:rsidRDefault="00133EB7">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133EB7" w:rsidRDefault="00133EB7">
            <w:pPr>
              <w:widowControl/>
              <w:textAlignment w:val="center"/>
              <w:rPr>
                <w:rFonts w:ascii="宋体" w:hAnsi="宋体" w:cs="宋体"/>
                <w:color w:val="000000"/>
                <w:szCs w:val="21"/>
              </w:rPr>
            </w:pPr>
            <w:r>
              <w:rPr>
                <w:rFonts w:ascii="宋体" w:hAnsi="宋体" w:cs="宋体" w:hint="eastAsia"/>
                <w:color w:val="000000"/>
                <w:kern w:val="0"/>
                <w:szCs w:val="21"/>
              </w:rPr>
              <w:t>15、商业服务业等支出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r>
      <w:tr w:rsidR="00133EB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133EB7" w:rsidRDefault="00133EB7">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133EB7" w:rsidRDefault="00133EB7">
            <w:pPr>
              <w:widowControl/>
              <w:textAlignment w:val="center"/>
              <w:rPr>
                <w:rFonts w:ascii="宋体" w:hAnsi="宋体" w:cs="宋体"/>
                <w:color w:val="000000"/>
                <w:szCs w:val="21"/>
              </w:rPr>
            </w:pPr>
            <w:r>
              <w:rPr>
                <w:rFonts w:ascii="宋体" w:hAnsi="宋体" w:cs="宋体" w:hint="eastAsia"/>
                <w:color w:val="000000"/>
                <w:kern w:val="0"/>
                <w:szCs w:val="21"/>
              </w:rPr>
              <w:t>16、金融支出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r>
      <w:tr w:rsidR="00133EB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133EB7" w:rsidRDefault="00133EB7">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133EB7" w:rsidRDefault="00133EB7">
            <w:pPr>
              <w:widowControl/>
              <w:textAlignment w:val="center"/>
              <w:rPr>
                <w:rFonts w:ascii="宋体" w:hAnsi="宋体" w:cs="宋体"/>
                <w:color w:val="000000"/>
                <w:szCs w:val="21"/>
              </w:rPr>
            </w:pPr>
            <w:r>
              <w:rPr>
                <w:rFonts w:ascii="宋体" w:hAnsi="宋体" w:cs="宋体" w:hint="eastAsia"/>
                <w:color w:val="000000"/>
                <w:kern w:val="0"/>
                <w:szCs w:val="21"/>
              </w:rPr>
              <w:t>17、援助其他地区支出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r>
      <w:tr w:rsidR="00133EB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center"/>
              <w:rPr>
                <w:rFonts w:ascii="宋体" w:hAnsi="宋体" w:cs="Arial"/>
                <w:b/>
                <w:bCs/>
                <w:color w:val="000000"/>
                <w:sz w:val="22"/>
                <w:szCs w:val="22"/>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133EB7" w:rsidRPr="00133EB7" w:rsidRDefault="00133EB7" w:rsidP="00133EB7">
            <w:pPr>
              <w:jc w:val="right"/>
              <w:rPr>
                <w:rFonts w:ascii="宋体" w:hAnsi="宋体" w:cs="Arial"/>
                <w:color w:val="000000"/>
                <w:sz w:val="22"/>
                <w:szCs w:val="22"/>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133EB7" w:rsidRDefault="00133EB7">
            <w:pPr>
              <w:widowControl/>
              <w:textAlignment w:val="center"/>
              <w:rPr>
                <w:rFonts w:ascii="宋体" w:hAnsi="宋体" w:cs="宋体"/>
                <w:color w:val="000000"/>
                <w:szCs w:val="21"/>
              </w:rPr>
            </w:pPr>
            <w:r>
              <w:rPr>
                <w:rFonts w:ascii="宋体" w:hAnsi="宋体" w:cs="宋体" w:hint="eastAsia"/>
                <w:color w:val="000000"/>
                <w:kern w:val="0"/>
                <w:szCs w:val="21"/>
              </w:rPr>
              <w:t>18、</w:t>
            </w:r>
            <w:r>
              <w:rPr>
                <w:rFonts w:ascii="宋体" w:hAnsi="宋体" w:cs="宋体" w:hint="eastAsia"/>
                <w:color w:val="000000"/>
                <w:spacing w:val="-11"/>
                <w:w w:val="98"/>
                <w:kern w:val="0"/>
                <w:szCs w:val="21"/>
              </w:rPr>
              <w:t>自然资源海洋气象等支出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r>
      <w:tr w:rsidR="00133EB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133EB7" w:rsidRDefault="00133EB7">
            <w:pPr>
              <w:rPr>
                <w:rFonts w:ascii="宋体" w:hAnsi="宋体" w:cs="Arial"/>
                <w:color w:val="000000"/>
                <w:sz w:val="22"/>
                <w:szCs w:val="22"/>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133EB7" w:rsidRDefault="00133EB7">
            <w:pPr>
              <w:widowControl/>
              <w:textAlignment w:val="center"/>
              <w:rPr>
                <w:rFonts w:ascii="宋体" w:hAnsi="宋体" w:cs="宋体"/>
                <w:color w:val="000000"/>
                <w:szCs w:val="21"/>
              </w:rPr>
            </w:pPr>
            <w:r>
              <w:rPr>
                <w:rFonts w:ascii="宋体" w:hAnsi="宋体" w:cs="宋体" w:hint="eastAsia"/>
                <w:color w:val="000000"/>
                <w:kern w:val="0"/>
                <w:szCs w:val="21"/>
              </w:rPr>
              <w:t>19、住房保障支出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54.96</w:t>
            </w:r>
          </w:p>
        </w:tc>
        <w:tc>
          <w:tcPr>
            <w:tcW w:w="1102"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54.96</w:t>
            </w:r>
          </w:p>
        </w:tc>
        <w:tc>
          <w:tcPr>
            <w:tcW w:w="984"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r>
      <w:tr w:rsidR="00133EB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133EB7" w:rsidRDefault="00133EB7">
            <w:pPr>
              <w:rPr>
                <w:rFonts w:ascii="宋体" w:hAnsi="宋体" w:cs="Arial"/>
                <w:color w:val="000000"/>
                <w:sz w:val="22"/>
                <w:szCs w:val="22"/>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133EB7" w:rsidRDefault="00133EB7">
            <w:pPr>
              <w:widowControl/>
              <w:textAlignment w:val="center"/>
              <w:rPr>
                <w:rFonts w:ascii="宋体" w:hAnsi="宋体" w:cs="宋体"/>
                <w:color w:val="000000"/>
                <w:szCs w:val="21"/>
              </w:rPr>
            </w:pPr>
            <w:r>
              <w:rPr>
                <w:rFonts w:ascii="宋体" w:hAnsi="宋体" w:cs="宋体" w:hint="eastAsia"/>
                <w:color w:val="000000"/>
                <w:kern w:val="0"/>
                <w:szCs w:val="21"/>
              </w:rPr>
              <w:t>20、粮油物资储备支出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r>
      <w:tr w:rsidR="00133EB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133EB7" w:rsidRDefault="00133EB7">
            <w:pPr>
              <w:rPr>
                <w:rFonts w:ascii="宋体" w:hAnsi="宋体" w:cs="Arial"/>
                <w:color w:val="000000"/>
                <w:sz w:val="22"/>
                <w:szCs w:val="22"/>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133EB7" w:rsidRDefault="00133EB7">
            <w:pPr>
              <w:widowControl/>
              <w:jc w:val="left"/>
              <w:textAlignment w:val="center"/>
              <w:rPr>
                <w:rFonts w:ascii="宋体" w:hAnsi="宋体" w:cs="宋体"/>
                <w:color w:val="000000"/>
                <w:szCs w:val="21"/>
              </w:rPr>
            </w:pPr>
            <w:r>
              <w:rPr>
                <w:rFonts w:ascii="宋体" w:hAnsi="宋体" w:cs="宋体" w:hint="eastAsia"/>
                <w:color w:val="000000"/>
                <w:kern w:val="0"/>
                <w:szCs w:val="21"/>
              </w:rPr>
              <w:t>21、灾害防治及应急管理支出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133EB7" w:rsidRDefault="00133EB7">
            <w:pPr>
              <w:jc w:val="right"/>
              <w:rPr>
                <w:rFonts w:ascii="宋体" w:hAnsi="宋体" w:cs="Arial"/>
                <w:color w:val="000000"/>
                <w:sz w:val="22"/>
                <w:szCs w:val="22"/>
              </w:rPr>
            </w:pPr>
            <w:r>
              <w:rPr>
                <w:rFonts w:cs="Arial" w:hint="eastAsia"/>
                <w:color w:val="000000"/>
                <w:sz w:val="22"/>
                <w:szCs w:val="22"/>
              </w:rPr>
              <w:t>0.00</w:t>
            </w:r>
          </w:p>
        </w:tc>
      </w:tr>
      <w:tr w:rsidR="004A44A3">
        <w:trPr>
          <w:trHeight w:val="378"/>
        </w:trPr>
        <w:tc>
          <w:tcPr>
            <w:tcW w:w="1705" w:type="dxa"/>
            <w:tcBorders>
              <w:top w:val="single" w:sz="4" w:space="0" w:color="000000"/>
              <w:left w:val="single" w:sz="4" w:space="0" w:color="000000"/>
              <w:bottom w:val="single" w:sz="4" w:space="0" w:color="000000"/>
              <w:right w:val="single" w:sz="4" w:space="0" w:color="000000"/>
            </w:tcBorders>
            <w:vAlign w:val="center"/>
          </w:tcPr>
          <w:p w:rsidR="004A44A3" w:rsidRDefault="004A44A3">
            <w:pPr>
              <w:jc w:val="center"/>
              <w:rPr>
                <w:rFonts w:ascii="宋体" w:hAnsi="宋体" w:cs="Arial"/>
                <w:b/>
                <w:bCs/>
                <w:color w:val="000000"/>
                <w:sz w:val="22"/>
                <w:szCs w:val="22"/>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4A44A3" w:rsidRPr="00133EB7" w:rsidRDefault="004A44A3" w:rsidP="00133EB7">
            <w:pPr>
              <w:jc w:val="right"/>
              <w:rPr>
                <w:rFonts w:ascii="宋体" w:hAnsi="宋体" w:cs="Arial"/>
                <w:color w:val="000000"/>
                <w:sz w:val="22"/>
                <w:szCs w:val="22"/>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4A44A3" w:rsidRDefault="004A44A3">
            <w:pPr>
              <w:widowControl/>
              <w:jc w:val="left"/>
              <w:textAlignment w:val="center"/>
              <w:rPr>
                <w:rFonts w:ascii="宋体" w:hAnsi="宋体" w:cs="宋体"/>
                <w:color w:val="000000"/>
                <w:kern w:val="0"/>
                <w:szCs w:val="21"/>
              </w:rPr>
            </w:pPr>
            <w:r>
              <w:rPr>
                <w:rFonts w:ascii="宋体" w:hAnsi="宋体" w:cs="宋体" w:hint="eastAsia"/>
                <w:color w:val="000000"/>
                <w:kern w:val="0"/>
                <w:szCs w:val="21"/>
              </w:rPr>
              <w:t>22、其他支出</w:t>
            </w:r>
          </w:p>
        </w:tc>
        <w:tc>
          <w:tcPr>
            <w:tcW w:w="1134" w:type="dxa"/>
            <w:tcBorders>
              <w:top w:val="single" w:sz="4" w:space="0" w:color="000000"/>
              <w:bottom w:val="single" w:sz="4" w:space="0" w:color="000000"/>
              <w:right w:val="single" w:sz="4" w:space="0" w:color="000000"/>
            </w:tcBorders>
            <w:vAlign w:val="center"/>
          </w:tcPr>
          <w:p w:rsidR="004A44A3" w:rsidRDefault="004A44A3">
            <w:pPr>
              <w:jc w:val="right"/>
              <w:rPr>
                <w:rFonts w:ascii="宋体" w:hAnsi="宋体" w:cs="Arial"/>
                <w:color w:val="000000"/>
                <w:sz w:val="22"/>
                <w:szCs w:val="22"/>
              </w:rPr>
            </w:pPr>
            <w:r>
              <w:rPr>
                <w:rFonts w:cs="Arial" w:hint="eastAsia"/>
                <w:color w:val="000000"/>
                <w:sz w:val="22"/>
                <w:szCs w:val="22"/>
              </w:rPr>
              <w:t>0.00</w:t>
            </w:r>
          </w:p>
        </w:tc>
        <w:tc>
          <w:tcPr>
            <w:tcW w:w="1102" w:type="dxa"/>
            <w:tcBorders>
              <w:top w:val="single" w:sz="4" w:space="0" w:color="000000"/>
              <w:bottom w:val="single" w:sz="4" w:space="0" w:color="000000"/>
              <w:right w:val="single" w:sz="4" w:space="0" w:color="000000"/>
            </w:tcBorders>
            <w:vAlign w:val="center"/>
          </w:tcPr>
          <w:p w:rsidR="004A44A3" w:rsidRDefault="004A44A3">
            <w:pPr>
              <w:jc w:val="right"/>
              <w:rPr>
                <w:rFonts w:ascii="宋体" w:hAnsi="宋体" w:cs="Arial"/>
                <w:color w:val="000000"/>
                <w:sz w:val="22"/>
                <w:szCs w:val="22"/>
              </w:rPr>
            </w:pPr>
            <w:r>
              <w:rPr>
                <w:rFonts w:cs="Arial" w:hint="eastAsia"/>
                <w:color w:val="000000"/>
                <w:sz w:val="22"/>
                <w:szCs w:val="22"/>
              </w:rPr>
              <w:t>0.00</w:t>
            </w:r>
          </w:p>
        </w:tc>
        <w:tc>
          <w:tcPr>
            <w:tcW w:w="984" w:type="dxa"/>
            <w:tcBorders>
              <w:top w:val="single" w:sz="4" w:space="0" w:color="000000"/>
              <w:bottom w:val="single" w:sz="4" w:space="0" w:color="000000"/>
              <w:right w:val="single" w:sz="4" w:space="0" w:color="000000"/>
            </w:tcBorders>
            <w:vAlign w:val="center"/>
          </w:tcPr>
          <w:p w:rsidR="004A44A3" w:rsidRDefault="004A44A3">
            <w:pPr>
              <w:jc w:val="right"/>
              <w:rPr>
                <w:rFonts w:ascii="宋体" w:hAnsi="宋体" w:cs="Arial"/>
                <w:color w:val="000000"/>
                <w:sz w:val="22"/>
                <w:szCs w:val="22"/>
              </w:rPr>
            </w:pPr>
            <w:r>
              <w:rPr>
                <w:rFonts w:cs="Arial" w:hint="eastAsia"/>
                <w:color w:val="000000"/>
                <w:sz w:val="22"/>
                <w:szCs w:val="22"/>
              </w:rPr>
              <w:t>0.00</w:t>
            </w:r>
          </w:p>
        </w:tc>
      </w:tr>
    </w:tbl>
    <w:p w:rsidR="002A7DC6" w:rsidRDefault="00DC6A7B">
      <w:pPr>
        <w:jc w:val="center"/>
        <w:rPr>
          <w:rFonts w:ascii="宋体" w:hAnsi="宋体" w:cs="宋体"/>
          <w:b/>
          <w:bCs/>
          <w:sz w:val="32"/>
          <w:szCs w:val="32"/>
        </w:rPr>
      </w:pPr>
      <w:r>
        <w:rPr>
          <w:rFonts w:ascii="宋体" w:hAnsi="宋体" w:cs="宋体" w:hint="eastAsia"/>
          <w:b/>
          <w:bCs/>
          <w:sz w:val="32"/>
          <w:szCs w:val="32"/>
        </w:rPr>
        <w:t xml:space="preserve">财政拨款收入支出决算总表 </w:t>
      </w:r>
    </w:p>
    <w:p w:rsidR="002A7DC6" w:rsidRDefault="00DC6A7B">
      <w:pPr>
        <w:rPr>
          <w:rFonts w:ascii="宋体" w:hAnsi="宋体" w:cs="宋体"/>
          <w:b/>
          <w:bCs/>
          <w:szCs w:val="21"/>
        </w:rPr>
      </w:pPr>
      <w:r>
        <w:rPr>
          <w:rFonts w:ascii="宋体" w:hAnsi="宋体" w:cs="宋体" w:hint="eastAsia"/>
          <w:b/>
          <w:bCs/>
          <w:szCs w:val="21"/>
        </w:rPr>
        <w:t xml:space="preserve">      公开04表</w:t>
      </w:r>
    </w:p>
    <w:p w:rsidR="002A7DC6" w:rsidRDefault="00DC6A7B">
      <w:pPr>
        <w:rPr>
          <w:rFonts w:ascii="宋体" w:hAnsi="宋体" w:cs="宋体"/>
          <w:b/>
          <w:bCs/>
          <w:szCs w:val="21"/>
        </w:rPr>
      </w:pPr>
      <w:r>
        <w:rPr>
          <w:rFonts w:ascii="宋体" w:hAnsi="宋体" w:cs="宋体" w:hint="eastAsia"/>
          <w:b/>
          <w:bCs/>
          <w:szCs w:val="21"/>
        </w:rPr>
        <w:t>编制部门：                                                            金额单位：万元</w:t>
      </w:r>
    </w:p>
    <w:tbl>
      <w:tblPr>
        <w:tblW w:w="8860" w:type="dxa"/>
        <w:tblLayout w:type="fixed"/>
        <w:tblCellMar>
          <w:top w:w="15" w:type="dxa"/>
          <w:left w:w="15" w:type="dxa"/>
          <w:bottom w:w="15" w:type="dxa"/>
          <w:right w:w="15" w:type="dxa"/>
        </w:tblCellMar>
        <w:tblLook w:val="04A0"/>
      </w:tblPr>
      <w:tblGrid>
        <w:gridCol w:w="2003"/>
        <w:gridCol w:w="1554"/>
        <w:gridCol w:w="1815"/>
        <w:gridCol w:w="1230"/>
        <w:gridCol w:w="1061"/>
        <w:gridCol w:w="1197"/>
      </w:tblGrid>
      <w:tr w:rsidR="002A7DC6">
        <w:trPr>
          <w:trHeight w:val="578"/>
        </w:trPr>
        <w:tc>
          <w:tcPr>
            <w:tcW w:w="3557"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szCs w:val="21"/>
              </w:rPr>
              <w:lastRenderedPageBreak/>
              <w:t>收入</w:t>
            </w:r>
          </w:p>
        </w:tc>
        <w:tc>
          <w:tcPr>
            <w:tcW w:w="5303" w:type="dxa"/>
            <w:gridSpan w:val="4"/>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szCs w:val="21"/>
              </w:rPr>
              <w:t>支出</w:t>
            </w:r>
          </w:p>
        </w:tc>
      </w:tr>
      <w:tr w:rsidR="002A7DC6">
        <w:trPr>
          <w:trHeight w:val="999"/>
        </w:trPr>
        <w:tc>
          <w:tcPr>
            <w:tcW w:w="20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    目</w:t>
            </w:r>
          </w:p>
        </w:tc>
        <w:tc>
          <w:tcPr>
            <w:tcW w:w="1554"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决算数</w:t>
            </w:r>
          </w:p>
        </w:tc>
        <w:tc>
          <w:tcPr>
            <w:tcW w:w="1815"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项目</w:t>
            </w:r>
          </w:p>
        </w:tc>
        <w:tc>
          <w:tcPr>
            <w:tcW w:w="123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合计</w:t>
            </w:r>
          </w:p>
        </w:tc>
        <w:tc>
          <w:tcPr>
            <w:tcW w:w="1061"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一般公共预算财政拨款</w:t>
            </w:r>
          </w:p>
        </w:tc>
        <w:tc>
          <w:tcPr>
            <w:tcW w:w="1197"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政府性基金预算财政拨款</w:t>
            </w:r>
          </w:p>
        </w:tc>
      </w:tr>
      <w:tr w:rsidR="004A44A3">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4A44A3" w:rsidRDefault="004A44A3">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本年收入合计</w:t>
            </w:r>
          </w:p>
        </w:tc>
        <w:tc>
          <w:tcPr>
            <w:tcW w:w="1554" w:type="dxa"/>
            <w:tcBorders>
              <w:top w:val="single" w:sz="4" w:space="0" w:color="000000"/>
              <w:left w:val="single" w:sz="4" w:space="0" w:color="000000"/>
              <w:bottom w:val="single" w:sz="4" w:space="0" w:color="000000"/>
              <w:right w:val="single" w:sz="4" w:space="0" w:color="000000"/>
            </w:tcBorders>
            <w:vAlign w:val="center"/>
          </w:tcPr>
          <w:p w:rsidR="004A44A3" w:rsidRDefault="004A44A3">
            <w:pPr>
              <w:jc w:val="right"/>
              <w:rPr>
                <w:rFonts w:ascii="宋体" w:hAnsi="宋体" w:cs="Arial"/>
                <w:color w:val="000000"/>
                <w:sz w:val="22"/>
                <w:szCs w:val="22"/>
              </w:rPr>
            </w:pPr>
            <w:r>
              <w:rPr>
                <w:rFonts w:cs="Arial" w:hint="eastAsia"/>
                <w:color w:val="000000"/>
                <w:sz w:val="22"/>
                <w:szCs w:val="22"/>
              </w:rPr>
              <w:t>9,250.10</w:t>
            </w:r>
          </w:p>
        </w:tc>
        <w:tc>
          <w:tcPr>
            <w:tcW w:w="1815" w:type="dxa"/>
            <w:tcBorders>
              <w:top w:val="single" w:sz="4" w:space="0" w:color="000000"/>
              <w:left w:val="single" w:sz="4" w:space="0" w:color="000000"/>
              <w:bottom w:val="single" w:sz="4" w:space="0" w:color="000000"/>
              <w:right w:val="single" w:sz="4" w:space="0" w:color="000000"/>
            </w:tcBorders>
            <w:vAlign w:val="center"/>
          </w:tcPr>
          <w:p w:rsidR="004A44A3" w:rsidRDefault="004A44A3">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230" w:type="dxa"/>
            <w:tcBorders>
              <w:top w:val="single" w:sz="4" w:space="0" w:color="000000"/>
              <w:left w:val="single" w:sz="4" w:space="0" w:color="000000"/>
              <w:bottom w:val="single" w:sz="4" w:space="0" w:color="000000"/>
              <w:right w:val="single" w:sz="4" w:space="0" w:color="000000"/>
            </w:tcBorders>
            <w:vAlign w:val="center"/>
          </w:tcPr>
          <w:p w:rsidR="004A44A3" w:rsidRDefault="004A44A3">
            <w:pPr>
              <w:jc w:val="right"/>
              <w:rPr>
                <w:rFonts w:ascii="宋体" w:hAnsi="宋体" w:cs="Arial"/>
                <w:color w:val="000000"/>
                <w:sz w:val="22"/>
                <w:szCs w:val="22"/>
              </w:rPr>
            </w:pPr>
            <w:r>
              <w:rPr>
                <w:rFonts w:cs="Arial" w:hint="eastAsia"/>
                <w:color w:val="000000"/>
                <w:sz w:val="22"/>
                <w:szCs w:val="22"/>
              </w:rPr>
              <w:t>9,250.10</w:t>
            </w:r>
          </w:p>
        </w:tc>
        <w:tc>
          <w:tcPr>
            <w:tcW w:w="1061" w:type="dxa"/>
            <w:tcBorders>
              <w:top w:val="single" w:sz="4" w:space="0" w:color="000000"/>
              <w:left w:val="single" w:sz="4" w:space="0" w:color="000000"/>
              <w:bottom w:val="single" w:sz="4" w:space="0" w:color="000000"/>
              <w:right w:val="single" w:sz="4" w:space="0" w:color="000000"/>
            </w:tcBorders>
            <w:vAlign w:val="center"/>
          </w:tcPr>
          <w:p w:rsidR="004A44A3" w:rsidRDefault="004A44A3">
            <w:pPr>
              <w:jc w:val="right"/>
              <w:rPr>
                <w:rFonts w:ascii="宋体" w:hAnsi="宋体" w:cs="Arial"/>
                <w:color w:val="000000"/>
                <w:sz w:val="22"/>
                <w:szCs w:val="22"/>
              </w:rPr>
            </w:pPr>
            <w:r>
              <w:rPr>
                <w:rFonts w:cs="Arial" w:hint="eastAsia"/>
                <w:color w:val="000000"/>
                <w:sz w:val="22"/>
                <w:szCs w:val="22"/>
              </w:rPr>
              <w:t>9,250.10</w:t>
            </w:r>
          </w:p>
        </w:tc>
        <w:tc>
          <w:tcPr>
            <w:tcW w:w="1197" w:type="dxa"/>
            <w:tcBorders>
              <w:top w:val="single" w:sz="4" w:space="0" w:color="000000"/>
              <w:left w:val="single" w:sz="4" w:space="0" w:color="000000"/>
              <w:bottom w:val="single" w:sz="4" w:space="0" w:color="000000"/>
              <w:right w:val="single" w:sz="4" w:space="0" w:color="000000"/>
            </w:tcBorders>
            <w:vAlign w:val="center"/>
          </w:tcPr>
          <w:p w:rsidR="004A44A3" w:rsidRDefault="004A44A3">
            <w:pPr>
              <w:jc w:val="right"/>
              <w:rPr>
                <w:rFonts w:ascii="宋体" w:hAnsi="宋体" w:cs="Arial"/>
                <w:color w:val="000000"/>
                <w:sz w:val="22"/>
                <w:szCs w:val="22"/>
              </w:rPr>
            </w:pPr>
            <w:r>
              <w:rPr>
                <w:rFonts w:cs="Arial" w:hint="eastAsia"/>
                <w:color w:val="000000"/>
                <w:sz w:val="22"/>
                <w:szCs w:val="22"/>
              </w:rPr>
              <w:t>0.00</w:t>
            </w:r>
          </w:p>
        </w:tc>
      </w:tr>
      <w:tr w:rsidR="004A44A3">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4A44A3" w:rsidRDefault="004A44A3">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年初财政拨款结转和结余</w:t>
            </w:r>
          </w:p>
        </w:tc>
        <w:tc>
          <w:tcPr>
            <w:tcW w:w="1554" w:type="dxa"/>
            <w:tcBorders>
              <w:top w:val="single" w:sz="4" w:space="0" w:color="000000"/>
              <w:left w:val="single" w:sz="4" w:space="0" w:color="000000"/>
              <w:bottom w:val="single" w:sz="4" w:space="0" w:color="000000"/>
              <w:right w:val="single" w:sz="4" w:space="0" w:color="000000"/>
            </w:tcBorders>
            <w:vAlign w:val="center"/>
          </w:tcPr>
          <w:p w:rsidR="004A44A3" w:rsidRDefault="004A44A3">
            <w:pPr>
              <w:jc w:val="right"/>
              <w:rPr>
                <w:rFonts w:ascii="宋体" w:hAnsi="宋体" w:cs="Arial"/>
                <w:color w:val="000000"/>
                <w:sz w:val="22"/>
                <w:szCs w:val="22"/>
              </w:rPr>
            </w:pPr>
            <w:r>
              <w:rPr>
                <w:rFonts w:cs="Arial" w:hint="eastAsia"/>
                <w:color w:val="000000"/>
                <w:sz w:val="22"/>
                <w:szCs w:val="22"/>
              </w:rPr>
              <w:t>0.00</w:t>
            </w:r>
          </w:p>
        </w:tc>
        <w:tc>
          <w:tcPr>
            <w:tcW w:w="1815" w:type="dxa"/>
            <w:tcBorders>
              <w:top w:val="single" w:sz="4" w:space="0" w:color="000000"/>
              <w:left w:val="single" w:sz="4" w:space="0" w:color="000000"/>
              <w:bottom w:val="single" w:sz="4" w:space="0" w:color="000000"/>
              <w:right w:val="single" w:sz="4" w:space="0" w:color="000000"/>
            </w:tcBorders>
            <w:vAlign w:val="center"/>
          </w:tcPr>
          <w:p w:rsidR="004A44A3" w:rsidRDefault="004A44A3">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年末财政拨款</w:t>
            </w:r>
          </w:p>
          <w:p w:rsidR="004A44A3" w:rsidRDefault="004A44A3">
            <w:pPr>
              <w:widowControl/>
              <w:jc w:val="center"/>
              <w:textAlignment w:val="center"/>
              <w:rPr>
                <w:rFonts w:ascii="宋体" w:hAnsi="宋体" w:cs="宋体"/>
                <w:b/>
                <w:color w:val="000000"/>
                <w:kern w:val="0"/>
                <w:szCs w:val="21"/>
              </w:rPr>
            </w:pPr>
            <w:r>
              <w:rPr>
                <w:rFonts w:ascii="宋体" w:hAnsi="宋体" w:cs="宋体" w:hint="eastAsia"/>
                <w:color w:val="000000"/>
                <w:kern w:val="0"/>
                <w:szCs w:val="21"/>
              </w:rPr>
              <w:t>结转和结余</w:t>
            </w:r>
          </w:p>
        </w:tc>
        <w:tc>
          <w:tcPr>
            <w:tcW w:w="1230" w:type="dxa"/>
            <w:tcBorders>
              <w:top w:val="single" w:sz="4" w:space="0" w:color="000000"/>
              <w:left w:val="single" w:sz="4" w:space="0" w:color="000000"/>
              <w:bottom w:val="single" w:sz="4" w:space="0" w:color="000000"/>
              <w:right w:val="single" w:sz="4" w:space="0" w:color="000000"/>
            </w:tcBorders>
            <w:vAlign w:val="center"/>
          </w:tcPr>
          <w:p w:rsidR="004A44A3" w:rsidRDefault="004A44A3">
            <w:pPr>
              <w:jc w:val="right"/>
              <w:rPr>
                <w:rFonts w:ascii="宋体" w:hAnsi="宋体" w:cs="Arial"/>
                <w:color w:val="000000"/>
                <w:sz w:val="22"/>
                <w:szCs w:val="22"/>
              </w:rPr>
            </w:pPr>
            <w:r>
              <w:rPr>
                <w:rFonts w:cs="Arial" w:hint="eastAsia"/>
                <w:color w:val="000000"/>
                <w:sz w:val="22"/>
                <w:szCs w:val="22"/>
              </w:rPr>
              <w:t>0.00</w:t>
            </w:r>
          </w:p>
        </w:tc>
        <w:tc>
          <w:tcPr>
            <w:tcW w:w="1061" w:type="dxa"/>
            <w:tcBorders>
              <w:top w:val="single" w:sz="4" w:space="0" w:color="000000"/>
              <w:left w:val="single" w:sz="4" w:space="0" w:color="000000"/>
              <w:bottom w:val="single" w:sz="4" w:space="0" w:color="000000"/>
              <w:right w:val="single" w:sz="4" w:space="0" w:color="000000"/>
            </w:tcBorders>
            <w:vAlign w:val="center"/>
          </w:tcPr>
          <w:p w:rsidR="004A44A3" w:rsidRDefault="004A44A3">
            <w:pPr>
              <w:jc w:val="right"/>
              <w:rPr>
                <w:rFonts w:ascii="宋体" w:hAnsi="宋体" w:cs="Arial"/>
                <w:color w:val="000000"/>
                <w:sz w:val="22"/>
                <w:szCs w:val="22"/>
              </w:rPr>
            </w:pPr>
            <w:r>
              <w:rPr>
                <w:rFonts w:cs="Arial" w:hint="eastAsia"/>
                <w:color w:val="000000"/>
                <w:sz w:val="22"/>
                <w:szCs w:val="22"/>
              </w:rPr>
              <w:t>0.00</w:t>
            </w:r>
          </w:p>
        </w:tc>
        <w:tc>
          <w:tcPr>
            <w:tcW w:w="1197" w:type="dxa"/>
            <w:tcBorders>
              <w:top w:val="single" w:sz="4" w:space="0" w:color="000000"/>
              <w:left w:val="single" w:sz="4" w:space="0" w:color="000000"/>
              <w:bottom w:val="single" w:sz="4" w:space="0" w:color="000000"/>
              <w:right w:val="single" w:sz="4" w:space="0" w:color="000000"/>
            </w:tcBorders>
            <w:vAlign w:val="center"/>
          </w:tcPr>
          <w:p w:rsidR="004A44A3" w:rsidRDefault="004A44A3">
            <w:pPr>
              <w:jc w:val="right"/>
              <w:rPr>
                <w:rFonts w:ascii="宋体" w:hAnsi="宋体" w:cs="Arial"/>
                <w:color w:val="000000"/>
                <w:sz w:val="22"/>
                <w:szCs w:val="22"/>
              </w:rPr>
            </w:pPr>
            <w:r>
              <w:rPr>
                <w:rFonts w:cs="Arial" w:hint="eastAsia"/>
                <w:color w:val="000000"/>
                <w:sz w:val="22"/>
                <w:szCs w:val="22"/>
              </w:rPr>
              <w:t>0.00</w:t>
            </w:r>
          </w:p>
        </w:tc>
      </w:tr>
      <w:tr w:rsidR="004A44A3">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4A44A3" w:rsidRDefault="004A44A3">
            <w:pPr>
              <w:widowControl/>
              <w:textAlignment w:val="center"/>
              <w:rPr>
                <w:rFonts w:ascii="宋体" w:hAnsi="宋体" w:cs="宋体"/>
                <w:color w:val="000000"/>
                <w:kern w:val="0"/>
                <w:szCs w:val="21"/>
              </w:rPr>
            </w:pPr>
            <w:r>
              <w:rPr>
                <w:rFonts w:ascii="宋体" w:hAnsi="宋体" w:cs="宋体" w:hint="eastAsia"/>
                <w:color w:val="000000"/>
                <w:kern w:val="0"/>
                <w:szCs w:val="21"/>
              </w:rPr>
              <w:t xml:space="preserve">一、一般公共预   </w:t>
            </w:r>
          </w:p>
          <w:p w:rsidR="004A44A3" w:rsidRDefault="004A44A3">
            <w:pPr>
              <w:widowControl/>
              <w:ind w:firstLineChars="200" w:firstLine="420"/>
              <w:textAlignment w:val="center"/>
              <w:rPr>
                <w:rFonts w:ascii="宋体" w:hAnsi="宋体" w:cs="宋体"/>
                <w:b/>
                <w:color w:val="000000"/>
                <w:kern w:val="0"/>
                <w:szCs w:val="21"/>
              </w:rPr>
            </w:pPr>
            <w:r>
              <w:rPr>
                <w:rFonts w:ascii="宋体" w:hAnsi="宋体" w:cs="宋体" w:hint="eastAsia"/>
                <w:color w:val="000000"/>
                <w:kern w:val="0"/>
                <w:szCs w:val="21"/>
              </w:rPr>
              <w:t>算财政拨款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4A44A3" w:rsidRDefault="004A44A3">
            <w:pPr>
              <w:jc w:val="right"/>
              <w:rPr>
                <w:rFonts w:ascii="宋体" w:hAnsi="宋体" w:cs="Arial"/>
                <w:color w:val="000000"/>
                <w:sz w:val="22"/>
                <w:szCs w:val="22"/>
              </w:rPr>
            </w:pPr>
            <w:r>
              <w:rPr>
                <w:rFonts w:cs="Arial" w:hint="eastAsia"/>
                <w:color w:val="000000"/>
                <w:sz w:val="22"/>
                <w:szCs w:val="22"/>
              </w:rPr>
              <w:t>0.00</w:t>
            </w:r>
          </w:p>
        </w:tc>
        <w:tc>
          <w:tcPr>
            <w:tcW w:w="1815" w:type="dxa"/>
            <w:tcBorders>
              <w:top w:val="single" w:sz="4" w:space="0" w:color="000000"/>
              <w:left w:val="single" w:sz="4" w:space="0" w:color="000000"/>
              <w:bottom w:val="single" w:sz="4" w:space="0" w:color="000000"/>
              <w:right w:val="single" w:sz="4" w:space="0" w:color="000000"/>
            </w:tcBorders>
            <w:vAlign w:val="center"/>
          </w:tcPr>
          <w:p w:rsidR="004A44A3" w:rsidRDefault="004A44A3">
            <w:pPr>
              <w:widowControl/>
              <w:jc w:val="center"/>
              <w:textAlignment w:val="center"/>
              <w:rPr>
                <w:rFonts w:ascii="宋体" w:hAnsi="宋体" w:cs="宋体"/>
                <w:b/>
                <w:color w:val="000000"/>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4A44A3" w:rsidRDefault="004A44A3">
            <w:pPr>
              <w:jc w:val="right"/>
              <w:rPr>
                <w:rFonts w:ascii="宋体" w:hAnsi="宋体" w:cs="Arial"/>
                <w:color w:val="000000"/>
                <w:sz w:val="22"/>
                <w:szCs w:val="22"/>
              </w:rPr>
            </w:pPr>
            <w:r>
              <w:rPr>
                <w:rFonts w:cs="Arial" w:hint="eastAsia"/>
                <w:color w:val="000000"/>
                <w:sz w:val="22"/>
                <w:szCs w:val="22"/>
              </w:rPr>
              <w:t xml:space="preserve">　</w:t>
            </w:r>
          </w:p>
        </w:tc>
        <w:tc>
          <w:tcPr>
            <w:tcW w:w="1061" w:type="dxa"/>
            <w:tcBorders>
              <w:top w:val="single" w:sz="4" w:space="0" w:color="000000"/>
              <w:left w:val="single" w:sz="4" w:space="0" w:color="000000"/>
              <w:bottom w:val="single" w:sz="4" w:space="0" w:color="000000"/>
              <w:right w:val="single" w:sz="4" w:space="0" w:color="000000"/>
            </w:tcBorders>
            <w:vAlign w:val="center"/>
          </w:tcPr>
          <w:p w:rsidR="004A44A3" w:rsidRDefault="004A44A3">
            <w:pPr>
              <w:jc w:val="right"/>
              <w:rPr>
                <w:rFonts w:ascii="宋体" w:hAnsi="宋体" w:cs="Arial"/>
                <w:color w:val="000000"/>
                <w:sz w:val="22"/>
                <w:szCs w:val="22"/>
              </w:rPr>
            </w:pPr>
            <w:r>
              <w:rPr>
                <w:rFonts w:cs="Arial" w:hint="eastAsia"/>
                <w:color w:val="000000"/>
                <w:sz w:val="22"/>
                <w:szCs w:val="22"/>
              </w:rPr>
              <w:t xml:space="preserve">　</w:t>
            </w:r>
          </w:p>
        </w:tc>
        <w:tc>
          <w:tcPr>
            <w:tcW w:w="1197" w:type="dxa"/>
            <w:tcBorders>
              <w:top w:val="single" w:sz="4" w:space="0" w:color="000000"/>
              <w:left w:val="single" w:sz="4" w:space="0" w:color="000000"/>
              <w:bottom w:val="single" w:sz="4" w:space="0" w:color="000000"/>
              <w:right w:val="single" w:sz="4" w:space="0" w:color="000000"/>
            </w:tcBorders>
            <w:vAlign w:val="center"/>
          </w:tcPr>
          <w:p w:rsidR="004A44A3" w:rsidRDefault="004A44A3">
            <w:pPr>
              <w:jc w:val="right"/>
              <w:rPr>
                <w:rFonts w:ascii="宋体" w:hAnsi="宋体" w:cs="Arial"/>
                <w:color w:val="000000"/>
                <w:sz w:val="22"/>
                <w:szCs w:val="22"/>
              </w:rPr>
            </w:pPr>
            <w:r>
              <w:rPr>
                <w:rFonts w:cs="Arial" w:hint="eastAsia"/>
                <w:color w:val="000000"/>
                <w:sz w:val="22"/>
                <w:szCs w:val="22"/>
              </w:rPr>
              <w:t xml:space="preserve">　</w:t>
            </w:r>
          </w:p>
        </w:tc>
      </w:tr>
      <w:tr w:rsidR="004A44A3">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4A44A3" w:rsidRDefault="004A44A3">
            <w:pPr>
              <w:widowControl/>
              <w:textAlignment w:val="center"/>
              <w:rPr>
                <w:rFonts w:ascii="宋体" w:hAnsi="宋体" w:cs="宋体"/>
                <w:color w:val="000000"/>
                <w:kern w:val="0"/>
                <w:szCs w:val="21"/>
              </w:rPr>
            </w:pPr>
            <w:r>
              <w:rPr>
                <w:rFonts w:ascii="宋体" w:hAnsi="宋体" w:cs="宋体" w:hint="eastAsia"/>
                <w:color w:val="000000"/>
                <w:kern w:val="0"/>
                <w:szCs w:val="21"/>
              </w:rPr>
              <w:t xml:space="preserve">二、政府性基金预 </w:t>
            </w:r>
          </w:p>
          <w:p w:rsidR="004A44A3" w:rsidRDefault="004A44A3">
            <w:pPr>
              <w:widowControl/>
              <w:ind w:firstLineChars="200" w:firstLine="420"/>
              <w:textAlignment w:val="center"/>
              <w:rPr>
                <w:rFonts w:ascii="宋体" w:hAnsi="宋体" w:cs="宋体"/>
                <w:b/>
                <w:color w:val="000000"/>
                <w:kern w:val="0"/>
                <w:szCs w:val="21"/>
              </w:rPr>
            </w:pPr>
            <w:r>
              <w:rPr>
                <w:rFonts w:ascii="宋体" w:hAnsi="宋体" w:cs="宋体" w:hint="eastAsia"/>
                <w:color w:val="000000"/>
                <w:kern w:val="0"/>
                <w:szCs w:val="21"/>
              </w:rPr>
              <w:t>算财政拨款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4A44A3" w:rsidRDefault="004A44A3">
            <w:pPr>
              <w:jc w:val="right"/>
              <w:rPr>
                <w:rFonts w:ascii="宋体" w:hAnsi="宋体" w:cs="Arial"/>
                <w:color w:val="000000"/>
                <w:sz w:val="22"/>
                <w:szCs w:val="22"/>
              </w:rPr>
            </w:pPr>
            <w:r>
              <w:rPr>
                <w:rFonts w:cs="Arial" w:hint="eastAsia"/>
                <w:color w:val="000000"/>
                <w:sz w:val="22"/>
                <w:szCs w:val="22"/>
              </w:rPr>
              <w:t>0.00</w:t>
            </w:r>
          </w:p>
        </w:tc>
        <w:tc>
          <w:tcPr>
            <w:tcW w:w="1815" w:type="dxa"/>
            <w:tcBorders>
              <w:top w:val="single" w:sz="4" w:space="0" w:color="000000"/>
              <w:left w:val="single" w:sz="4" w:space="0" w:color="000000"/>
              <w:bottom w:val="single" w:sz="4" w:space="0" w:color="000000"/>
              <w:right w:val="single" w:sz="4" w:space="0" w:color="000000"/>
            </w:tcBorders>
            <w:vAlign w:val="center"/>
          </w:tcPr>
          <w:p w:rsidR="004A44A3" w:rsidRDefault="004A44A3">
            <w:pPr>
              <w:widowControl/>
              <w:jc w:val="center"/>
              <w:textAlignment w:val="center"/>
              <w:rPr>
                <w:rFonts w:ascii="宋体" w:hAnsi="宋体" w:cs="宋体"/>
                <w:b/>
                <w:color w:val="000000"/>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4A44A3" w:rsidRDefault="004A44A3">
            <w:pPr>
              <w:jc w:val="right"/>
              <w:rPr>
                <w:rFonts w:ascii="宋体" w:hAnsi="宋体" w:cs="Arial"/>
                <w:color w:val="000000"/>
                <w:sz w:val="22"/>
                <w:szCs w:val="22"/>
              </w:rPr>
            </w:pPr>
            <w:r>
              <w:rPr>
                <w:rFonts w:cs="Arial" w:hint="eastAsia"/>
                <w:color w:val="000000"/>
                <w:sz w:val="22"/>
                <w:szCs w:val="22"/>
              </w:rPr>
              <w:t xml:space="preserve">　</w:t>
            </w:r>
          </w:p>
        </w:tc>
        <w:tc>
          <w:tcPr>
            <w:tcW w:w="1061" w:type="dxa"/>
            <w:tcBorders>
              <w:top w:val="single" w:sz="4" w:space="0" w:color="000000"/>
              <w:left w:val="single" w:sz="4" w:space="0" w:color="000000"/>
              <w:bottom w:val="single" w:sz="4" w:space="0" w:color="000000"/>
              <w:right w:val="single" w:sz="4" w:space="0" w:color="000000"/>
            </w:tcBorders>
            <w:vAlign w:val="center"/>
          </w:tcPr>
          <w:p w:rsidR="004A44A3" w:rsidRDefault="004A44A3">
            <w:pPr>
              <w:jc w:val="right"/>
              <w:rPr>
                <w:rFonts w:ascii="宋体" w:hAnsi="宋体" w:cs="Arial"/>
                <w:color w:val="000000"/>
                <w:sz w:val="22"/>
                <w:szCs w:val="22"/>
              </w:rPr>
            </w:pPr>
            <w:r>
              <w:rPr>
                <w:rFonts w:cs="Arial" w:hint="eastAsia"/>
                <w:color w:val="000000"/>
                <w:sz w:val="22"/>
                <w:szCs w:val="22"/>
              </w:rPr>
              <w:t xml:space="preserve">　</w:t>
            </w:r>
          </w:p>
        </w:tc>
        <w:tc>
          <w:tcPr>
            <w:tcW w:w="1197" w:type="dxa"/>
            <w:tcBorders>
              <w:top w:val="single" w:sz="4" w:space="0" w:color="000000"/>
              <w:left w:val="single" w:sz="4" w:space="0" w:color="000000"/>
              <w:bottom w:val="single" w:sz="4" w:space="0" w:color="000000"/>
              <w:right w:val="single" w:sz="4" w:space="0" w:color="000000"/>
            </w:tcBorders>
            <w:vAlign w:val="center"/>
          </w:tcPr>
          <w:p w:rsidR="004A44A3" w:rsidRDefault="004A44A3">
            <w:pPr>
              <w:jc w:val="right"/>
              <w:rPr>
                <w:rFonts w:ascii="宋体" w:hAnsi="宋体" w:cs="Arial"/>
                <w:color w:val="000000"/>
                <w:sz w:val="22"/>
                <w:szCs w:val="22"/>
              </w:rPr>
            </w:pPr>
            <w:r>
              <w:rPr>
                <w:rFonts w:cs="Arial" w:hint="eastAsia"/>
                <w:color w:val="000000"/>
                <w:sz w:val="22"/>
                <w:szCs w:val="22"/>
              </w:rPr>
              <w:t xml:space="preserve">　</w:t>
            </w:r>
          </w:p>
        </w:tc>
      </w:tr>
      <w:tr w:rsidR="004A44A3">
        <w:trPr>
          <w:trHeight w:val="562"/>
        </w:trPr>
        <w:tc>
          <w:tcPr>
            <w:tcW w:w="2003" w:type="dxa"/>
            <w:tcBorders>
              <w:top w:val="single" w:sz="4" w:space="0" w:color="000000"/>
              <w:left w:val="single" w:sz="4" w:space="0" w:color="000000"/>
              <w:bottom w:val="single" w:sz="4" w:space="0" w:color="000000"/>
              <w:right w:val="single" w:sz="4" w:space="0" w:color="000000"/>
            </w:tcBorders>
            <w:vAlign w:val="center"/>
          </w:tcPr>
          <w:p w:rsidR="004A44A3" w:rsidRDefault="004A44A3">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收入总计</w:t>
            </w:r>
          </w:p>
        </w:tc>
        <w:tc>
          <w:tcPr>
            <w:tcW w:w="1554" w:type="dxa"/>
            <w:tcBorders>
              <w:top w:val="single" w:sz="4" w:space="0" w:color="000000"/>
              <w:left w:val="single" w:sz="4" w:space="0" w:color="000000"/>
              <w:bottom w:val="single" w:sz="4" w:space="0" w:color="000000"/>
              <w:right w:val="single" w:sz="4" w:space="0" w:color="000000"/>
            </w:tcBorders>
            <w:vAlign w:val="center"/>
          </w:tcPr>
          <w:p w:rsidR="004A44A3" w:rsidRDefault="004A44A3">
            <w:pPr>
              <w:jc w:val="right"/>
              <w:rPr>
                <w:rFonts w:ascii="宋体" w:hAnsi="宋体" w:cs="Arial"/>
                <w:color w:val="000000"/>
                <w:sz w:val="22"/>
                <w:szCs w:val="22"/>
              </w:rPr>
            </w:pPr>
            <w:r>
              <w:rPr>
                <w:rFonts w:cs="Arial" w:hint="eastAsia"/>
                <w:color w:val="000000"/>
                <w:sz w:val="22"/>
                <w:szCs w:val="22"/>
              </w:rPr>
              <w:t>9,250.10</w:t>
            </w:r>
          </w:p>
        </w:tc>
        <w:tc>
          <w:tcPr>
            <w:tcW w:w="1815" w:type="dxa"/>
            <w:tcBorders>
              <w:top w:val="single" w:sz="4" w:space="0" w:color="000000"/>
              <w:left w:val="single" w:sz="4" w:space="0" w:color="000000"/>
              <w:bottom w:val="single" w:sz="4" w:space="0" w:color="000000"/>
              <w:right w:val="single" w:sz="4" w:space="0" w:color="000000"/>
            </w:tcBorders>
            <w:vAlign w:val="center"/>
          </w:tcPr>
          <w:p w:rsidR="004A44A3" w:rsidRDefault="004A44A3">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支出总计</w:t>
            </w:r>
          </w:p>
        </w:tc>
        <w:tc>
          <w:tcPr>
            <w:tcW w:w="1230" w:type="dxa"/>
            <w:tcBorders>
              <w:top w:val="single" w:sz="4" w:space="0" w:color="000000"/>
              <w:left w:val="single" w:sz="4" w:space="0" w:color="000000"/>
              <w:bottom w:val="single" w:sz="4" w:space="0" w:color="000000"/>
              <w:right w:val="single" w:sz="4" w:space="0" w:color="000000"/>
            </w:tcBorders>
            <w:vAlign w:val="center"/>
          </w:tcPr>
          <w:p w:rsidR="004A44A3" w:rsidRDefault="004A44A3">
            <w:pPr>
              <w:jc w:val="right"/>
              <w:rPr>
                <w:rFonts w:ascii="宋体" w:hAnsi="宋体" w:cs="Arial"/>
                <w:color w:val="000000"/>
                <w:sz w:val="22"/>
                <w:szCs w:val="22"/>
              </w:rPr>
            </w:pPr>
            <w:r>
              <w:rPr>
                <w:rFonts w:cs="Arial" w:hint="eastAsia"/>
                <w:color w:val="000000"/>
                <w:sz w:val="22"/>
                <w:szCs w:val="22"/>
              </w:rPr>
              <w:t>9,250.10</w:t>
            </w:r>
          </w:p>
        </w:tc>
        <w:tc>
          <w:tcPr>
            <w:tcW w:w="1061" w:type="dxa"/>
            <w:tcBorders>
              <w:top w:val="single" w:sz="4" w:space="0" w:color="000000"/>
              <w:left w:val="single" w:sz="4" w:space="0" w:color="000000"/>
              <w:bottom w:val="single" w:sz="4" w:space="0" w:color="000000"/>
              <w:right w:val="single" w:sz="4" w:space="0" w:color="000000"/>
            </w:tcBorders>
            <w:vAlign w:val="center"/>
          </w:tcPr>
          <w:p w:rsidR="004A44A3" w:rsidRDefault="004A44A3">
            <w:pPr>
              <w:jc w:val="right"/>
              <w:rPr>
                <w:rFonts w:ascii="宋体" w:hAnsi="宋体" w:cs="Arial"/>
                <w:color w:val="000000"/>
                <w:sz w:val="22"/>
                <w:szCs w:val="22"/>
              </w:rPr>
            </w:pPr>
            <w:r>
              <w:rPr>
                <w:rFonts w:cs="Arial" w:hint="eastAsia"/>
                <w:color w:val="000000"/>
                <w:sz w:val="22"/>
                <w:szCs w:val="22"/>
              </w:rPr>
              <w:t>9,250.10</w:t>
            </w:r>
          </w:p>
        </w:tc>
        <w:tc>
          <w:tcPr>
            <w:tcW w:w="1197" w:type="dxa"/>
            <w:tcBorders>
              <w:top w:val="single" w:sz="4" w:space="0" w:color="000000"/>
              <w:left w:val="single" w:sz="4" w:space="0" w:color="000000"/>
              <w:bottom w:val="single" w:sz="4" w:space="0" w:color="000000"/>
              <w:right w:val="single" w:sz="4" w:space="0" w:color="000000"/>
            </w:tcBorders>
            <w:vAlign w:val="center"/>
          </w:tcPr>
          <w:p w:rsidR="004A44A3" w:rsidRDefault="004A44A3">
            <w:pPr>
              <w:jc w:val="right"/>
              <w:rPr>
                <w:rFonts w:ascii="宋体" w:hAnsi="宋体" w:cs="Arial"/>
                <w:color w:val="000000"/>
                <w:sz w:val="22"/>
                <w:szCs w:val="22"/>
              </w:rPr>
            </w:pPr>
            <w:r>
              <w:rPr>
                <w:rFonts w:cs="Arial" w:hint="eastAsia"/>
                <w:color w:val="000000"/>
                <w:sz w:val="22"/>
                <w:szCs w:val="22"/>
              </w:rPr>
              <w:t>0.00</w:t>
            </w:r>
          </w:p>
        </w:tc>
      </w:tr>
    </w:tbl>
    <w:p w:rsidR="002A7DC6" w:rsidRDefault="002A7DC6">
      <w:pPr>
        <w:rPr>
          <w:rFonts w:ascii="宋体" w:hAnsi="宋体" w:cs="宋体"/>
          <w:szCs w:val="21"/>
        </w:rPr>
      </w:pPr>
    </w:p>
    <w:p w:rsidR="002A7DC6" w:rsidRDefault="00DC6A7B">
      <w:pPr>
        <w:widowControl/>
        <w:jc w:val="left"/>
      </w:pPr>
      <w:r>
        <w:rPr>
          <w:rFonts w:ascii="宋体" w:hAnsi="宋体" w:cs="宋体" w:hint="eastAsia"/>
          <w:szCs w:val="21"/>
        </w:rPr>
        <w:t>注：本表反映部门本年度一般公共预算财政拨款和政府性基金预算财政拨款的总收支和年末结转结余情况。</w:t>
      </w:r>
      <w:r>
        <w:rPr>
          <w:rFonts w:ascii="宋体" w:hAnsi="宋体" w:cs="宋体" w:hint="eastAsia"/>
          <w:color w:val="000000"/>
          <w:kern w:val="0"/>
          <w:szCs w:val="21"/>
        </w:rPr>
        <w:t>本表金额转换为万元时，因四舍五入可能存在尾差。</w:t>
      </w:r>
    </w:p>
    <w:p w:rsidR="002A7DC6" w:rsidRDefault="002A7DC6">
      <w:pPr>
        <w:rPr>
          <w:rFonts w:ascii="仿宋_GB2312" w:eastAsia="仿宋_GB2312" w:hAnsi="仿宋_GB2312" w:cs="仿宋_GB2312"/>
          <w:sz w:val="32"/>
          <w:szCs w:val="32"/>
        </w:rPr>
      </w:pPr>
    </w:p>
    <w:p w:rsidR="002A7DC6" w:rsidRDefault="002A7DC6"/>
    <w:p w:rsidR="002A7DC6" w:rsidRDefault="002A7DC6">
      <w:pPr>
        <w:rPr>
          <w:rFonts w:ascii="仿宋_GB2312" w:eastAsia="仿宋_GB2312" w:hAnsi="仿宋_GB2312" w:cs="仿宋_GB2312"/>
          <w:sz w:val="32"/>
          <w:szCs w:val="32"/>
        </w:rPr>
      </w:pPr>
    </w:p>
    <w:p w:rsidR="002A7DC6" w:rsidRDefault="002A7DC6">
      <w:pPr>
        <w:rPr>
          <w:rFonts w:ascii="仿宋_GB2312" w:eastAsia="仿宋_GB2312" w:hAnsi="仿宋_GB2312" w:cs="仿宋_GB2312"/>
          <w:sz w:val="32"/>
          <w:szCs w:val="32"/>
        </w:rPr>
      </w:pPr>
    </w:p>
    <w:p w:rsidR="002A7DC6" w:rsidRDefault="002A7DC6">
      <w:pPr>
        <w:rPr>
          <w:rFonts w:ascii="仿宋_GB2312" w:eastAsia="仿宋_GB2312" w:hAnsi="仿宋_GB2312" w:cs="仿宋_GB2312"/>
          <w:sz w:val="32"/>
          <w:szCs w:val="32"/>
        </w:rPr>
      </w:pPr>
    </w:p>
    <w:p w:rsidR="002A7DC6" w:rsidRDefault="002A7DC6">
      <w:pPr>
        <w:rPr>
          <w:rFonts w:ascii="仿宋_GB2312" w:eastAsia="仿宋_GB2312" w:hAnsi="仿宋_GB2312" w:cs="仿宋_GB2312"/>
          <w:sz w:val="32"/>
          <w:szCs w:val="32"/>
        </w:rPr>
      </w:pPr>
    </w:p>
    <w:p w:rsidR="002A7DC6" w:rsidRDefault="002A7DC6">
      <w:pPr>
        <w:rPr>
          <w:rFonts w:ascii="仿宋_GB2312" w:eastAsia="仿宋_GB2312" w:hAnsi="仿宋_GB2312" w:cs="仿宋_GB2312"/>
          <w:sz w:val="32"/>
          <w:szCs w:val="32"/>
        </w:rPr>
      </w:pPr>
    </w:p>
    <w:p w:rsidR="002A7DC6" w:rsidRDefault="00DC6A7B">
      <w:pPr>
        <w:rPr>
          <w:rFonts w:ascii="宋体" w:hAnsi="宋体" w:cs="宋体"/>
          <w:b/>
          <w:bCs/>
          <w:sz w:val="32"/>
          <w:szCs w:val="32"/>
        </w:rPr>
      </w:pPr>
      <w:r>
        <w:rPr>
          <w:rFonts w:ascii="宋体" w:hAnsi="宋体" w:cs="宋体" w:hint="eastAsia"/>
          <w:b/>
          <w:bCs/>
          <w:sz w:val="32"/>
          <w:szCs w:val="32"/>
        </w:rPr>
        <w:br w:type="page"/>
      </w:r>
    </w:p>
    <w:p w:rsidR="002A7DC6" w:rsidRDefault="00DC6A7B">
      <w:pPr>
        <w:jc w:val="center"/>
        <w:rPr>
          <w:rFonts w:ascii="宋体" w:hAnsi="宋体" w:cs="宋体"/>
          <w:b/>
          <w:bCs/>
          <w:sz w:val="32"/>
          <w:szCs w:val="32"/>
        </w:rPr>
      </w:pPr>
      <w:r>
        <w:rPr>
          <w:rFonts w:ascii="宋体" w:hAnsi="宋体" w:cs="宋体" w:hint="eastAsia"/>
          <w:b/>
          <w:bCs/>
          <w:sz w:val="32"/>
          <w:szCs w:val="32"/>
        </w:rPr>
        <w:lastRenderedPageBreak/>
        <w:t>一般公共预算财政拨款支出决算表（按功能分类科目）</w:t>
      </w:r>
    </w:p>
    <w:p w:rsidR="002A7DC6" w:rsidRDefault="00DC6A7B">
      <w:pPr>
        <w:rPr>
          <w:rFonts w:ascii="宋体" w:hAnsi="宋体" w:cs="宋体"/>
          <w:b/>
          <w:bCs/>
          <w:szCs w:val="21"/>
        </w:rPr>
      </w:pPr>
      <w:r>
        <w:rPr>
          <w:rFonts w:ascii="宋体" w:hAnsi="宋体" w:cs="宋体" w:hint="eastAsia"/>
          <w:b/>
          <w:bCs/>
          <w:szCs w:val="21"/>
        </w:rPr>
        <w:t xml:space="preserve">                                                                          公开05表</w:t>
      </w:r>
    </w:p>
    <w:p w:rsidR="002A7DC6" w:rsidRDefault="00DC6A7B">
      <w:pPr>
        <w:rPr>
          <w:rFonts w:ascii="宋体" w:hAnsi="宋体" w:cs="宋体"/>
          <w:b/>
          <w:bCs/>
          <w:szCs w:val="21"/>
        </w:rPr>
      </w:pPr>
      <w:r>
        <w:rPr>
          <w:rFonts w:ascii="宋体" w:hAnsi="宋体" w:cs="宋体" w:hint="eastAsia"/>
          <w:b/>
          <w:bCs/>
          <w:szCs w:val="21"/>
        </w:rPr>
        <w:t>编制部门：                                                           金额单位：万元</w:t>
      </w:r>
    </w:p>
    <w:tbl>
      <w:tblPr>
        <w:tblW w:w="8777" w:type="dxa"/>
        <w:tblLayout w:type="fixed"/>
        <w:tblCellMar>
          <w:top w:w="15" w:type="dxa"/>
          <w:left w:w="15" w:type="dxa"/>
          <w:bottom w:w="15" w:type="dxa"/>
          <w:right w:w="15" w:type="dxa"/>
        </w:tblCellMar>
        <w:tblLook w:val="04A0"/>
      </w:tblPr>
      <w:tblGrid>
        <w:gridCol w:w="1170"/>
        <w:gridCol w:w="1537"/>
        <w:gridCol w:w="1006"/>
        <w:gridCol w:w="1020"/>
        <w:gridCol w:w="935"/>
        <w:gridCol w:w="1039"/>
        <w:gridCol w:w="1020"/>
        <w:gridCol w:w="1050"/>
      </w:tblGrid>
      <w:tr w:rsidR="002A7DC6">
        <w:trPr>
          <w:trHeight w:val="414"/>
        </w:trPr>
        <w:tc>
          <w:tcPr>
            <w:tcW w:w="2707"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006"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2994" w:type="dxa"/>
            <w:gridSpan w:val="3"/>
            <w:tcBorders>
              <w:top w:val="single" w:sz="4" w:space="0" w:color="000000"/>
              <w:left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备注</w:t>
            </w:r>
          </w:p>
        </w:tc>
      </w:tr>
      <w:tr w:rsidR="002A7DC6">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537"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006"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935"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人员经费</w:t>
            </w:r>
          </w:p>
        </w:tc>
        <w:tc>
          <w:tcPr>
            <w:tcW w:w="1039"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公用经费</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21317E" w:rsidRPr="0021317E">
        <w:trPr>
          <w:trHeight w:val="414"/>
        </w:trPr>
        <w:tc>
          <w:tcPr>
            <w:tcW w:w="2707" w:type="dxa"/>
            <w:gridSpan w:val="2"/>
            <w:tcBorders>
              <w:top w:val="single" w:sz="4" w:space="0" w:color="000000"/>
              <w:left w:val="single" w:sz="4" w:space="0" w:color="000000"/>
              <w:bottom w:val="single" w:sz="4" w:space="0" w:color="000000"/>
              <w:right w:val="single" w:sz="4" w:space="0" w:color="000000"/>
            </w:tcBorders>
            <w:vAlign w:val="center"/>
          </w:tcPr>
          <w:p w:rsidR="0021317E" w:rsidRDefault="0021317E">
            <w:pPr>
              <w:widowControl/>
              <w:jc w:val="center"/>
              <w:textAlignment w:val="center"/>
              <w:rPr>
                <w:rFonts w:ascii="宋体" w:hAnsi="宋体" w:cs="宋体"/>
                <w:color w:val="000000"/>
                <w:szCs w:val="21"/>
              </w:rPr>
            </w:pPr>
            <w:r>
              <w:rPr>
                <w:rFonts w:ascii="宋体" w:hAnsi="宋体" w:cs="宋体" w:hint="eastAsia"/>
                <w:b/>
                <w:bCs/>
                <w:color w:val="000000"/>
                <w:kern w:val="0"/>
                <w:szCs w:val="21"/>
              </w:rPr>
              <w:t>合计</w:t>
            </w:r>
          </w:p>
        </w:tc>
        <w:tc>
          <w:tcPr>
            <w:tcW w:w="1006"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D44C54">
            <w:pPr>
              <w:jc w:val="right"/>
              <w:rPr>
                <w:rFonts w:ascii="宋体" w:hAnsi="宋体" w:cs="Arial"/>
                <w:color w:val="000000"/>
                <w:sz w:val="18"/>
                <w:szCs w:val="18"/>
              </w:rPr>
            </w:pPr>
            <w:r w:rsidRPr="0021317E">
              <w:rPr>
                <w:rFonts w:cs="Arial" w:hint="eastAsia"/>
                <w:color w:val="000000"/>
                <w:sz w:val="18"/>
                <w:szCs w:val="18"/>
              </w:rPr>
              <w:t>9,250.10</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D44C54">
            <w:pPr>
              <w:jc w:val="right"/>
              <w:rPr>
                <w:rFonts w:ascii="宋体" w:hAnsi="宋体" w:cs="Arial"/>
                <w:color w:val="000000"/>
                <w:sz w:val="18"/>
                <w:szCs w:val="18"/>
              </w:rPr>
            </w:pPr>
            <w:r w:rsidRPr="0021317E">
              <w:rPr>
                <w:rFonts w:cs="Arial" w:hint="eastAsia"/>
                <w:color w:val="000000"/>
                <w:sz w:val="18"/>
                <w:szCs w:val="18"/>
              </w:rPr>
              <w:t>1,326.50</w:t>
            </w:r>
          </w:p>
        </w:tc>
        <w:tc>
          <w:tcPr>
            <w:tcW w:w="935"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D44C54">
            <w:pPr>
              <w:jc w:val="right"/>
              <w:rPr>
                <w:rFonts w:ascii="宋体" w:hAnsi="宋体" w:cs="Arial"/>
                <w:color w:val="000000"/>
                <w:sz w:val="18"/>
                <w:szCs w:val="18"/>
              </w:rPr>
            </w:pPr>
            <w:r w:rsidRPr="0021317E">
              <w:rPr>
                <w:rFonts w:cs="Arial" w:hint="eastAsia"/>
                <w:color w:val="000000"/>
                <w:sz w:val="18"/>
                <w:szCs w:val="18"/>
              </w:rPr>
              <w:t>970.75</w:t>
            </w:r>
          </w:p>
        </w:tc>
        <w:tc>
          <w:tcPr>
            <w:tcW w:w="1039"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D44C54">
            <w:pPr>
              <w:jc w:val="right"/>
              <w:rPr>
                <w:rFonts w:ascii="宋体" w:hAnsi="宋体" w:cs="Arial"/>
                <w:color w:val="000000"/>
                <w:sz w:val="18"/>
                <w:szCs w:val="18"/>
              </w:rPr>
            </w:pPr>
            <w:r w:rsidRPr="0021317E">
              <w:rPr>
                <w:rFonts w:cs="Arial" w:hint="eastAsia"/>
                <w:color w:val="000000"/>
                <w:sz w:val="18"/>
                <w:szCs w:val="18"/>
              </w:rPr>
              <w:t>355.75</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D44C54">
            <w:pPr>
              <w:jc w:val="right"/>
              <w:rPr>
                <w:rFonts w:ascii="宋体" w:hAnsi="宋体" w:cs="Arial"/>
                <w:color w:val="000000"/>
                <w:sz w:val="18"/>
                <w:szCs w:val="18"/>
              </w:rPr>
            </w:pPr>
            <w:r w:rsidRPr="0021317E">
              <w:rPr>
                <w:rFonts w:cs="Arial" w:hint="eastAsia"/>
                <w:color w:val="000000"/>
                <w:sz w:val="18"/>
                <w:szCs w:val="18"/>
              </w:rPr>
              <w:t>7,923.60</w:t>
            </w:r>
          </w:p>
        </w:tc>
        <w:tc>
          <w:tcPr>
            <w:tcW w:w="105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p>
        </w:tc>
      </w:tr>
      <w:tr w:rsidR="0021317E" w:rsidRPr="0021317E">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5B4667">
            <w:pPr>
              <w:jc w:val="center"/>
              <w:rPr>
                <w:rFonts w:ascii="宋体" w:hAnsi="宋体" w:cs="Arial"/>
                <w:color w:val="000000"/>
                <w:sz w:val="18"/>
                <w:szCs w:val="18"/>
              </w:rPr>
            </w:pPr>
            <w:r w:rsidRPr="0021317E">
              <w:rPr>
                <w:rFonts w:cs="Arial" w:hint="eastAsia"/>
                <w:color w:val="000000"/>
                <w:sz w:val="18"/>
                <w:szCs w:val="18"/>
              </w:rPr>
              <w:t>201</w:t>
            </w:r>
          </w:p>
        </w:tc>
        <w:tc>
          <w:tcPr>
            <w:tcW w:w="1537"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001FDF">
            <w:pPr>
              <w:jc w:val="left"/>
              <w:rPr>
                <w:rFonts w:ascii="宋体" w:hAnsi="宋体" w:cs="Arial"/>
                <w:color w:val="000000"/>
                <w:sz w:val="18"/>
                <w:szCs w:val="18"/>
              </w:rPr>
            </w:pPr>
            <w:r w:rsidRPr="0021317E">
              <w:rPr>
                <w:rFonts w:cs="Arial" w:hint="eastAsia"/>
                <w:color w:val="000000"/>
                <w:sz w:val="18"/>
                <w:szCs w:val="18"/>
              </w:rPr>
              <w:t>一般公共服务支出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21317E" w:rsidRDefault="0021317E">
            <w:pPr>
              <w:jc w:val="right"/>
              <w:rPr>
                <w:rFonts w:ascii="宋体" w:hAnsi="宋体" w:cs="Arial"/>
                <w:color w:val="000000"/>
                <w:sz w:val="22"/>
                <w:szCs w:val="22"/>
              </w:rPr>
            </w:pPr>
            <w:r>
              <w:rPr>
                <w:rFonts w:cs="Arial" w:hint="eastAsia"/>
                <w:color w:val="000000"/>
                <w:sz w:val="22"/>
                <w:szCs w:val="22"/>
              </w:rPr>
              <w:t>4.98</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4.98</w:t>
            </w:r>
          </w:p>
        </w:tc>
        <w:tc>
          <w:tcPr>
            <w:tcW w:w="935"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0.15</w:t>
            </w:r>
          </w:p>
        </w:tc>
        <w:tc>
          <w:tcPr>
            <w:tcW w:w="1039"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4.83</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宋体"/>
                <w:color w:val="000000"/>
                <w:sz w:val="18"/>
                <w:szCs w:val="18"/>
              </w:rPr>
            </w:pPr>
          </w:p>
        </w:tc>
      </w:tr>
      <w:tr w:rsidR="0021317E" w:rsidRPr="0021317E">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5B4667">
            <w:pPr>
              <w:jc w:val="center"/>
              <w:rPr>
                <w:rFonts w:ascii="宋体" w:hAnsi="宋体" w:cs="Arial"/>
                <w:color w:val="000000"/>
                <w:sz w:val="18"/>
                <w:szCs w:val="18"/>
              </w:rPr>
            </w:pPr>
            <w:r w:rsidRPr="0021317E">
              <w:rPr>
                <w:rFonts w:cs="Arial" w:hint="eastAsia"/>
                <w:color w:val="000000"/>
                <w:sz w:val="18"/>
                <w:szCs w:val="18"/>
              </w:rPr>
              <w:t>20132</w:t>
            </w:r>
          </w:p>
        </w:tc>
        <w:tc>
          <w:tcPr>
            <w:tcW w:w="1537"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001FDF">
            <w:pPr>
              <w:jc w:val="left"/>
              <w:rPr>
                <w:rFonts w:ascii="宋体" w:hAnsi="宋体" w:cs="Arial"/>
                <w:color w:val="000000"/>
                <w:sz w:val="18"/>
                <w:szCs w:val="18"/>
              </w:rPr>
            </w:pPr>
            <w:r w:rsidRPr="0021317E">
              <w:rPr>
                <w:rFonts w:cs="Arial" w:hint="eastAsia"/>
                <w:color w:val="000000"/>
                <w:sz w:val="18"/>
                <w:szCs w:val="18"/>
              </w:rPr>
              <w:t>组织事务</w:t>
            </w:r>
          </w:p>
        </w:tc>
        <w:tc>
          <w:tcPr>
            <w:tcW w:w="1006" w:type="dxa"/>
            <w:tcBorders>
              <w:top w:val="single" w:sz="4" w:space="0" w:color="000000"/>
              <w:left w:val="single" w:sz="4" w:space="0" w:color="000000"/>
              <w:bottom w:val="single" w:sz="4" w:space="0" w:color="000000"/>
              <w:right w:val="single" w:sz="4" w:space="0" w:color="000000"/>
            </w:tcBorders>
            <w:vAlign w:val="center"/>
          </w:tcPr>
          <w:p w:rsidR="0021317E" w:rsidRDefault="0021317E">
            <w:pPr>
              <w:jc w:val="right"/>
              <w:rPr>
                <w:rFonts w:ascii="宋体" w:hAnsi="宋体" w:cs="Arial"/>
                <w:color w:val="000000"/>
                <w:sz w:val="22"/>
                <w:szCs w:val="22"/>
              </w:rPr>
            </w:pPr>
            <w:r>
              <w:rPr>
                <w:rFonts w:cs="Arial" w:hint="eastAsia"/>
                <w:color w:val="000000"/>
                <w:sz w:val="22"/>
                <w:szCs w:val="22"/>
              </w:rPr>
              <w:t>0.15</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0.15</w:t>
            </w:r>
          </w:p>
        </w:tc>
        <w:tc>
          <w:tcPr>
            <w:tcW w:w="935"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0.15</w:t>
            </w:r>
          </w:p>
        </w:tc>
        <w:tc>
          <w:tcPr>
            <w:tcW w:w="1039"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宋体"/>
                <w:color w:val="000000"/>
                <w:sz w:val="18"/>
                <w:szCs w:val="18"/>
              </w:rPr>
            </w:pPr>
          </w:p>
        </w:tc>
      </w:tr>
      <w:tr w:rsidR="0021317E" w:rsidRPr="0021317E">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5B4667">
            <w:pPr>
              <w:jc w:val="center"/>
              <w:rPr>
                <w:rFonts w:ascii="宋体" w:hAnsi="宋体" w:cs="Arial"/>
                <w:color w:val="000000"/>
                <w:sz w:val="18"/>
                <w:szCs w:val="18"/>
              </w:rPr>
            </w:pPr>
            <w:r w:rsidRPr="0021317E">
              <w:rPr>
                <w:rFonts w:cs="Arial" w:hint="eastAsia"/>
                <w:color w:val="000000"/>
                <w:sz w:val="18"/>
                <w:szCs w:val="18"/>
              </w:rPr>
              <w:t>2013204</w:t>
            </w:r>
          </w:p>
        </w:tc>
        <w:tc>
          <w:tcPr>
            <w:tcW w:w="1537"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001FDF">
            <w:pPr>
              <w:jc w:val="left"/>
              <w:rPr>
                <w:rFonts w:ascii="宋体" w:hAnsi="宋体" w:cs="Arial"/>
                <w:color w:val="000000"/>
                <w:sz w:val="18"/>
                <w:szCs w:val="18"/>
              </w:rPr>
            </w:pPr>
            <w:r w:rsidRPr="0021317E">
              <w:rPr>
                <w:rFonts w:cs="Arial" w:hint="eastAsia"/>
                <w:color w:val="000000"/>
                <w:sz w:val="18"/>
                <w:szCs w:val="18"/>
              </w:rPr>
              <w:t xml:space="preserve">  </w:t>
            </w:r>
            <w:r w:rsidRPr="0021317E">
              <w:rPr>
                <w:rFonts w:cs="Arial" w:hint="eastAsia"/>
                <w:color w:val="000000"/>
                <w:sz w:val="18"/>
                <w:szCs w:val="18"/>
              </w:rPr>
              <w:t>公务员事务</w:t>
            </w:r>
          </w:p>
        </w:tc>
        <w:tc>
          <w:tcPr>
            <w:tcW w:w="1006" w:type="dxa"/>
            <w:tcBorders>
              <w:top w:val="single" w:sz="4" w:space="0" w:color="000000"/>
              <w:left w:val="single" w:sz="4" w:space="0" w:color="000000"/>
              <w:bottom w:val="single" w:sz="4" w:space="0" w:color="000000"/>
              <w:right w:val="single" w:sz="4" w:space="0" w:color="000000"/>
            </w:tcBorders>
            <w:vAlign w:val="center"/>
          </w:tcPr>
          <w:p w:rsidR="0021317E" w:rsidRDefault="0021317E">
            <w:pPr>
              <w:jc w:val="right"/>
              <w:rPr>
                <w:rFonts w:ascii="宋体" w:hAnsi="宋体" w:cs="Arial"/>
                <w:color w:val="000000"/>
                <w:sz w:val="22"/>
                <w:szCs w:val="22"/>
              </w:rPr>
            </w:pPr>
            <w:r>
              <w:rPr>
                <w:rFonts w:cs="Arial" w:hint="eastAsia"/>
                <w:color w:val="000000"/>
                <w:sz w:val="22"/>
                <w:szCs w:val="22"/>
              </w:rPr>
              <w:t>0.15</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0.15</w:t>
            </w:r>
          </w:p>
        </w:tc>
        <w:tc>
          <w:tcPr>
            <w:tcW w:w="935"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0.15</w:t>
            </w:r>
          </w:p>
        </w:tc>
        <w:tc>
          <w:tcPr>
            <w:tcW w:w="1039"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宋体"/>
                <w:color w:val="000000"/>
                <w:sz w:val="18"/>
                <w:szCs w:val="18"/>
              </w:rPr>
            </w:pPr>
          </w:p>
        </w:tc>
      </w:tr>
      <w:tr w:rsidR="0021317E" w:rsidRPr="0021317E">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5B4667">
            <w:pPr>
              <w:jc w:val="center"/>
              <w:rPr>
                <w:rFonts w:ascii="宋体" w:hAnsi="宋体" w:cs="Arial"/>
                <w:color w:val="000000"/>
                <w:sz w:val="18"/>
                <w:szCs w:val="18"/>
              </w:rPr>
            </w:pPr>
            <w:r w:rsidRPr="0021317E">
              <w:rPr>
                <w:rFonts w:cs="Arial" w:hint="eastAsia"/>
                <w:color w:val="000000"/>
                <w:sz w:val="18"/>
                <w:szCs w:val="18"/>
              </w:rPr>
              <w:t>20138</w:t>
            </w:r>
          </w:p>
        </w:tc>
        <w:tc>
          <w:tcPr>
            <w:tcW w:w="1537"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001FDF">
            <w:pPr>
              <w:jc w:val="left"/>
              <w:rPr>
                <w:rFonts w:ascii="宋体" w:hAnsi="宋体" w:cs="Arial"/>
                <w:color w:val="000000"/>
                <w:sz w:val="18"/>
                <w:szCs w:val="18"/>
              </w:rPr>
            </w:pPr>
            <w:r w:rsidRPr="0021317E">
              <w:rPr>
                <w:rFonts w:cs="Arial" w:hint="eastAsia"/>
                <w:color w:val="000000"/>
                <w:sz w:val="18"/>
                <w:szCs w:val="18"/>
              </w:rPr>
              <w:t>市场监督管理事务</w:t>
            </w:r>
          </w:p>
        </w:tc>
        <w:tc>
          <w:tcPr>
            <w:tcW w:w="1006" w:type="dxa"/>
            <w:tcBorders>
              <w:top w:val="single" w:sz="4" w:space="0" w:color="000000"/>
              <w:left w:val="single" w:sz="4" w:space="0" w:color="000000"/>
              <w:bottom w:val="single" w:sz="4" w:space="0" w:color="000000"/>
              <w:right w:val="single" w:sz="4" w:space="0" w:color="000000"/>
            </w:tcBorders>
            <w:vAlign w:val="center"/>
          </w:tcPr>
          <w:p w:rsidR="0021317E" w:rsidRDefault="0021317E">
            <w:pPr>
              <w:jc w:val="right"/>
              <w:rPr>
                <w:rFonts w:ascii="宋体" w:hAnsi="宋体" w:cs="Arial"/>
                <w:color w:val="000000"/>
                <w:sz w:val="22"/>
                <w:szCs w:val="22"/>
              </w:rPr>
            </w:pPr>
            <w:r>
              <w:rPr>
                <w:rFonts w:cs="Arial" w:hint="eastAsia"/>
                <w:color w:val="000000"/>
                <w:sz w:val="22"/>
                <w:szCs w:val="22"/>
              </w:rPr>
              <w:t>4.83</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4.83</w:t>
            </w:r>
          </w:p>
        </w:tc>
        <w:tc>
          <w:tcPr>
            <w:tcW w:w="935"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4.83</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宋体"/>
                <w:color w:val="000000"/>
                <w:sz w:val="18"/>
                <w:szCs w:val="18"/>
              </w:rPr>
            </w:pPr>
          </w:p>
        </w:tc>
      </w:tr>
      <w:tr w:rsidR="0021317E" w:rsidRPr="0021317E">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5B4667">
            <w:pPr>
              <w:jc w:val="center"/>
              <w:rPr>
                <w:rFonts w:ascii="宋体" w:hAnsi="宋体" w:cs="Arial"/>
                <w:color w:val="000000"/>
                <w:sz w:val="18"/>
                <w:szCs w:val="18"/>
              </w:rPr>
            </w:pPr>
            <w:r w:rsidRPr="0021317E">
              <w:rPr>
                <w:rFonts w:cs="Arial" w:hint="eastAsia"/>
                <w:color w:val="000000"/>
                <w:sz w:val="18"/>
                <w:szCs w:val="18"/>
              </w:rPr>
              <w:t>2013899</w:t>
            </w:r>
          </w:p>
        </w:tc>
        <w:tc>
          <w:tcPr>
            <w:tcW w:w="1537"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001FDF">
            <w:pPr>
              <w:jc w:val="left"/>
              <w:rPr>
                <w:rFonts w:ascii="宋体" w:hAnsi="宋体" w:cs="Arial"/>
                <w:color w:val="000000"/>
                <w:sz w:val="18"/>
                <w:szCs w:val="18"/>
              </w:rPr>
            </w:pPr>
            <w:r w:rsidRPr="0021317E">
              <w:rPr>
                <w:rFonts w:cs="Arial" w:hint="eastAsia"/>
                <w:color w:val="000000"/>
                <w:sz w:val="18"/>
                <w:szCs w:val="18"/>
              </w:rPr>
              <w:t xml:space="preserve">  </w:t>
            </w:r>
            <w:r w:rsidRPr="0021317E">
              <w:rPr>
                <w:rFonts w:cs="Arial" w:hint="eastAsia"/>
                <w:color w:val="000000"/>
                <w:sz w:val="18"/>
                <w:szCs w:val="18"/>
              </w:rPr>
              <w:t>其他市场监督管理事务</w:t>
            </w:r>
          </w:p>
        </w:tc>
        <w:tc>
          <w:tcPr>
            <w:tcW w:w="1006" w:type="dxa"/>
            <w:tcBorders>
              <w:top w:val="single" w:sz="4" w:space="0" w:color="000000"/>
              <w:left w:val="single" w:sz="4" w:space="0" w:color="000000"/>
              <w:bottom w:val="single" w:sz="4" w:space="0" w:color="000000"/>
              <w:right w:val="single" w:sz="4" w:space="0" w:color="000000"/>
            </w:tcBorders>
            <w:vAlign w:val="center"/>
          </w:tcPr>
          <w:p w:rsidR="0021317E" w:rsidRDefault="0021317E">
            <w:pPr>
              <w:jc w:val="right"/>
              <w:rPr>
                <w:rFonts w:ascii="宋体" w:hAnsi="宋体" w:cs="Arial"/>
                <w:color w:val="000000"/>
                <w:sz w:val="22"/>
                <w:szCs w:val="22"/>
              </w:rPr>
            </w:pPr>
            <w:r>
              <w:rPr>
                <w:rFonts w:cs="Arial" w:hint="eastAsia"/>
                <w:color w:val="000000"/>
                <w:sz w:val="22"/>
                <w:szCs w:val="22"/>
              </w:rPr>
              <w:t>4.83</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4.83</w:t>
            </w:r>
          </w:p>
        </w:tc>
        <w:tc>
          <w:tcPr>
            <w:tcW w:w="935"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4.83</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宋体"/>
                <w:color w:val="000000"/>
                <w:sz w:val="18"/>
                <w:szCs w:val="18"/>
              </w:rPr>
            </w:pPr>
          </w:p>
        </w:tc>
      </w:tr>
      <w:tr w:rsidR="0021317E" w:rsidRPr="0021317E">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5B4667">
            <w:pPr>
              <w:jc w:val="center"/>
              <w:rPr>
                <w:rFonts w:ascii="宋体" w:hAnsi="宋体" w:cs="Arial"/>
                <w:color w:val="000000"/>
                <w:sz w:val="18"/>
                <w:szCs w:val="18"/>
              </w:rPr>
            </w:pPr>
            <w:r w:rsidRPr="0021317E">
              <w:rPr>
                <w:rFonts w:cs="Arial" w:hint="eastAsia"/>
                <w:color w:val="000000"/>
                <w:sz w:val="18"/>
                <w:szCs w:val="18"/>
              </w:rPr>
              <w:t>208</w:t>
            </w:r>
          </w:p>
        </w:tc>
        <w:tc>
          <w:tcPr>
            <w:tcW w:w="1537"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001FDF">
            <w:pPr>
              <w:jc w:val="left"/>
              <w:rPr>
                <w:rFonts w:ascii="宋体" w:hAnsi="宋体" w:cs="Arial"/>
                <w:color w:val="000000"/>
                <w:sz w:val="18"/>
                <w:szCs w:val="18"/>
              </w:rPr>
            </w:pPr>
            <w:r w:rsidRPr="0021317E">
              <w:rPr>
                <w:rFonts w:cs="Arial" w:hint="eastAsia"/>
                <w:color w:val="000000"/>
                <w:sz w:val="18"/>
                <w:szCs w:val="18"/>
              </w:rPr>
              <w:t>社会保障和就业支出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21317E" w:rsidRDefault="0021317E">
            <w:pPr>
              <w:jc w:val="right"/>
              <w:rPr>
                <w:rFonts w:ascii="宋体" w:hAnsi="宋体" w:cs="Arial"/>
                <w:color w:val="000000"/>
                <w:sz w:val="22"/>
                <w:szCs w:val="22"/>
              </w:rPr>
            </w:pPr>
            <w:r>
              <w:rPr>
                <w:rFonts w:cs="Arial" w:hint="eastAsia"/>
                <w:color w:val="000000"/>
                <w:sz w:val="22"/>
                <w:szCs w:val="22"/>
              </w:rPr>
              <w:t>1,639.88</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139.88</w:t>
            </w:r>
          </w:p>
        </w:tc>
        <w:tc>
          <w:tcPr>
            <w:tcW w:w="935"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139.88</w:t>
            </w:r>
          </w:p>
        </w:tc>
        <w:tc>
          <w:tcPr>
            <w:tcW w:w="1039"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1,500.00</w:t>
            </w:r>
          </w:p>
        </w:tc>
        <w:tc>
          <w:tcPr>
            <w:tcW w:w="105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宋体"/>
                <w:color w:val="000000"/>
                <w:sz w:val="18"/>
                <w:szCs w:val="18"/>
              </w:rPr>
            </w:pPr>
          </w:p>
        </w:tc>
      </w:tr>
      <w:tr w:rsidR="0021317E" w:rsidRPr="0021317E">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5B4667">
            <w:pPr>
              <w:jc w:val="center"/>
              <w:rPr>
                <w:rFonts w:ascii="宋体" w:hAnsi="宋体" w:cs="Arial"/>
                <w:color w:val="000000"/>
                <w:sz w:val="18"/>
                <w:szCs w:val="18"/>
              </w:rPr>
            </w:pPr>
            <w:r w:rsidRPr="0021317E">
              <w:rPr>
                <w:rFonts w:cs="Arial" w:hint="eastAsia"/>
                <w:color w:val="000000"/>
                <w:sz w:val="18"/>
                <w:szCs w:val="18"/>
              </w:rPr>
              <w:t>20805</w:t>
            </w:r>
          </w:p>
        </w:tc>
        <w:tc>
          <w:tcPr>
            <w:tcW w:w="1537"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001FDF">
            <w:pPr>
              <w:jc w:val="left"/>
              <w:rPr>
                <w:rFonts w:ascii="宋体" w:hAnsi="宋体" w:cs="Arial"/>
                <w:color w:val="000000"/>
                <w:sz w:val="18"/>
                <w:szCs w:val="18"/>
              </w:rPr>
            </w:pPr>
            <w:r w:rsidRPr="0021317E">
              <w:rPr>
                <w:rFonts w:cs="Arial" w:hint="eastAsia"/>
                <w:color w:val="000000"/>
                <w:sz w:val="18"/>
                <w:szCs w:val="18"/>
              </w:rPr>
              <w:t>行政事业单位离退休</w:t>
            </w:r>
          </w:p>
        </w:tc>
        <w:tc>
          <w:tcPr>
            <w:tcW w:w="1006" w:type="dxa"/>
            <w:tcBorders>
              <w:top w:val="single" w:sz="4" w:space="0" w:color="000000"/>
              <w:left w:val="single" w:sz="4" w:space="0" w:color="000000"/>
              <w:bottom w:val="single" w:sz="4" w:space="0" w:color="000000"/>
              <w:right w:val="single" w:sz="4" w:space="0" w:color="000000"/>
            </w:tcBorders>
            <w:vAlign w:val="center"/>
          </w:tcPr>
          <w:p w:rsidR="0021317E" w:rsidRDefault="0021317E">
            <w:pPr>
              <w:jc w:val="right"/>
              <w:rPr>
                <w:rFonts w:ascii="宋体" w:hAnsi="宋体" w:cs="Arial"/>
                <w:color w:val="000000"/>
                <w:sz w:val="22"/>
                <w:szCs w:val="22"/>
              </w:rPr>
            </w:pPr>
            <w:r>
              <w:rPr>
                <w:rFonts w:cs="Arial" w:hint="eastAsia"/>
                <w:color w:val="000000"/>
                <w:sz w:val="22"/>
                <w:szCs w:val="22"/>
              </w:rPr>
              <w:t>139.88</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139.88</w:t>
            </w:r>
          </w:p>
        </w:tc>
        <w:tc>
          <w:tcPr>
            <w:tcW w:w="935"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139.88</w:t>
            </w:r>
          </w:p>
        </w:tc>
        <w:tc>
          <w:tcPr>
            <w:tcW w:w="1039"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宋体"/>
                <w:color w:val="000000"/>
                <w:sz w:val="18"/>
                <w:szCs w:val="18"/>
              </w:rPr>
            </w:pPr>
          </w:p>
        </w:tc>
      </w:tr>
      <w:tr w:rsidR="0021317E" w:rsidRPr="0021317E">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5B4667">
            <w:pPr>
              <w:jc w:val="center"/>
              <w:rPr>
                <w:rFonts w:ascii="宋体" w:hAnsi="宋体" w:cs="Arial"/>
                <w:color w:val="000000"/>
                <w:sz w:val="18"/>
                <w:szCs w:val="18"/>
              </w:rPr>
            </w:pPr>
            <w:r w:rsidRPr="0021317E">
              <w:rPr>
                <w:rFonts w:cs="Arial" w:hint="eastAsia"/>
                <w:color w:val="000000"/>
                <w:sz w:val="18"/>
                <w:szCs w:val="18"/>
              </w:rPr>
              <w:t>2080505</w:t>
            </w:r>
          </w:p>
        </w:tc>
        <w:tc>
          <w:tcPr>
            <w:tcW w:w="1537"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001FDF">
            <w:pPr>
              <w:jc w:val="left"/>
              <w:rPr>
                <w:rFonts w:ascii="宋体" w:hAnsi="宋体" w:cs="Arial"/>
                <w:color w:val="000000"/>
                <w:sz w:val="18"/>
                <w:szCs w:val="18"/>
              </w:rPr>
            </w:pPr>
            <w:r w:rsidRPr="0021317E">
              <w:rPr>
                <w:rFonts w:cs="Arial" w:hint="eastAsia"/>
                <w:color w:val="000000"/>
                <w:sz w:val="18"/>
                <w:szCs w:val="18"/>
              </w:rPr>
              <w:t xml:space="preserve">  </w:t>
            </w:r>
            <w:r w:rsidRPr="0021317E">
              <w:rPr>
                <w:rFonts w:cs="Arial" w:hint="eastAsia"/>
                <w:color w:val="000000"/>
                <w:sz w:val="18"/>
                <w:szCs w:val="18"/>
              </w:rPr>
              <w:t>机关事业单位基本养老保险缴费支出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21317E" w:rsidRDefault="0021317E">
            <w:pPr>
              <w:jc w:val="right"/>
              <w:rPr>
                <w:rFonts w:ascii="宋体" w:hAnsi="宋体" w:cs="Arial"/>
                <w:color w:val="000000"/>
                <w:sz w:val="22"/>
                <w:szCs w:val="22"/>
              </w:rPr>
            </w:pPr>
            <w:r>
              <w:rPr>
                <w:rFonts w:cs="Arial" w:hint="eastAsia"/>
                <w:color w:val="000000"/>
                <w:sz w:val="22"/>
                <w:szCs w:val="22"/>
              </w:rPr>
              <w:t>137.67</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137.67</w:t>
            </w:r>
          </w:p>
        </w:tc>
        <w:tc>
          <w:tcPr>
            <w:tcW w:w="935"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137.67</w:t>
            </w:r>
          </w:p>
        </w:tc>
        <w:tc>
          <w:tcPr>
            <w:tcW w:w="1039"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宋体"/>
                <w:color w:val="000000"/>
                <w:sz w:val="18"/>
                <w:szCs w:val="18"/>
              </w:rPr>
            </w:pPr>
          </w:p>
        </w:tc>
      </w:tr>
      <w:tr w:rsidR="0021317E" w:rsidRPr="0021317E">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5B4667">
            <w:pPr>
              <w:jc w:val="center"/>
              <w:rPr>
                <w:rFonts w:ascii="宋体" w:hAnsi="宋体" w:cs="Arial"/>
                <w:color w:val="000000"/>
                <w:sz w:val="18"/>
                <w:szCs w:val="18"/>
              </w:rPr>
            </w:pPr>
            <w:r w:rsidRPr="0021317E">
              <w:rPr>
                <w:rFonts w:cs="Arial" w:hint="eastAsia"/>
                <w:color w:val="000000"/>
                <w:sz w:val="18"/>
                <w:szCs w:val="18"/>
              </w:rPr>
              <w:t>2080506</w:t>
            </w:r>
          </w:p>
        </w:tc>
        <w:tc>
          <w:tcPr>
            <w:tcW w:w="1537"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001FDF">
            <w:pPr>
              <w:jc w:val="left"/>
              <w:rPr>
                <w:rFonts w:ascii="宋体" w:hAnsi="宋体" w:cs="Arial"/>
                <w:color w:val="000000"/>
                <w:sz w:val="18"/>
                <w:szCs w:val="18"/>
              </w:rPr>
            </w:pPr>
            <w:r w:rsidRPr="0021317E">
              <w:rPr>
                <w:rFonts w:cs="Arial" w:hint="eastAsia"/>
                <w:color w:val="000000"/>
                <w:sz w:val="18"/>
                <w:szCs w:val="18"/>
              </w:rPr>
              <w:t xml:space="preserve">  </w:t>
            </w:r>
            <w:r w:rsidRPr="0021317E">
              <w:rPr>
                <w:rFonts w:cs="Arial" w:hint="eastAsia"/>
                <w:color w:val="000000"/>
                <w:sz w:val="18"/>
                <w:szCs w:val="18"/>
              </w:rPr>
              <w:t>机关事业单位职业年金缴费支出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21317E" w:rsidRDefault="0021317E">
            <w:pPr>
              <w:jc w:val="right"/>
              <w:rPr>
                <w:rFonts w:ascii="宋体" w:hAnsi="宋体" w:cs="Arial"/>
                <w:color w:val="000000"/>
                <w:sz w:val="22"/>
                <w:szCs w:val="22"/>
              </w:rPr>
            </w:pPr>
            <w:r>
              <w:rPr>
                <w:rFonts w:cs="Arial" w:hint="eastAsia"/>
                <w:color w:val="000000"/>
                <w:sz w:val="22"/>
                <w:szCs w:val="22"/>
              </w:rPr>
              <w:t>2.21</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2.21</w:t>
            </w:r>
          </w:p>
        </w:tc>
        <w:tc>
          <w:tcPr>
            <w:tcW w:w="935"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2.21</w:t>
            </w:r>
          </w:p>
        </w:tc>
        <w:tc>
          <w:tcPr>
            <w:tcW w:w="1039"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宋体"/>
                <w:color w:val="000000"/>
                <w:sz w:val="18"/>
                <w:szCs w:val="18"/>
              </w:rPr>
            </w:pPr>
          </w:p>
        </w:tc>
      </w:tr>
      <w:tr w:rsidR="0021317E" w:rsidRPr="0021317E">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5B4667">
            <w:pPr>
              <w:jc w:val="center"/>
              <w:rPr>
                <w:rFonts w:ascii="宋体" w:hAnsi="宋体" w:cs="Arial"/>
                <w:color w:val="000000"/>
                <w:sz w:val="18"/>
                <w:szCs w:val="18"/>
              </w:rPr>
            </w:pPr>
            <w:r w:rsidRPr="0021317E">
              <w:rPr>
                <w:rFonts w:cs="Arial" w:hint="eastAsia"/>
                <w:color w:val="000000"/>
                <w:sz w:val="18"/>
                <w:szCs w:val="18"/>
              </w:rPr>
              <w:t>20899</w:t>
            </w:r>
          </w:p>
        </w:tc>
        <w:tc>
          <w:tcPr>
            <w:tcW w:w="1537"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001FDF">
            <w:pPr>
              <w:jc w:val="left"/>
              <w:rPr>
                <w:rFonts w:ascii="宋体" w:hAnsi="宋体" w:cs="Arial"/>
                <w:color w:val="000000"/>
                <w:sz w:val="18"/>
                <w:szCs w:val="18"/>
              </w:rPr>
            </w:pPr>
            <w:r w:rsidRPr="0021317E">
              <w:rPr>
                <w:rFonts w:cs="Arial" w:hint="eastAsia"/>
                <w:color w:val="000000"/>
                <w:sz w:val="18"/>
                <w:szCs w:val="18"/>
              </w:rPr>
              <w:t>其他社会保障和就业支出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21317E" w:rsidRDefault="0021317E">
            <w:pPr>
              <w:jc w:val="right"/>
              <w:rPr>
                <w:rFonts w:ascii="宋体" w:hAnsi="宋体" w:cs="Arial"/>
                <w:color w:val="000000"/>
                <w:sz w:val="22"/>
                <w:szCs w:val="22"/>
              </w:rPr>
            </w:pPr>
            <w:r>
              <w:rPr>
                <w:rFonts w:cs="Arial" w:hint="eastAsia"/>
                <w:color w:val="000000"/>
                <w:sz w:val="22"/>
                <w:szCs w:val="22"/>
              </w:rPr>
              <w:t>1,500.00</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935"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1,500.00</w:t>
            </w:r>
          </w:p>
        </w:tc>
        <w:tc>
          <w:tcPr>
            <w:tcW w:w="105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宋体"/>
                <w:color w:val="000000"/>
                <w:sz w:val="18"/>
                <w:szCs w:val="18"/>
              </w:rPr>
            </w:pPr>
          </w:p>
        </w:tc>
      </w:tr>
      <w:tr w:rsidR="0021317E" w:rsidRPr="0021317E">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5B4667">
            <w:pPr>
              <w:jc w:val="center"/>
              <w:rPr>
                <w:rFonts w:ascii="宋体" w:hAnsi="宋体" w:cs="Arial"/>
                <w:color w:val="000000"/>
                <w:sz w:val="18"/>
                <w:szCs w:val="18"/>
              </w:rPr>
            </w:pPr>
            <w:r w:rsidRPr="0021317E">
              <w:rPr>
                <w:rFonts w:cs="Arial" w:hint="eastAsia"/>
                <w:color w:val="000000"/>
                <w:sz w:val="18"/>
                <w:szCs w:val="18"/>
              </w:rPr>
              <w:t>2089901</w:t>
            </w:r>
          </w:p>
        </w:tc>
        <w:tc>
          <w:tcPr>
            <w:tcW w:w="1537"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001FDF">
            <w:pPr>
              <w:jc w:val="left"/>
              <w:rPr>
                <w:rFonts w:ascii="宋体" w:hAnsi="宋体" w:cs="Arial"/>
                <w:color w:val="000000"/>
                <w:sz w:val="18"/>
                <w:szCs w:val="18"/>
              </w:rPr>
            </w:pPr>
            <w:r w:rsidRPr="0021317E">
              <w:rPr>
                <w:rFonts w:cs="Arial" w:hint="eastAsia"/>
                <w:color w:val="000000"/>
                <w:sz w:val="18"/>
                <w:szCs w:val="18"/>
              </w:rPr>
              <w:t xml:space="preserve">  </w:t>
            </w:r>
            <w:r w:rsidRPr="0021317E">
              <w:rPr>
                <w:rFonts w:cs="Arial" w:hint="eastAsia"/>
                <w:color w:val="000000"/>
                <w:sz w:val="18"/>
                <w:szCs w:val="18"/>
              </w:rPr>
              <w:t>其他社会保障和就业支出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21317E" w:rsidRDefault="0021317E">
            <w:pPr>
              <w:jc w:val="right"/>
              <w:rPr>
                <w:rFonts w:ascii="宋体" w:hAnsi="宋体" w:cs="Arial"/>
                <w:color w:val="000000"/>
                <w:sz w:val="22"/>
                <w:szCs w:val="22"/>
              </w:rPr>
            </w:pPr>
            <w:r>
              <w:rPr>
                <w:rFonts w:cs="Arial" w:hint="eastAsia"/>
                <w:color w:val="000000"/>
                <w:sz w:val="22"/>
                <w:szCs w:val="22"/>
              </w:rPr>
              <w:t>1,500.00</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935"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1,500.00</w:t>
            </w:r>
          </w:p>
        </w:tc>
        <w:tc>
          <w:tcPr>
            <w:tcW w:w="105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宋体"/>
                <w:color w:val="000000"/>
                <w:sz w:val="18"/>
                <w:szCs w:val="18"/>
              </w:rPr>
            </w:pPr>
          </w:p>
        </w:tc>
      </w:tr>
      <w:tr w:rsidR="0021317E" w:rsidRPr="0021317E">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5B4667">
            <w:pPr>
              <w:jc w:val="center"/>
              <w:rPr>
                <w:rFonts w:ascii="宋体" w:hAnsi="宋体" w:cs="Arial"/>
                <w:color w:val="000000"/>
                <w:sz w:val="18"/>
                <w:szCs w:val="18"/>
              </w:rPr>
            </w:pPr>
            <w:r w:rsidRPr="0021317E">
              <w:rPr>
                <w:rFonts w:cs="Arial" w:hint="eastAsia"/>
                <w:color w:val="000000"/>
                <w:sz w:val="18"/>
                <w:szCs w:val="18"/>
              </w:rPr>
              <w:t>210</w:t>
            </w:r>
          </w:p>
        </w:tc>
        <w:tc>
          <w:tcPr>
            <w:tcW w:w="1537"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001FDF">
            <w:pPr>
              <w:jc w:val="left"/>
              <w:rPr>
                <w:rFonts w:ascii="宋体" w:hAnsi="宋体" w:cs="Arial"/>
                <w:color w:val="000000"/>
                <w:sz w:val="18"/>
                <w:szCs w:val="18"/>
              </w:rPr>
            </w:pPr>
            <w:r w:rsidRPr="0021317E">
              <w:rPr>
                <w:rFonts w:cs="Arial" w:hint="eastAsia"/>
                <w:color w:val="000000"/>
                <w:sz w:val="18"/>
                <w:szCs w:val="18"/>
              </w:rPr>
              <w:t>卫生健康支出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21317E" w:rsidRDefault="0021317E">
            <w:pPr>
              <w:jc w:val="right"/>
              <w:rPr>
                <w:rFonts w:ascii="宋体" w:hAnsi="宋体" w:cs="Arial"/>
                <w:color w:val="000000"/>
                <w:sz w:val="22"/>
                <w:szCs w:val="22"/>
              </w:rPr>
            </w:pPr>
            <w:r>
              <w:rPr>
                <w:rFonts w:cs="Arial" w:hint="eastAsia"/>
                <w:color w:val="000000"/>
                <w:sz w:val="22"/>
                <w:szCs w:val="22"/>
              </w:rPr>
              <w:t>49.49</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49.49</w:t>
            </w:r>
          </w:p>
        </w:tc>
        <w:tc>
          <w:tcPr>
            <w:tcW w:w="935"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49.49</w:t>
            </w:r>
          </w:p>
        </w:tc>
        <w:tc>
          <w:tcPr>
            <w:tcW w:w="1039"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宋体"/>
                <w:color w:val="000000"/>
                <w:sz w:val="18"/>
                <w:szCs w:val="18"/>
              </w:rPr>
            </w:pPr>
          </w:p>
        </w:tc>
      </w:tr>
      <w:tr w:rsidR="0021317E" w:rsidRPr="0021317E">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5B4667">
            <w:pPr>
              <w:jc w:val="center"/>
              <w:rPr>
                <w:rFonts w:ascii="宋体" w:hAnsi="宋体" w:cs="Arial"/>
                <w:color w:val="000000"/>
                <w:sz w:val="18"/>
                <w:szCs w:val="18"/>
              </w:rPr>
            </w:pPr>
            <w:r w:rsidRPr="0021317E">
              <w:rPr>
                <w:rFonts w:cs="Arial" w:hint="eastAsia"/>
                <w:color w:val="000000"/>
                <w:sz w:val="18"/>
                <w:szCs w:val="18"/>
              </w:rPr>
              <w:t>21011</w:t>
            </w:r>
          </w:p>
        </w:tc>
        <w:tc>
          <w:tcPr>
            <w:tcW w:w="1537"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001FDF">
            <w:pPr>
              <w:jc w:val="left"/>
              <w:rPr>
                <w:rFonts w:ascii="宋体" w:hAnsi="宋体" w:cs="Arial"/>
                <w:color w:val="000000"/>
                <w:sz w:val="18"/>
                <w:szCs w:val="18"/>
              </w:rPr>
            </w:pPr>
            <w:r w:rsidRPr="0021317E">
              <w:rPr>
                <w:rFonts w:cs="Arial" w:hint="eastAsia"/>
                <w:color w:val="000000"/>
                <w:sz w:val="18"/>
                <w:szCs w:val="18"/>
              </w:rPr>
              <w:t>行政事业单位医疗</w:t>
            </w:r>
          </w:p>
        </w:tc>
        <w:tc>
          <w:tcPr>
            <w:tcW w:w="1006" w:type="dxa"/>
            <w:tcBorders>
              <w:top w:val="single" w:sz="4" w:space="0" w:color="000000"/>
              <w:left w:val="single" w:sz="4" w:space="0" w:color="000000"/>
              <w:bottom w:val="single" w:sz="4" w:space="0" w:color="000000"/>
              <w:right w:val="single" w:sz="4" w:space="0" w:color="000000"/>
            </w:tcBorders>
            <w:vAlign w:val="center"/>
          </w:tcPr>
          <w:p w:rsidR="0021317E" w:rsidRDefault="0021317E">
            <w:pPr>
              <w:jc w:val="right"/>
              <w:rPr>
                <w:rFonts w:ascii="宋体" w:hAnsi="宋体" w:cs="Arial"/>
                <w:color w:val="000000"/>
                <w:sz w:val="22"/>
                <w:szCs w:val="22"/>
              </w:rPr>
            </w:pPr>
            <w:r>
              <w:rPr>
                <w:rFonts w:cs="Arial" w:hint="eastAsia"/>
                <w:color w:val="000000"/>
                <w:sz w:val="22"/>
                <w:szCs w:val="22"/>
              </w:rPr>
              <w:t>49.49</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49.49</w:t>
            </w:r>
          </w:p>
        </w:tc>
        <w:tc>
          <w:tcPr>
            <w:tcW w:w="935"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49.49</w:t>
            </w:r>
          </w:p>
        </w:tc>
        <w:tc>
          <w:tcPr>
            <w:tcW w:w="1039"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宋体"/>
                <w:color w:val="000000"/>
                <w:sz w:val="18"/>
                <w:szCs w:val="18"/>
              </w:rPr>
            </w:pPr>
          </w:p>
        </w:tc>
      </w:tr>
      <w:tr w:rsidR="0021317E" w:rsidRPr="0021317E">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5B4667">
            <w:pPr>
              <w:jc w:val="center"/>
              <w:rPr>
                <w:rFonts w:ascii="宋体" w:hAnsi="宋体" w:cs="Arial"/>
                <w:color w:val="000000"/>
                <w:sz w:val="18"/>
                <w:szCs w:val="18"/>
              </w:rPr>
            </w:pPr>
            <w:r w:rsidRPr="0021317E">
              <w:rPr>
                <w:rFonts w:cs="Arial" w:hint="eastAsia"/>
                <w:color w:val="000000"/>
                <w:sz w:val="18"/>
                <w:szCs w:val="18"/>
              </w:rPr>
              <w:t>2101101</w:t>
            </w:r>
          </w:p>
        </w:tc>
        <w:tc>
          <w:tcPr>
            <w:tcW w:w="1537"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001FDF">
            <w:pPr>
              <w:jc w:val="left"/>
              <w:rPr>
                <w:rFonts w:ascii="宋体" w:hAnsi="宋体" w:cs="Arial"/>
                <w:color w:val="000000"/>
                <w:sz w:val="18"/>
                <w:szCs w:val="18"/>
              </w:rPr>
            </w:pPr>
            <w:r w:rsidRPr="0021317E">
              <w:rPr>
                <w:rFonts w:cs="Arial" w:hint="eastAsia"/>
                <w:color w:val="000000"/>
                <w:sz w:val="18"/>
                <w:szCs w:val="18"/>
              </w:rPr>
              <w:t xml:space="preserve">  </w:t>
            </w:r>
            <w:r w:rsidRPr="0021317E">
              <w:rPr>
                <w:rFonts w:cs="Arial" w:hint="eastAsia"/>
                <w:color w:val="000000"/>
                <w:sz w:val="18"/>
                <w:szCs w:val="18"/>
              </w:rPr>
              <w:t>行政单位医疗</w:t>
            </w:r>
          </w:p>
        </w:tc>
        <w:tc>
          <w:tcPr>
            <w:tcW w:w="1006" w:type="dxa"/>
            <w:tcBorders>
              <w:top w:val="single" w:sz="4" w:space="0" w:color="000000"/>
              <w:left w:val="single" w:sz="4" w:space="0" w:color="000000"/>
              <w:bottom w:val="single" w:sz="4" w:space="0" w:color="000000"/>
              <w:right w:val="single" w:sz="4" w:space="0" w:color="000000"/>
            </w:tcBorders>
            <w:vAlign w:val="center"/>
          </w:tcPr>
          <w:p w:rsidR="0021317E" w:rsidRDefault="0021317E">
            <w:pPr>
              <w:jc w:val="right"/>
              <w:rPr>
                <w:rFonts w:ascii="宋体" w:hAnsi="宋体" w:cs="Arial"/>
                <w:color w:val="000000"/>
                <w:sz w:val="22"/>
                <w:szCs w:val="22"/>
              </w:rPr>
            </w:pPr>
            <w:r>
              <w:rPr>
                <w:rFonts w:cs="Arial" w:hint="eastAsia"/>
                <w:color w:val="000000"/>
                <w:sz w:val="22"/>
                <w:szCs w:val="22"/>
              </w:rPr>
              <w:t>37.79</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37.79</w:t>
            </w:r>
          </w:p>
        </w:tc>
        <w:tc>
          <w:tcPr>
            <w:tcW w:w="935"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37.79</w:t>
            </w:r>
          </w:p>
        </w:tc>
        <w:tc>
          <w:tcPr>
            <w:tcW w:w="1039"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宋体"/>
                <w:color w:val="000000"/>
                <w:sz w:val="18"/>
                <w:szCs w:val="18"/>
              </w:rPr>
            </w:pPr>
          </w:p>
        </w:tc>
      </w:tr>
      <w:tr w:rsidR="0021317E" w:rsidRPr="0021317E">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5B4667">
            <w:pPr>
              <w:jc w:val="center"/>
              <w:rPr>
                <w:rFonts w:ascii="宋体" w:hAnsi="宋体" w:cs="Arial"/>
                <w:color w:val="000000"/>
                <w:sz w:val="18"/>
                <w:szCs w:val="18"/>
              </w:rPr>
            </w:pPr>
            <w:r w:rsidRPr="0021317E">
              <w:rPr>
                <w:rFonts w:cs="Arial" w:hint="eastAsia"/>
                <w:color w:val="000000"/>
                <w:sz w:val="18"/>
                <w:szCs w:val="18"/>
              </w:rPr>
              <w:t>2101102</w:t>
            </w:r>
          </w:p>
        </w:tc>
        <w:tc>
          <w:tcPr>
            <w:tcW w:w="1537"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001FDF">
            <w:pPr>
              <w:jc w:val="left"/>
              <w:rPr>
                <w:rFonts w:ascii="宋体" w:hAnsi="宋体" w:cs="Arial"/>
                <w:color w:val="000000"/>
                <w:sz w:val="18"/>
                <w:szCs w:val="18"/>
              </w:rPr>
            </w:pPr>
            <w:r w:rsidRPr="0021317E">
              <w:rPr>
                <w:rFonts w:cs="Arial" w:hint="eastAsia"/>
                <w:color w:val="000000"/>
                <w:sz w:val="18"/>
                <w:szCs w:val="18"/>
              </w:rPr>
              <w:t xml:space="preserve">  </w:t>
            </w:r>
            <w:r w:rsidRPr="0021317E">
              <w:rPr>
                <w:rFonts w:cs="Arial" w:hint="eastAsia"/>
                <w:color w:val="000000"/>
                <w:sz w:val="18"/>
                <w:szCs w:val="18"/>
              </w:rPr>
              <w:t>事业单位医疗</w:t>
            </w:r>
          </w:p>
        </w:tc>
        <w:tc>
          <w:tcPr>
            <w:tcW w:w="1006" w:type="dxa"/>
            <w:tcBorders>
              <w:top w:val="single" w:sz="4" w:space="0" w:color="000000"/>
              <w:left w:val="single" w:sz="4" w:space="0" w:color="000000"/>
              <w:bottom w:val="single" w:sz="4" w:space="0" w:color="000000"/>
              <w:right w:val="single" w:sz="4" w:space="0" w:color="000000"/>
            </w:tcBorders>
            <w:vAlign w:val="center"/>
          </w:tcPr>
          <w:p w:rsidR="0021317E" w:rsidRDefault="0021317E">
            <w:pPr>
              <w:jc w:val="right"/>
              <w:rPr>
                <w:rFonts w:ascii="宋体" w:hAnsi="宋体" w:cs="Arial"/>
                <w:color w:val="000000"/>
                <w:sz w:val="22"/>
                <w:szCs w:val="22"/>
              </w:rPr>
            </w:pPr>
            <w:r>
              <w:rPr>
                <w:rFonts w:cs="Arial" w:hint="eastAsia"/>
                <w:color w:val="000000"/>
                <w:sz w:val="22"/>
                <w:szCs w:val="22"/>
              </w:rPr>
              <w:t>11.70</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11.70</w:t>
            </w:r>
          </w:p>
        </w:tc>
        <w:tc>
          <w:tcPr>
            <w:tcW w:w="935"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11.70</w:t>
            </w:r>
          </w:p>
        </w:tc>
        <w:tc>
          <w:tcPr>
            <w:tcW w:w="1039"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宋体"/>
                <w:color w:val="000000"/>
                <w:sz w:val="18"/>
                <w:szCs w:val="18"/>
              </w:rPr>
            </w:pPr>
          </w:p>
        </w:tc>
      </w:tr>
      <w:tr w:rsidR="0021317E" w:rsidRPr="0021317E">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5B4667">
            <w:pPr>
              <w:jc w:val="center"/>
              <w:rPr>
                <w:rFonts w:ascii="宋体" w:hAnsi="宋体" w:cs="Arial"/>
                <w:color w:val="000000"/>
                <w:sz w:val="18"/>
                <w:szCs w:val="18"/>
              </w:rPr>
            </w:pPr>
            <w:r w:rsidRPr="0021317E">
              <w:rPr>
                <w:rFonts w:cs="Arial" w:hint="eastAsia"/>
                <w:color w:val="000000"/>
                <w:sz w:val="18"/>
                <w:szCs w:val="18"/>
              </w:rPr>
              <w:t>213</w:t>
            </w:r>
          </w:p>
        </w:tc>
        <w:tc>
          <w:tcPr>
            <w:tcW w:w="1537"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001FDF">
            <w:pPr>
              <w:jc w:val="left"/>
              <w:rPr>
                <w:rFonts w:ascii="宋体" w:hAnsi="宋体" w:cs="Arial"/>
                <w:color w:val="000000"/>
                <w:sz w:val="18"/>
                <w:szCs w:val="18"/>
              </w:rPr>
            </w:pPr>
            <w:r w:rsidRPr="0021317E">
              <w:rPr>
                <w:rFonts w:cs="Arial" w:hint="eastAsia"/>
                <w:color w:val="000000"/>
                <w:sz w:val="18"/>
                <w:szCs w:val="18"/>
              </w:rPr>
              <w:t>农林水支出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21317E" w:rsidRDefault="0021317E">
            <w:pPr>
              <w:jc w:val="right"/>
              <w:rPr>
                <w:rFonts w:ascii="宋体" w:hAnsi="宋体" w:cs="Arial"/>
                <w:color w:val="000000"/>
                <w:sz w:val="22"/>
                <w:szCs w:val="22"/>
              </w:rPr>
            </w:pPr>
            <w:r>
              <w:rPr>
                <w:rFonts w:cs="Arial" w:hint="eastAsia"/>
                <w:color w:val="000000"/>
                <w:sz w:val="22"/>
                <w:szCs w:val="22"/>
              </w:rPr>
              <w:t>7,500.78</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1,077.18</w:t>
            </w:r>
          </w:p>
        </w:tc>
        <w:tc>
          <w:tcPr>
            <w:tcW w:w="935"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726.27</w:t>
            </w:r>
          </w:p>
        </w:tc>
        <w:tc>
          <w:tcPr>
            <w:tcW w:w="1039"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350.92</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6,423.60</w:t>
            </w:r>
          </w:p>
        </w:tc>
        <w:tc>
          <w:tcPr>
            <w:tcW w:w="105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宋体"/>
                <w:color w:val="000000"/>
                <w:sz w:val="18"/>
                <w:szCs w:val="18"/>
              </w:rPr>
            </w:pPr>
          </w:p>
        </w:tc>
      </w:tr>
      <w:tr w:rsidR="0021317E" w:rsidRPr="0021317E">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5B4667">
            <w:pPr>
              <w:jc w:val="center"/>
              <w:rPr>
                <w:rFonts w:ascii="宋体" w:hAnsi="宋体" w:cs="Arial"/>
                <w:color w:val="000000"/>
                <w:sz w:val="18"/>
                <w:szCs w:val="18"/>
              </w:rPr>
            </w:pPr>
            <w:r w:rsidRPr="0021317E">
              <w:rPr>
                <w:rFonts w:cs="Arial" w:hint="eastAsia"/>
                <w:color w:val="000000"/>
                <w:sz w:val="18"/>
                <w:szCs w:val="18"/>
              </w:rPr>
              <w:lastRenderedPageBreak/>
              <w:t>21303</w:t>
            </w:r>
          </w:p>
        </w:tc>
        <w:tc>
          <w:tcPr>
            <w:tcW w:w="1537"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001FDF">
            <w:pPr>
              <w:jc w:val="left"/>
              <w:rPr>
                <w:rFonts w:ascii="宋体" w:hAnsi="宋体" w:cs="Arial"/>
                <w:color w:val="000000"/>
                <w:sz w:val="18"/>
                <w:szCs w:val="18"/>
              </w:rPr>
            </w:pPr>
            <w:r w:rsidRPr="0021317E">
              <w:rPr>
                <w:rFonts w:cs="Arial" w:hint="eastAsia"/>
                <w:color w:val="000000"/>
                <w:sz w:val="18"/>
                <w:szCs w:val="18"/>
              </w:rPr>
              <w:t>水利</w:t>
            </w:r>
          </w:p>
        </w:tc>
        <w:tc>
          <w:tcPr>
            <w:tcW w:w="1006" w:type="dxa"/>
            <w:tcBorders>
              <w:top w:val="single" w:sz="4" w:space="0" w:color="000000"/>
              <w:left w:val="single" w:sz="4" w:space="0" w:color="000000"/>
              <w:bottom w:val="single" w:sz="4" w:space="0" w:color="000000"/>
              <w:right w:val="single" w:sz="4" w:space="0" w:color="000000"/>
            </w:tcBorders>
            <w:vAlign w:val="center"/>
          </w:tcPr>
          <w:p w:rsidR="0021317E" w:rsidRDefault="0021317E">
            <w:pPr>
              <w:jc w:val="right"/>
              <w:rPr>
                <w:rFonts w:ascii="宋体" w:hAnsi="宋体" w:cs="Arial"/>
                <w:color w:val="000000"/>
                <w:sz w:val="22"/>
                <w:szCs w:val="22"/>
              </w:rPr>
            </w:pPr>
            <w:r>
              <w:rPr>
                <w:rFonts w:cs="Arial" w:hint="eastAsia"/>
                <w:color w:val="000000"/>
                <w:sz w:val="22"/>
                <w:szCs w:val="22"/>
              </w:rPr>
              <w:t>7,449.18</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1,077.18</w:t>
            </w:r>
          </w:p>
        </w:tc>
        <w:tc>
          <w:tcPr>
            <w:tcW w:w="935"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726.27</w:t>
            </w:r>
          </w:p>
        </w:tc>
        <w:tc>
          <w:tcPr>
            <w:tcW w:w="1039"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350.92</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6,372.00</w:t>
            </w:r>
          </w:p>
        </w:tc>
        <w:tc>
          <w:tcPr>
            <w:tcW w:w="105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宋体"/>
                <w:color w:val="000000"/>
                <w:sz w:val="18"/>
                <w:szCs w:val="18"/>
              </w:rPr>
            </w:pPr>
          </w:p>
        </w:tc>
      </w:tr>
      <w:tr w:rsidR="0021317E" w:rsidRPr="0021317E">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5B4667">
            <w:pPr>
              <w:jc w:val="center"/>
              <w:rPr>
                <w:rFonts w:ascii="宋体" w:hAnsi="宋体" w:cs="Arial"/>
                <w:color w:val="000000"/>
                <w:sz w:val="18"/>
                <w:szCs w:val="18"/>
              </w:rPr>
            </w:pPr>
            <w:r w:rsidRPr="0021317E">
              <w:rPr>
                <w:rFonts w:cs="Arial" w:hint="eastAsia"/>
                <w:color w:val="000000"/>
                <w:sz w:val="18"/>
                <w:szCs w:val="18"/>
              </w:rPr>
              <w:t>2130301</w:t>
            </w:r>
          </w:p>
        </w:tc>
        <w:tc>
          <w:tcPr>
            <w:tcW w:w="1537"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001FDF">
            <w:pPr>
              <w:jc w:val="left"/>
              <w:rPr>
                <w:rFonts w:ascii="宋体" w:hAnsi="宋体" w:cs="Arial"/>
                <w:color w:val="000000"/>
                <w:sz w:val="18"/>
                <w:szCs w:val="18"/>
              </w:rPr>
            </w:pPr>
            <w:r w:rsidRPr="0021317E">
              <w:rPr>
                <w:rFonts w:cs="Arial" w:hint="eastAsia"/>
                <w:color w:val="000000"/>
                <w:sz w:val="18"/>
                <w:szCs w:val="18"/>
              </w:rPr>
              <w:t xml:space="preserve">  </w:t>
            </w:r>
            <w:r w:rsidRPr="0021317E">
              <w:rPr>
                <w:rFonts w:cs="Arial" w:hint="eastAsia"/>
                <w:color w:val="000000"/>
                <w:sz w:val="18"/>
                <w:szCs w:val="18"/>
              </w:rPr>
              <w:t>行政运行</w:t>
            </w:r>
          </w:p>
        </w:tc>
        <w:tc>
          <w:tcPr>
            <w:tcW w:w="1006" w:type="dxa"/>
            <w:tcBorders>
              <w:top w:val="single" w:sz="4" w:space="0" w:color="000000"/>
              <w:left w:val="single" w:sz="4" w:space="0" w:color="000000"/>
              <w:bottom w:val="single" w:sz="4" w:space="0" w:color="000000"/>
              <w:right w:val="single" w:sz="4" w:space="0" w:color="000000"/>
            </w:tcBorders>
            <w:vAlign w:val="center"/>
          </w:tcPr>
          <w:p w:rsidR="0021317E" w:rsidRDefault="0021317E">
            <w:pPr>
              <w:jc w:val="right"/>
              <w:rPr>
                <w:rFonts w:ascii="宋体" w:hAnsi="宋体" w:cs="Arial"/>
                <w:color w:val="000000"/>
                <w:sz w:val="22"/>
                <w:szCs w:val="22"/>
              </w:rPr>
            </w:pPr>
            <w:r>
              <w:rPr>
                <w:rFonts w:cs="Arial" w:hint="eastAsia"/>
                <w:color w:val="000000"/>
                <w:sz w:val="22"/>
                <w:szCs w:val="22"/>
              </w:rPr>
              <w:t>76.86</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76.86</w:t>
            </w:r>
          </w:p>
        </w:tc>
        <w:tc>
          <w:tcPr>
            <w:tcW w:w="935"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75.86</w:t>
            </w:r>
          </w:p>
        </w:tc>
        <w:tc>
          <w:tcPr>
            <w:tcW w:w="1039"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1.01</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宋体"/>
                <w:color w:val="000000"/>
                <w:sz w:val="18"/>
                <w:szCs w:val="18"/>
              </w:rPr>
            </w:pPr>
          </w:p>
        </w:tc>
      </w:tr>
      <w:tr w:rsidR="0021317E" w:rsidRPr="0021317E">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5B4667">
            <w:pPr>
              <w:jc w:val="center"/>
              <w:rPr>
                <w:rFonts w:ascii="宋体" w:hAnsi="宋体" w:cs="Arial"/>
                <w:color w:val="000000"/>
                <w:sz w:val="18"/>
                <w:szCs w:val="18"/>
              </w:rPr>
            </w:pPr>
            <w:r w:rsidRPr="0021317E">
              <w:rPr>
                <w:rFonts w:cs="Arial" w:hint="eastAsia"/>
                <w:color w:val="000000"/>
                <w:sz w:val="18"/>
                <w:szCs w:val="18"/>
              </w:rPr>
              <w:t>2130302</w:t>
            </w:r>
          </w:p>
        </w:tc>
        <w:tc>
          <w:tcPr>
            <w:tcW w:w="1537"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001FDF">
            <w:pPr>
              <w:jc w:val="left"/>
              <w:rPr>
                <w:rFonts w:ascii="宋体" w:hAnsi="宋体" w:cs="Arial"/>
                <w:color w:val="000000"/>
                <w:sz w:val="18"/>
                <w:szCs w:val="18"/>
              </w:rPr>
            </w:pPr>
            <w:r w:rsidRPr="0021317E">
              <w:rPr>
                <w:rFonts w:cs="Arial" w:hint="eastAsia"/>
                <w:color w:val="000000"/>
                <w:sz w:val="18"/>
                <w:szCs w:val="18"/>
              </w:rPr>
              <w:t xml:space="preserve">  </w:t>
            </w:r>
            <w:r w:rsidRPr="0021317E">
              <w:rPr>
                <w:rFonts w:cs="Arial" w:hint="eastAsia"/>
                <w:color w:val="000000"/>
                <w:sz w:val="18"/>
                <w:szCs w:val="18"/>
              </w:rPr>
              <w:t>一般行政管理事务</w:t>
            </w:r>
          </w:p>
        </w:tc>
        <w:tc>
          <w:tcPr>
            <w:tcW w:w="1006" w:type="dxa"/>
            <w:tcBorders>
              <w:top w:val="single" w:sz="4" w:space="0" w:color="000000"/>
              <w:left w:val="single" w:sz="4" w:space="0" w:color="000000"/>
              <w:bottom w:val="single" w:sz="4" w:space="0" w:color="000000"/>
              <w:right w:val="single" w:sz="4" w:space="0" w:color="000000"/>
            </w:tcBorders>
            <w:vAlign w:val="center"/>
          </w:tcPr>
          <w:p w:rsidR="0021317E" w:rsidRDefault="0021317E">
            <w:pPr>
              <w:jc w:val="right"/>
              <w:rPr>
                <w:rFonts w:ascii="宋体" w:hAnsi="宋体" w:cs="Arial"/>
                <w:color w:val="000000"/>
                <w:sz w:val="22"/>
                <w:szCs w:val="22"/>
              </w:rPr>
            </w:pPr>
            <w:r>
              <w:rPr>
                <w:rFonts w:cs="Arial" w:hint="eastAsia"/>
                <w:color w:val="000000"/>
                <w:sz w:val="22"/>
                <w:szCs w:val="22"/>
              </w:rPr>
              <w:t>2.00</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935"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2.00</w:t>
            </w:r>
          </w:p>
        </w:tc>
        <w:tc>
          <w:tcPr>
            <w:tcW w:w="105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宋体"/>
                <w:color w:val="000000"/>
                <w:sz w:val="18"/>
                <w:szCs w:val="18"/>
              </w:rPr>
            </w:pPr>
          </w:p>
        </w:tc>
      </w:tr>
      <w:tr w:rsidR="0021317E" w:rsidRPr="0021317E">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5B4667">
            <w:pPr>
              <w:jc w:val="center"/>
              <w:rPr>
                <w:rFonts w:ascii="宋体" w:hAnsi="宋体" w:cs="Arial"/>
                <w:color w:val="000000"/>
                <w:sz w:val="18"/>
                <w:szCs w:val="18"/>
              </w:rPr>
            </w:pPr>
            <w:r w:rsidRPr="0021317E">
              <w:rPr>
                <w:rFonts w:cs="Arial" w:hint="eastAsia"/>
                <w:color w:val="000000"/>
                <w:sz w:val="18"/>
                <w:szCs w:val="18"/>
              </w:rPr>
              <w:t>2130305</w:t>
            </w:r>
          </w:p>
        </w:tc>
        <w:tc>
          <w:tcPr>
            <w:tcW w:w="1537"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001FDF">
            <w:pPr>
              <w:jc w:val="left"/>
              <w:rPr>
                <w:rFonts w:ascii="宋体" w:hAnsi="宋体" w:cs="Arial"/>
                <w:color w:val="000000"/>
                <w:sz w:val="18"/>
                <w:szCs w:val="18"/>
              </w:rPr>
            </w:pPr>
            <w:r w:rsidRPr="0021317E">
              <w:rPr>
                <w:rFonts w:cs="Arial" w:hint="eastAsia"/>
                <w:color w:val="000000"/>
                <w:sz w:val="18"/>
                <w:szCs w:val="18"/>
              </w:rPr>
              <w:t xml:space="preserve">  </w:t>
            </w:r>
            <w:r w:rsidRPr="0021317E">
              <w:rPr>
                <w:rFonts w:cs="Arial" w:hint="eastAsia"/>
                <w:color w:val="000000"/>
                <w:sz w:val="18"/>
                <w:szCs w:val="18"/>
              </w:rPr>
              <w:t>水利工程建设</w:t>
            </w:r>
          </w:p>
        </w:tc>
        <w:tc>
          <w:tcPr>
            <w:tcW w:w="1006" w:type="dxa"/>
            <w:tcBorders>
              <w:top w:val="single" w:sz="4" w:space="0" w:color="000000"/>
              <w:left w:val="single" w:sz="4" w:space="0" w:color="000000"/>
              <w:bottom w:val="single" w:sz="4" w:space="0" w:color="000000"/>
              <w:right w:val="single" w:sz="4" w:space="0" w:color="000000"/>
            </w:tcBorders>
            <w:vAlign w:val="center"/>
          </w:tcPr>
          <w:p w:rsidR="0021317E" w:rsidRDefault="0021317E">
            <w:pPr>
              <w:jc w:val="right"/>
              <w:rPr>
                <w:rFonts w:ascii="宋体" w:hAnsi="宋体" w:cs="Arial"/>
                <w:color w:val="000000"/>
                <w:sz w:val="22"/>
                <w:szCs w:val="22"/>
              </w:rPr>
            </w:pPr>
            <w:r>
              <w:rPr>
                <w:rFonts w:cs="Arial" w:hint="eastAsia"/>
                <w:color w:val="000000"/>
                <w:sz w:val="22"/>
                <w:szCs w:val="22"/>
              </w:rPr>
              <w:t>1,140.00</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140.00</w:t>
            </w:r>
          </w:p>
        </w:tc>
        <w:tc>
          <w:tcPr>
            <w:tcW w:w="935"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140.00</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1,000.00</w:t>
            </w:r>
          </w:p>
        </w:tc>
        <w:tc>
          <w:tcPr>
            <w:tcW w:w="105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宋体"/>
                <w:color w:val="000000"/>
                <w:sz w:val="18"/>
                <w:szCs w:val="18"/>
              </w:rPr>
            </w:pPr>
          </w:p>
        </w:tc>
      </w:tr>
      <w:tr w:rsidR="0021317E" w:rsidRPr="0021317E">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5B4667">
            <w:pPr>
              <w:jc w:val="center"/>
              <w:rPr>
                <w:rFonts w:ascii="宋体" w:hAnsi="宋体" w:cs="Arial"/>
                <w:color w:val="000000"/>
                <w:sz w:val="18"/>
                <w:szCs w:val="18"/>
              </w:rPr>
            </w:pPr>
            <w:r w:rsidRPr="0021317E">
              <w:rPr>
                <w:rFonts w:cs="Arial" w:hint="eastAsia"/>
                <w:color w:val="000000"/>
                <w:sz w:val="18"/>
                <w:szCs w:val="18"/>
              </w:rPr>
              <w:t>2130306</w:t>
            </w:r>
          </w:p>
        </w:tc>
        <w:tc>
          <w:tcPr>
            <w:tcW w:w="1537"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001FDF">
            <w:pPr>
              <w:jc w:val="left"/>
              <w:rPr>
                <w:rFonts w:ascii="宋体" w:hAnsi="宋体" w:cs="Arial"/>
                <w:color w:val="000000"/>
                <w:sz w:val="18"/>
                <w:szCs w:val="18"/>
              </w:rPr>
            </w:pPr>
            <w:r w:rsidRPr="0021317E">
              <w:rPr>
                <w:rFonts w:cs="Arial" w:hint="eastAsia"/>
                <w:color w:val="000000"/>
                <w:sz w:val="18"/>
                <w:szCs w:val="18"/>
              </w:rPr>
              <w:t xml:space="preserve">  </w:t>
            </w:r>
            <w:r w:rsidRPr="0021317E">
              <w:rPr>
                <w:rFonts w:cs="Arial" w:hint="eastAsia"/>
                <w:color w:val="000000"/>
                <w:sz w:val="18"/>
                <w:szCs w:val="18"/>
              </w:rPr>
              <w:t>水利工程运行与维护</w:t>
            </w:r>
          </w:p>
        </w:tc>
        <w:tc>
          <w:tcPr>
            <w:tcW w:w="1006" w:type="dxa"/>
            <w:tcBorders>
              <w:top w:val="single" w:sz="4" w:space="0" w:color="000000"/>
              <w:left w:val="single" w:sz="4" w:space="0" w:color="000000"/>
              <w:bottom w:val="single" w:sz="4" w:space="0" w:color="000000"/>
              <w:right w:val="single" w:sz="4" w:space="0" w:color="000000"/>
            </w:tcBorders>
            <w:vAlign w:val="center"/>
          </w:tcPr>
          <w:p w:rsidR="0021317E" w:rsidRDefault="0021317E">
            <w:pPr>
              <w:jc w:val="right"/>
              <w:rPr>
                <w:rFonts w:ascii="宋体" w:hAnsi="宋体" w:cs="Arial"/>
                <w:color w:val="000000"/>
                <w:sz w:val="22"/>
                <w:szCs w:val="22"/>
              </w:rPr>
            </w:pPr>
            <w:r>
              <w:rPr>
                <w:rFonts w:cs="Arial" w:hint="eastAsia"/>
                <w:color w:val="000000"/>
                <w:sz w:val="22"/>
                <w:szCs w:val="22"/>
              </w:rPr>
              <w:t>26.00</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26.00</w:t>
            </w:r>
          </w:p>
        </w:tc>
        <w:tc>
          <w:tcPr>
            <w:tcW w:w="935"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26.00</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宋体"/>
                <w:color w:val="000000"/>
                <w:sz w:val="18"/>
                <w:szCs w:val="18"/>
              </w:rPr>
            </w:pPr>
          </w:p>
        </w:tc>
      </w:tr>
      <w:tr w:rsidR="0021317E" w:rsidRPr="0021317E">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5B4667">
            <w:pPr>
              <w:jc w:val="center"/>
              <w:rPr>
                <w:rFonts w:ascii="宋体" w:hAnsi="宋体" w:cs="Arial"/>
                <w:color w:val="000000"/>
                <w:sz w:val="18"/>
                <w:szCs w:val="18"/>
              </w:rPr>
            </w:pPr>
            <w:r w:rsidRPr="0021317E">
              <w:rPr>
                <w:rFonts w:cs="Arial" w:hint="eastAsia"/>
                <w:color w:val="000000"/>
                <w:sz w:val="18"/>
                <w:szCs w:val="18"/>
              </w:rPr>
              <w:t>2130309</w:t>
            </w:r>
          </w:p>
        </w:tc>
        <w:tc>
          <w:tcPr>
            <w:tcW w:w="1537"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001FDF">
            <w:pPr>
              <w:jc w:val="left"/>
              <w:rPr>
                <w:rFonts w:ascii="宋体" w:hAnsi="宋体" w:cs="Arial"/>
                <w:color w:val="000000"/>
                <w:sz w:val="18"/>
                <w:szCs w:val="18"/>
              </w:rPr>
            </w:pPr>
            <w:r w:rsidRPr="0021317E">
              <w:rPr>
                <w:rFonts w:cs="Arial" w:hint="eastAsia"/>
                <w:color w:val="000000"/>
                <w:sz w:val="18"/>
                <w:szCs w:val="18"/>
              </w:rPr>
              <w:t xml:space="preserve">  </w:t>
            </w:r>
            <w:r w:rsidRPr="0021317E">
              <w:rPr>
                <w:rFonts w:cs="Arial" w:hint="eastAsia"/>
                <w:color w:val="000000"/>
                <w:sz w:val="18"/>
                <w:szCs w:val="18"/>
              </w:rPr>
              <w:t>水利执法监督</w:t>
            </w:r>
          </w:p>
        </w:tc>
        <w:tc>
          <w:tcPr>
            <w:tcW w:w="1006" w:type="dxa"/>
            <w:tcBorders>
              <w:top w:val="single" w:sz="4" w:space="0" w:color="000000"/>
              <w:left w:val="single" w:sz="4" w:space="0" w:color="000000"/>
              <w:bottom w:val="single" w:sz="4" w:space="0" w:color="000000"/>
              <w:right w:val="single" w:sz="4" w:space="0" w:color="000000"/>
            </w:tcBorders>
            <w:vAlign w:val="center"/>
          </w:tcPr>
          <w:p w:rsidR="0021317E" w:rsidRDefault="0021317E">
            <w:pPr>
              <w:jc w:val="right"/>
              <w:rPr>
                <w:rFonts w:ascii="宋体" w:hAnsi="宋体" w:cs="Arial"/>
                <w:color w:val="000000"/>
                <w:sz w:val="22"/>
                <w:szCs w:val="22"/>
              </w:rPr>
            </w:pPr>
            <w:r>
              <w:rPr>
                <w:rFonts w:cs="Arial" w:hint="eastAsia"/>
                <w:color w:val="000000"/>
                <w:sz w:val="22"/>
                <w:szCs w:val="22"/>
              </w:rPr>
              <w:t>319.90</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199.90</w:t>
            </w:r>
          </w:p>
        </w:tc>
        <w:tc>
          <w:tcPr>
            <w:tcW w:w="935"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193.70</w:t>
            </w:r>
          </w:p>
        </w:tc>
        <w:tc>
          <w:tcPr>
            <w:tcW w:w="1039"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6.20</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120.00</w:t>
            </w:r>
          </w:p>
        </w:tc>
        <w:tc>
          <w:tcPr>
            <w:tcW w:w="105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宋体"/>
                <w:color w:val="000000"/>
                <w:sz w:val="18"/>
                <w:szCs w:val="18"/>
              </w:rPr>
            </w:pPr>
          </w:p>
        </w:tc>
      </w:tr>
      <w:tr w:rsidR="0021317E" w:rsidRPr="0021317E">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5B4667">
            <w:pPr>
              <w:jc w:val="center"/>
              <w:rPr>
                <w:rFonts w:ascii="宋体" w:hAnsi="宋体" w:cs="Arial"/>
                <w:color w:val="000000"/>
                <w:sz w:val="18"/>
                <w:szCs w:val="18"/>
              </w:rPr>
            </w:pPr>
            <w:r w:rsidRPr="0021317E">
              <w:rPr>
                <w:rFonts w:cs="Arial" w:hint="eastAsia"/>
                <w:color w:val="000000"/>
                <w:sz w:val="18"/>
                <w:szCs w:val="18"/>
              </w:rPr>
              <w:t>2130310</w:t>
            </w:r>
          </w:p>
        </w:tc>
        <w:tc>
          <w:tcPr>
            <w:tcW w:w="1537"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001FDF">
            <w:pPr>
              <w:jc w:val="left"/>
              <w:rPr>
                <w:rFonts w:ascii="宋体" w:hAnsi="宋体" w:cs="Arial"/>
                <w:color w:val="000000"/>
                <w:sz w:val="18"/>
                <w:szCs w:val="18"/>
              </w:rPr>
            </w:pPr>
            <w:r w:rsidRPr="0021317E">
              <w:rPr>
                <w:rFonts w:cs="Arial" w:hint="eastAsia"/>
                <w:color w:val="000000"/>
                <w:sz w:val="18"/>
                <w:szCs w:val="18"/>
              </w:rPr>
              <w:t xml:space="preserve">  </w:t>
            </w:r>
            <w:r w:rsidRPr="0021317E">
              <w:rPr>
                <w:rFonts w:cs="Arial" w:hint="eastAsia"/>
                <w:color w:val="000000"/>
                <w:sz w:val="18"/>
                <w:szCs w:val="18"/>
              </w:rPr>
              <w:t>水土保持</w:t>
            </w:r>
          </w:p>
        </w:tc>
        <w:tc>
          <w:tcPr>
            <w:tcW w:w="1006" w:type="dxa"/>
            <w:tcBorders>
              <w:top w:val="single" w:sz="4" w:space="0" w:color="000000"/>
              <w:left w:val="single" w:sz="4" w:space="0" w:color="000000"/>
              <w:bottom w:val="single" w:sz="4" w:space="0" w:color="000000"/>
              <w:right w:val="single" w:sz="4" w:space="0" w:color="000000"/>
            </w:tcBorders>
            <w:vAlign w:val="center"/>
          </w:tcPr>
          <w:p w:rsidR="0021317E" w:rsidRDefault="0021317E">
            <w:pPr>
              <w:jc w:val="right"/>
              <w:rPr>
                <w:rFonts w:ascii="宋体" w:hAnsi="宋体" w:cs="Arial"/>
                <w:color w:val="000000"/>
                <w:sz w:val="22"/>
                <w:szCs w:val="22"/>
              </w:rPr>
            </w:pPr>
            <w:r>
              <w:rPr>
                <w:rFonts w:cs="Arial" w:hint="eastAsia"/>
                <w:color w:val="000000"/>
                <w:sz w:val="22"/>
                <w:szCs w:val="22"/>
              </w:rPr>
              <w:t>297.66</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277.66</w:t>
            </w:r>
          </w:p>
        </w:tc>
        <w:tc>
          <w:tcPr>
            <w:tcW w:w="935"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227.95</w:t>
            </w:r>
          </w:p>
        </w:tc>
        <w:tc>
          <w:tcPr>
            <w:tcW w:w="1039"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49.71</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20.00</w:t>
            </w:r>
          </w:p>
        </w:tc>
        <w:tc>
          <w:tcPr>
            <w:tcW w:w="105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宋体"/>
                <w:color w:val="000000"/>
                <w:sz w:val="18"/>
                <w:szCs w:val="18"/>
              </w:rPr>
            </w:pPr>
          </w:p>
        </w:tc>
      </w:tr>
      <w:tr w:rsidR="0021317E" w:rsidRPr="0021317E">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5B4667">
            <w:pPr>
              <w:jc w:val="center"/>
              <w:rPr>
                <w:rFonts w:ascii="宋体" w:hAnsi="宋体" w:cs="Arial"/>
                <w:color w:val="000000"/>
                <w:sz w:val="18"/>
                <w:szCs w:val="18"/>
              </w:rPr>
            </w:pPr>
            <w:r w:rsidRPr="0021317E">
              <w:rPr>
                <w:rFonts w:cs="Arial" w:hint="eastAsia"/>
                <w:color w:val="000000"/>
                <w:sz w:val="18"/>
                <w:szCs w:val="18"/>
              </w:rPr>
              <w:t>2130311</w:t>
            </w:r>
          </w:p>
        </w:tc>
        <w:tc>
          <w:tcPr>
            <w:tcW w:w="1537"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001FDF">
            <w:pPr>
              <w:jc w:val="left"/>
              <w:rPr>
                <w:rFonts w:ascii="宋体" w:hAnsi="宋体" w:cs="Arial"/>
                <w:color w:val="000000"/>
                <w:sz w:val="18"/>
                <w:szCs w:val="18"/>
              </w:rPr>
            </w:pPr>
            <w:r w:rsidRPr="0021317E">
              <w:rPr>
                <w:rFonts w:cs="Arial" w:hint="eastAsia"/>
                <w:color w:val="000000"/>
                <w:sz w:val="18"/>
                <w:szCs w:val="18"/>
              </w:rPr>
              <w:t xml:space="preserve">  </w:t>
            </w:r>
            <w:r w:rsidRPr="0021317E">
              <w:rPr>
                <w:rFonts w:cs="Arial" w:hint="eastAsia"/>
                <w:color w:val="000000"/>
                <w:sz w:val="18"/>
                <w:szCs w:val="18"/>
              </w:rPr>
              <w:t>水资源节约管理与保护</w:t>
            </w:r>
          </w:p>
        </w:tc>
        <w:tc>
          <w:tcPr>
            <w:tcW w:w="1006" w:type="dxa"/>
            <w:tcBorders>
              <w:top w:val="single" w:sz="4" w:space="0" w:color="000000"/>
              <w:left w:val="single" w:sz="4" w:space="0" w:color="000000"/>
              <w:bottom w:val="single" w:sz="4" w:space="0" w:color="000000"/>
              <w:right w:val="single" w:sz="4" w:space="0" w:color="000000"/>
            </w:tcBorders>
            <w:vAlign w:val="center"/>
          </w:tcPr>
          <w:p w:rsidR="0021317E" w:rsidRDefault="0021317E">
            <w:pPr>
              <w:jc w:val="right"/>
              <w:rPr>
                <w:rFonts w:ascii="宋体" w:hAnsi="宋体" w:cs="Arial"/>
                <w:color w:val="000000"/>
                <w:sz w:val="22"/>
                <w:szCs w:val="22"/>
              </w:rPr>
            </w:pPr>
            <w:r>
              <w:rPr>
                <w:rFonts w:cs="Arial" w:hint="eastAsia"/>
                <w:color w:val="000000"/>
                <w:sz w:val="22"/>
                <w:szCs w:val="22"/>
              </w:rPr>
              <w:t>185.61</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185.61</w:t>
            </w:r>
          </w:p>
        </w:tc>
        <w:tc>
          <w:tcPr>
            <w:tcW w:w="935"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185.61</w:t>
            </w:r>
          </w:p>
        </w:tc>
        <w:tc>
          <w:tcPr>
            <w:tcW w:w="1039"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宋体"/>
                <w:color w:val="000000"/>
                <w:sz w:val="18"/>
                <w:szCs w:val="18"/>
              </w:rPr>
            </w:pPr>
          </w:p>
        </w:tc>
      </w:tr>
      <w:tr w:rsidR="0021317E" w:rsidRPr="0021317E">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5B4667">
            <w:pPr>
              <w:jc w:val="center"/>
              <w:rPr>
                <w:rFonts w:ascii="宋体" w:hAnsi="宋体" w:cs="Arial"/>
                <w:color w:val="000000"/>
                <w:sz w:val="18"/>
                <w:szCs w:val="18"/>
              </w:rPr>
            </w:pPr>
            <w:r w:rsidRPr="0021317E">
              <w:rPr>
                <w:rFonts w:cs="Arial" w:hint="eastAsia"/>
                <w:color w:val="000000"/>
                <w:sz w:val="18"/>
                <w:szCs w:val="18"/>
              </w:rPr>
              <w:t>2130314</w:t>
            </w:r>
          </w:p>
        </w:tc>
        <w:tc>
          <w:tcPr>
            <w:tcW w:w="1537"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001FDF">
            <w:pPr>
              <w:jc w:val="left"/>
              <w:rPr>
                <w:rFonts w:ascii="宋体" w:hAnsi="宋体" w:cs="Arial"/>
                <w:color w:val="000000"/>
                <w:sz w:val="18"/>
                <w:szCs w:val="18"/>
              </w:rPr>
            </w:pPr>
            <w:r w:rsidRPr="0021317E">
              <w:rPr>
                <w:rFonts w:cs="Arial" w:hint="eastAsia"/>
                <w:color w:val="000000"/>
                <w:sz w:val="18"/>
                <w:szCs w:val="18"/>
              </w:rPr>
              <w:t xml:space="preserve">  </w:t>
            </w:r>
            <w:r w:rsidRPr="0021317E">
              <w:rPr>
                <w:rFonts w:cs="Arial" w:hint="eastAsia"/>
                <w:color w:val="000000"/>
                <w:sz w:val="18"/>
                <w:szCs w:val="18"/>
              </w:rPr>
              <w:t>防汛</w:t>
            </w:r>
          </w:p>
        </w:tc>
        <w:tc>
          <w:tcPr>
            <w:tcW w:w="1006" w:type="dxa"/>
            <w:tcBorders>
              <w:top w:val="single" w:sz="4" w:space="0" w:color="000000"/>
              <w:left w:val="single" w:sz="4" w:space="0" w:color="000000"/>
              <w:bottom w:val="single" w:sz="4" w:space="0" w:color="000000"/>
              <w:right w:val="single" w:sz="4" w:space="0" w:color="000000"/>
            </w:tcBorders>
            <w:vAlign w:val="center"/>
          </w:tcPr>
          <w:p w:rsidR="0021317E" w:rsidRDefault="0021317E">
            <w:pPr>
              <w:jc w:val="right"/>
              <w:rPr>
                <w:rFonts w:ascii="宋体" w:hAnsi="宋体" w:cs="Arial"/>
                <w:color w:val="000000"/>
                <w:sz w:val="22"/>
                <w:szCs w:val="22"/>
              </w:rPr>
            </w:pPr>
            <w:r>
              <w:rPr>
                <w:rFonts w:cs="Arial" w:hint="eastAsia"/>
                <w:color w:val="000000"/>
                <w:sz w:val="22"/>
                <w:szCs w:val="22"/>
              </w:rPr>
              <w:t>30.00</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30.00</w:t>
            </w:r>
          </w:p>
        </w:tc>
        <w:tc>
          <w:tcPr>
            <w:tcW w:w="935"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30.00</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宋体"/>
                <w:color w:val="000000"/>
                <w:sz w:val="18"/>
                <w:szCs w:val="18"/>
              </w:rPr>
            </w:pPr>
          </w:p>
        </w:tc>
      </w:tr>
      <w:tr w:rsidR="0021317E" w:rsidRPr="0021317E">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5B4667">
            <w:pPr>
              <w:jc w:val="center"/>
              <w:rPr>
                <w:rFonts w:ascii="宋体" w:hAnsi="宋体" w:cs="Arial"/>
                <w:color w:val="000000"/>
                <w:sz w:val="18"/>
                <w:szCs w:val="18"/>
              </w:rPr>
            </w:pPr>
            <w:r w:rsidRPr="0021317E">
              <w:rPr>
                <w:rFonts w:cs="Arial" w:hint="eastAsia"/>
                <w:color w:val="000000"/>
                <w:sz w:val="18"/>
                <w:szCs w:val="18"/>
              </w:rPr>
              <w:t>2130315</w:t>
            </w:r>
          </w:p>
        </w:tc>
        <w:tc>
          <w:tcPr>
            <w:tcW w:w="1537"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001FDF">
            <w:pPr>
              <w:jc w:val="left"/>
              <w:rPr>
                <w:rFonts w:ascii="宋体" w:hAnsi="宋体" w:cs="Arial"/>
                <w:color w:val="000000"/>
                <w:sz w:val="18"/>
                <w:szCs w:val="18"/>
              </w:rPr>
            </w:pPr>
            <w:r w:rsidRPr="0021317E">
              <w:rPr>
                <w:rFonts w:cs="Arial" w:hint="eastAsia"/>
                <w:color w:val="000000"/>
                <w:sz w:val="18"/>
                <w:szCs w:val="18"/>
              </w:rPr>
              <w:t xml:space="preserve">  </w:t>
            </w:r>
            <w:r w:rsidRPr="0021317E">
              <w:rPr>
                <w:rFonts w:cs="Arial" w:hint="eastAsia"/>
                <w:color w:val="000000"/>
                <w:sz w:val="18"/>
                <w:szCs w:val="18"/>
              </w:rPr>
              <w:t>抗旱</w:t>
            </w:r>
          </w:p>
        </w:tc>
        <w:tc>
          <w:tcPr>
            <w:tcW w:w="1006" w:type="dxa"/>
            <w:tcBorders>
              <w:top w:val="single" w:sz="4" w:space="0" w:color="000000"/>
              <w:left w:val="single" w:sz="4" w:space="0" w:color="000000"/>
              <w:bottom w:val="single" w:sz="4" w:space="0" w:color="000000"/>
              <w:right w:val="single" w:sz="4" w:space="0" w:color="000000"/>
            </w:tcBorders>
            <w:vAlign w:val="center"/>
          </w:tcPr>
          <w:p w:rsidR="0021317E" w:rsidRDefault="0021317E">
            <w:pPr>
              <w:jc w:val="right"/>
              <w:rPr>
                <w:rFonts w:ascii="宋体" w:hAnsi="宋体" w:cs="Arial"/>
                <w:color w:val="000000"/>
                <w:sz w:val="22"/>
                <w:szCs w:val="22"/>
              </w:rPr>
            </w:pPr>
            <w:r>
              <w:rPr>
                <w:rFonts w:cs="Arial" w:hint="eastAsia"/>
                <w:color w:val="000000"/>
                <w:sz w:val="22"/>
                <w:szCs w:val="22"/>
              </w:rPr>
              <w:t>15.00</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15.00</w:t>
            </w:r>
          </w:p>
        </w:tc>
        <w:tc>
          <w:tcPr>
            <w:tcW w:w="935"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15.00</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宋体"/>
                <w:color w:val="000000"/>
                <w:sz w:val="18"/>
                <w:szCs w:val="18"/>
              </w:rPr>
            </w:pPr>
          </w:p>
        </w:tc>
      </w:tr>
      <w:tr w:rsidR="0021317E" w:rsidRPr="0021317E">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5B4667">
            <w:pPr>
              <w:jc w:val="center"/>
              <w:rPr>
                <w:rFonts w:ascii="宋体" w:hAnsi="宋体" w:cs="Arial"/>
                <w:color w:val="000000"/>
                <w:sz w:val="18"/>
                <w:szCs w:val="18"/>
              </w:rPr>
            </w:pPr>
            <w:r w:rsidRPr="0021317E">
              <w:rPr>
                <w:rFonts w:cs="Arial" w:hint="eastAsia"/>
                <w:color w:val="000000"/>
                <w:sz w:val="18"/>
                <w:szCs w:val="18"/>
              </w:rPr>
              <w:t>2130316</w:t>
            </w:r>
          </w:p>
        </w:tc>
        <w:tc>
          <w:tcPr>
            <w:tcW w:w="1537"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001FDF">
            <w:pPr>
              <w:jc w:val="left"/>
              <w:rPr>
                <w:rFonts w:ascii="宋体" w:hAnsi="宋体" w:cs="Arial"/>
                <w:color w:val="000000"/>
                <w:sz w:val="18"/>
                <w:szCs w:val="18"/>
              </w:rPr>
            </w:pPr>
            <w:r w:rsidRPr="0021317E">
              <w:rPr>
                <w:rFonts w:cs="Arial" w:hint="eastAsia"/>
                <w:color w:val="000000"/>
                <w:sz w:val="18"/>
                <w:szCs w:val="18"/>
              </w:rPr>
              <w:t xml:space="preserve">  </w:t>
            </w:r>
            <w:r w:rsidRPr="0021317E">
              <w:rPr>
                <w:rFonts w:cs="Arial" w:hint="eastAsia"/>
                <w:color w:val="000000"/>
                <w:sz w:val="18"/>
                <w:szCs w:val="18"/>
              </w:rPr>
              <w:t>农田水利</w:t>
            </w:r>
          </w:p>
        </w:tc>
        <w:tc>
          <w:tcPr>
            <w:tcW w:w="1006" w:type="dxa"/>
            <w:tcBorders>
              <w:top w:val="single" w:sz="4" w:space="0" w:color="000000"/>
              <w:left w:val="single" w:sz="4" w:space="0" w:color="000000"/>
              <w:bottom w:val="single" w:sz="4" w:space="0" w:color="000000"/>
              <w:right w:val="single" w:sz="4" w:space="0" w:color="000000"/>
            </w:tcBorders>
            <w:vAlign w:val="center"/>
          </w:tcPr>
          <w:p w:rsidR="0021317E" w:rsidRDefault="0021317E">
            <w:pPr>
              <w:jc w:val="right"/>
              <w:rPr>
                <w:rFonts w:ascii="宋体" w:hAnsi="宋体" w:cs="Arial"/>
                <w:color w:val="000000"/>
                <w:sz w:val="22"/>
                <w:szCs w:val="22"/>
              </w:rPr>
            </w:pPr>
            <w:r>
              <w:rPr>
                <w:rFonts w:cs="Arial" w:hint="eastAsia"/>
                <w:color w:val="000000"/>
                <w:sz w:val="22"/>
                <w:szCs w:val="22"/>
              </w:rPr>
              <w:t>63.00</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63.00</w:t>
            </w:r>
          </w:p>
        </w:tc>
        <w:tc>
          <w:tcPr>
            <w:tcW w:w="935"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63.00</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宋体"/>
                <w:color w:val="000000"/>
                <w:sz w:val="18"/>
                <w:szCs w:val="18"/>
              </w:rPr>
            </w:pPr>
          </w:p>
        </w:tc>
      </w:tr>
      <w:tr w:rsidR="0021317E" w:rsidRPr="0021317E">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5B4667">
            <w:pPr>
              <w:jc w:val="center"/>
              <w:rPr>
                <w:rFonts w:ascii="宋体" w:hAnsi="宋体" w:cs="Arial"/>
                <w:color w:val="000000"/>
                <w:sz w:val="18"/>
                <w:szCs w:val="18"/>
              </w:rPr>
            </w:pPr>
            <w:r w:rsidRPr="0021317E">
              <w:rPr>
                <w:rFonts w:cs="Arial" w:hint="eastAsia"/>
                <w:color w:val="000000"/>
                <w:sz w:val="18"/>
                <w:szCs w:val="18"/>
              </w:rPr>
              <w:t>2130319</w:t>
            </w:r>
          </w:p>
        </w:tc>
        <w:tc>
          <w:tcPr>
            <w:tcW w:w="1537"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001FDF">
            <w:pPr>
              <w:jc w:val="left"/>
              <w:rPr>
                <w:rFonts w:ascii="宋体" w:hAnsi="宋体" w:cs="Arial"/>
                <w:color w:val="000000"/>
                <w:sz w:val="18"/>
                <w:szCs w:val="18"/>
              </w:rPr>
            </w:pPr>
            <w:r w:rsidRPr="0021317E">
              <w:rPr>
                <w:rFonts w:cs="Arial" w:hint="eastAsia"/>
                <w:color w:val="000000"/>
                <w:sz w:val="18"/>
                <w:szCs w:val="18"/>
              </w:rPr>
              <w:t xml:space="preserve">  </w:t>
            </w:r>
            <w:r w:rsidRPr="0021317E">
              <w:rPr>
                <w:rFonts w:cs="Arial" w:hint="eastAsia"/>
                <w:color w:val="000000"/>
                <w:sz w:val="18"/>
                <w:szCs w:val="18"/>
              </w:rPr>
              <w:t>江河湖库水系综合整治</w:t>
            </w:r>
          </w:p>
        </w:tc>
        <w:tc>
          <w:tcPr>
            <w:tcW w:w="1006" w:type="dxa"/>
            <w:tcBorders>
              <w:top w:val="single" w:sz="4" w:space="0" w:color="000000"/>
              <w:left w:val="single" w:sz="4" w:space="0" w:color="000000"/>
              <w:bottom w:val="single" w:sz="4" w:space="0" w:color="000000"/>
              <w:right w:val="single" w:sz="4" w:space="0" w:color="000000"/>
            </w:tcBorders>
            <w:vAlign w:val="center"/>
          </w:tcPr>
          <w:p w:rsidR="0021317E" w:rsidRDefault="0021317E">
            <w:pPr>
              <w:jc w:val="right"/>
              <w:rPr>
                <w:rFonts w:ascii="宋体" w:hAnsi="宋体" w:cs="Arial"/>
                <w:color w:val="000000"/>
                <w:sz w:val="22"/>
                <w:szCs w:val="22"/>
              </w:rPr>
            </w:pPr>
            <w:r>
              <w:rPr>
                <w:rFonts w:cs="Arial" w:hint="eastAsia"/>
                <w:color w:val="000000"/>
                <w:sz w:val="22"/>
                <w:szCs w:val="22"/>
              </w:rPr>
              <w:t>400.00</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935"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400.00</w:t>
            </w:r>
          </w:p>
        </w:tc>
        <w:tc>
          <w:tcPr>
            <w:tcW w:w="105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宋体"/>
                <w:color w:val="000000"/>
                <w:sz w:val="18"/>
                <w:szCs w:val="18"/>
              </w:rPr>
            </w:pPr>
          </w:p>
        </w:tc>
      </w:tr>
      <w:tr w:rsidR="0021317E" w:rsidRPr="0021317E">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5B4667">
            <w:pPr>
              <w:jc w:val="center"/>
              <w:rPr>
                <w:rFonts w:ascii="宋体" w:hAnsi="宋体" w:cs="Arial"/>
                <w:color w:val="000000"/>
                <w:sz w:val="18"/>
                <w:szCs w:val="18"/>
              </w:rPr>
            </w:pPr>
            <w:r w:rsidRPr="0021317E">
              <w:rPr>
                <w:rFonts w:cs="Arial" w:hint="eastAsia"/>
                <w:color w:val="000000"/>
                <w:sz w:val="18"/>
                <w:szCs w:val="18"/>
              </w:rPr>
              <w:t>2130335</w:t>
            </w:r>
          </w:p>
        </w:tc>
        <w:tc>
          <w:tcPr>
            <w:tcW w:w="1537"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001FDF">
            <w:pPr>
              <w:jc w:val="left"/>
              <w:rPr>
                <w:rFonts w:ascii="宋体" w:hAnsi="宋体" w:cs="Arial"/>
                <w:color w:val="000000"/>
                <w:sz w:val="18"/>
                <w:szCs w:val="18"/>
              </w:rPr>
            </w:pPr>
            <w:r w:rsidRPr="0021317E">
              <w:rPr>
                <w:rFonts w:cs="Arial" w:hint="eastAsia"/>
                <w:color w:val="000000"/>
                <w:sz w:val="18"/>
                <w:szCs w:val="18"/>
              </w:rPr>
              <w:t xml:space="preserve">  </w:t>
            </w:r>
            <w:r w:rsidRPr="0021317E">
              <w:rPr>
                <w:rFonts w:cs="Arial" w:hint="eastAsia"/>
                <w:color w:val="000000"/>
                <w:sz w:val="18"/>
                <w:szCs w:val="18"/>
              </w:rPr>
              <w:t>农村人畜饮水</w:t>
            </w:r>
          </w:p>
        </w:tc>
        <w:tc>
          <w:tcPr>
            <w:tcW w:w="1006" w:type="dxa"/>
            <w:tcBorders>
              <w:top w:val="single" w:sz="4" w:space="0" w:color="000000"/>
              <w:left w:val="single" w:sz="4" w:space="0" w:color="000000"/>
              <w:bottom w:val="single" w:sz="4" w:space="0" w:color="000000"/>
              <w:right w:val="single" w:sz="4" w:space="0" w:color="000000"/>
            </w:tcBorders>
            <w:vAlign w:val="center"/>
          </w:tcPr>
          <w:p w:rsidR="0021317E" w:rsidRDefault="0021317E">
            <w:pPr>
              <w:jc w:val="right"/>
              <w:rPr>
                <w:rFonts w:ascii="宋体" w:hAnsi="宋体" w:cs="Arial"/>
                <w:color w:val="000000"/>
                <w:sz w:val="22"/>
                <w:szCs w:val="22"/>
              </w:rPr>
            </w:pPr>
            <w:r>
              <w:rPr>
                <w:rFonts w:cs="Arial" w:hint="eastAsia"/>
                <w:color w:val="000000"/>
                <w:sz w:val="22"/>
                <w:szCs w:val="22"/>
              </w:rPr>
              <w:t>3,060.00</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20.00</w:t>
            </w:r>
          </w:p>
        </w:tc>
        <w:tc>
          <w:tcPr>
            <w:tcW w:w="935"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20.00</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3,040.00</w:t>
            </w:r>
          </w:p>
        </w:tc>
        <w:tc>
          <w:tcPr>
            <w:tcW w:w="105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宋体"/>
                <w:color w:val="000000"/>
                <w:sz w:val="18"/>
                <w:szCs w:val="18"/>
              </w:rPr>
            </w:pPr>
          </w:p>
        </w:tc>
      </w:tr>
      <w:tr w:rsidR="0021317E" w:rsidRPr="0021317E">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5B4667">
            <w:pPr>
              <w:jc w:val="center"/>
              <w:rPr>
                <w:rFonts w:ascii="宋体" w:hAnsi="宋体" w:cs="Arial"/>
                <w:color w:val="000000"/>
                <w:sz w:val="18"/>
                <w:szCs w:val="18"/>
              </w:rPr>
            </w:pPr>
            <w:r w:rsidRPr="0021317E">
              <w:rPr>
                <w:rFonts w:cs="Arial" w:hint="eastAsia"/>
                <w:color w:val="000000"/>
                <w:sz w:val="18"/>
                <w:szCs w:val="18"/>
              </w:rPr>
              <w:t>2130399</w:t>
            </w:r>
          </w:p>
        </w:tc>
        <w:tc>
          <w:tcPr>
            <w:tcW w:w="1537"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001FDF">
            <w:pPr>
              <w:jc w:val="left"/>
              <w:rPr>
                <w:rFonts w:ascii="宋体" w:hAnsi="宋体" w:cs="Arial"/>
                <w:color w:val="000000"/>
                <w:sz w:val="18"/>
                <w:szCs w:val="18"/>
              </w:rPr>
            </w:pPr>
            <w:r w:rsidRPr="0021317E">
              <w:rPr>
                <w:rFonts w:cs="Arial" w:hint="eastAsia"/>
                <w:color w:val="000000"/>
                <w:sz w:val="18"/>
                <w:szCs w:val="18"/>
              </w:rPr>
              <w:t xml:space="preserve">  </w:t>
            </w:r>
            <w:r w:rsidRPr="0021317E">
              <w:rPr>
                <w:rFonts w:cs="Arial" w:hint="eastAsia"/>
                <w:color w:val="000000"/>
                <w:sz w:val="18"/>
                <w:szCs w:val="18"/>
              </w:rPr>
              <w:t>其他水利支出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21317E" w:rsidRDefault="0021317E">
            <w:pPr>
              <w:jc w:val="right"/>
              <w:rPr>
                <w:rFonts w:ascii="宋体" w:hAnsi="宋体" w:cs="Arial"/>
                <w:color w:val="000000"/>
                <w:sz w:val="22"/>
                <w:szCs w:val="22"/>
              </w:rPr>
            </w:pPr>
            <w:r>
              <w:rPr>
                <w:rFonts w:cs="Arial" w:hint="eastAsia"/>
                <w:color w:val="000000"/>
                <w:sz w:val="22"/>
                <w:szCs w:val="22"/>
              </w:rPr>
              <w:t>1,833.15</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43.15</w:t>
            </w:r>
          </w:p>
        </w:tc>
        <w:tc>
          <w:tcPr>
            <w:tcW w:w="935"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43.15</w:t>
            </w:r>
          </w:p>
        </w:tc>
        <w:tc>
          <w:tcPr>
            <w:tcW w:w="1039"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1,790.00</w:t>
            </w:r>
          </w:p>
        </w:tc>
        <w:tc>
          <w:tcPr>
            <w:tcW w:w="105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宋体"/>
                <w:color w:val="000000"/>
                <w:sz w:val="18"/>
                <w:szCs w:val="18"/>
              </w:rPr>
            </w:pPr>
          </w:p>
        </w:tc>
      </w:tr>
      <w:tr w:rsidR="0021317E" w:rsidRPr="0021317E">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5B4667">
            <w:pPr>
              <w:jc w:val="center"/>
              <w:rPr>
                <w:rFonts w:ascii="宋体" w:hAnsi="宋体" w:cs="Arial"/>
                <w:color w:val="000000"/>
                <w:sz w:val="18"/>
                <w:szCs w:val="18"/>
              </w:rPr>
            </w:pPr>
            <w:r w:rsidRPr="0021317E">
              <w:rPr>
                <w:rFonts w:cs="Arial" w:hint="eastAsia"/>
                <w:color w:val="000000"/>
                <w:sz w:val="18"/>
                <w:szCs w:val="18"/>
              </w:rPr>
              <w:t>21305</w:t>
            </w:r>
          </w:p>
        </w:tc>
        <w:tc>
          <w:tcPr>
            <w:tcW w:w="1537"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001FDF">
            <w:pPr>
              <w:jc w:val="left"/>
              <w:rPr>
                <w:rFonts w:ascii="宋体" w:hAnsi="宋体" w:cs="Arial"/>
                <w:color w:val="000000"/>
                <w:sz w:val="18"/>
                <w:szCs w:val="18"/>
              </w:rPr>
            </w:pPr>
            <w:r w:rsidRPr="0021317E">
              <w:rPr>
                <w:rFonts w:cs="Arial" w:hint="eastAsia"/>
                <w:color w:val="000000"/>
                <w:sz w:val="18"/>
                <w:szCs w:val="18"/>
              </w:rPr>
              <w:t>扶贫</w:t>
            </w:r>
          </w:p>
        </w:tc>
        <w:tc>
          <w:tcPr>
            <w:tcW w:w="1006" w:type="dxa"/>
            <w:tcBorders>
              <w:top w:val="single" w:sz="4" w:space="0" w:color="000000"/>
              <w:left w:val="single" w:sz="4" w:space="0" w:color="000000"/>
              <w:bottom w:val="single" w:sz="4" w:space="0" w:color="000000"/>
              <w:right w:val="single" w:sz="4" w:space="0" w:color="000000"/>
            </w:tcBorders>
            <w:vAlign w:val="center"/>
          </w:tcPr>
          <w:p w:rsidR="0021317E" w:rsidRDefault="0021317E">
            <w:pPr>
              <w:jc w:val="right"/>
              <w:rPr>
                <w:rFonts w:ascii="宋体" w:hAnsi="宋体" w:cs="Arial"/>
                <w:color w:val="000000"/>
                <w:sz w:val="22"/>
                <w:szCs w:val="22"/>
              </w:rPr>
            </w:pPr>
            <w:r>
              <w:rPr>
                <w:rFonts w:cs="Arial" w:hint="eastAsia"/>
                <w:color w:val="000000"/>
                <w:sz w:val="22"/>
                <w:szCs w:val="22"/>
              </w:rPr>
              <w:t>51.60</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935"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51.60</w:t>
            </w:r>
          </w:p>
        </w:tc>
        <w:tc>
          <w:tcPr>
            <w:tcW w:w="105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宋体"/>
                <w:color w:val="000000"/>
                <w:sz w:val="18"/>
                <w:szCs w:val="18"/>
              </w:rPr>
            </w:pPr>
          </w:p>
        </w:tc>
      </w:tr>
      <w:tr w:rsidR="0021317E" w:rsidRPr="0021317E">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5B4667">
            <w:pPr>
              <w:jc w:val="center"/>
              <w:rPr>
                <w:rFonts w:ascii="宋体" w:hAnsi="宋体" w:cs="Arial"/>
                <w:color w:val="000000"/>
                <w:sz w:val="18"/>
                <w:szCs w:val="18"/>
              </w:rPr>
            </w:pPr>
            <w:r w:rsidRPr="0021317E">
              <w:rPr>
                <w:rFonts w:cs="Arial" w:hint="eastAsia"/>
                <w:color w:val="000000"/>
                <w:sz w:val="18"/>
                <w:szCs w:val="18"/>
              </w:rPr>
              <w:t>2130504</w:t>
            </w:r>
          </w:p>
        </w:tc>
        <w:tc>
          <w:tcPr>
            <w:tcW w:w="1537"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001FDF">
            <w:pPr>
              <w:jc w:val="left"/>
              <w:rPr>
                <w:rFonts w:ascii="宋体" w:hAnsi="宋体" w:cs="Arial"/>
                <w:color w:val="000000"/>
                <w:sz w:val="18"/>
                <w:szCs w:val="18"/>
              </w:rPr>
            </w:pPr>
            <w:r w:rsidRPr="0021317E">
              <w:rPr>
                <w:rFonts w:cs="Arial" w:hint="eastAsia"/>
                <w:color w:val="000000"/>
                <w:sz w:val="18"/>
                <w:szCs w:val="18"/>
              </w:rPr>
              <w:t xml:space="preserve">  </w:t>
            </w:r>
            <w:r w:rsidRPr="0021317E">
              <w:rPr>
                <w:rFonts w:cs="Arial" w:hint="eastAsia"/>
                <w:color w:val="000000"/>
                <w:sz w:val="18"/>
                <w:szCs w:val="18"/>
              </w:rPr>
              <w:t>农村基础设施建设</w:t>
            </w:r>
          </w:p>
        </w:tc>
        <w:tc>
          <w:tcPr>
            <w:tcW w:w="1006" w:type="dxa"/>
            <w:tcBorders>
              <w:top w:val="single" w:sz="4" w:space="0" w:color="000000"/>
              <w:left w:val="single" w:sz="4" w:space="0" w:color="000000"/>
              <w:bottom w:val="single" w:sz="4" w:space="0" w:color="000000"/>
              <w:right w:val="single" w:sz="4" w:space="0" w:color="000000"/>
            </w:tcBorders>
            <w:vAlign w:val="center"/>
          </w:tcPr>
          <w:p w:rsidR="0021317E" w:rsidRDefault="0021317E">
            <w:pPr>
              <w:jc w:val="right"/>
              <w:rPr>
                <w:rFonts w:ascii="宋体" w:hAnsi="宋体" w:cs="Arial"/>
                <w:color w:val="000000"/>
                <w:sz w:val="22"/>
                <w:szCs w:val="22"/>
              </w:rPr>
            </w:pPr>
            <w:r>
              <w:rPr>
                <w:rFonts w:cs="Arial" w:hint="eastAsia"/>
                <w:color w:val="000000"/>
                <w:sz w:val="22"/>
                <w:szCs w:val="22"/>
              </w:rPr>
              <w:t>51.60</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935"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51.60</w:t>
            </w:r>
          </w:p>
        </w:tc>
        <w:tc>
          <w:tcPr>
            <w:tcW w:w="105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宋体"/>
                <w:color w:val="000000"/>
                <w:sz w:val="18"/>
                <w:szCs w:val="18"/>
              </w:rPr>
            </w:pPr>
          </w:p>
        </w:tc>
      </w:tr>
      <w:tr w:rsidR="0021317E" w:rsidRPr="0021317E">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5B4667">
            <w:pPr>
              <w:jc w:val="center"/>
              <w:rPr>
                <w:rFonts w:ascii="宋体" w:hAnsi="宋体" w:cs="Arial"/>
                <w:color w:val="000000"/>
                <w:sz w:val="18"/>
                <w:szCs w:val="18"/>
              </w:rPr>
            </w:pPr>
            <w:r w:rsidRPr="0021317E">
              <w:rPr>
                <w:rFonts w:cs="Arial" w:hint="eastAsia"/>
                <w:color w:val="000000"/>
                <w:sz w:val="18"/>
                <w:szCs w:val="18"/>
              </w:rPr>
              <w:t>221</w:t>
            </w:r>
          </w:p>
        </w:tc>
        <w:tc>
          <w:tcPr>
            <w:tcW w:w="1537"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001FDF">
            <w:pPr>
              <w:jc w:val="left"/>
              <w:rPr>
                <w:rFonts w:ascii="宋体" w:hAnsi="宋体" w:cs="Arial"/>
                <w:color w:val="000000"/>
                <w:sz w:val="18"/>
                <w:szCs w:val="18"/>
              </w:rPr>
            </w:pPr>
            <w:r w:rsidRPr="0021317E">
              <w:rPr>
                <w:rFonts w:cs="Arial" w:hint="eastAsia"/>
                <w:color w:val="000000"/>
                <w:sz w:val="18"/>
                <w:szCs w:val="18"/>
              </w:rPr>
              <w:t>住房保障支出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21317E" w:rsidRDefault="0021317E">
            <w:pPr>
              <w:jc w:val="right"/>
              <w:rPr>
                <w:rFonts w:ascii="宋体" w:hAnsi="宋体" w:cs="Arial"/>
                <w:color w:val="000000"/>
                <w:sz w:val="22"/>
                <w:szCs w:val="22"/>
              </w:rPr>
            </w:pPr>
            <w:r>
              <w:rPr>
                <w:rFonts w:cs="Arial" w:hint="eastAsia"/>
                <w:color w:val="000000"/>
                <w:sz w:val="22"/>
                <w:szCs w:val="22"/>
              </w:rPr>
              <w:t>54.96</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54.96</w:t>
            </w:r>
          </w:p>
        </w:tc>
        <w:tc>
          <w:tcPr>
            <w:tcW w:w="935"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54.96</w:t>
            </w:r>
          </w:p>
        </w:tc>
        <w:tc>
          <w:tcPr>
            <w:tcW w:w="1039"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宋体"/>
                <w:color w:val="000000"/>
                <w:sz w:val="18"/>
                <w:szCs w:val="18"/>
              </w:rPr>
            </w:pPr>
          </w:p>
        </w:tc>
      </w:tr>
      <w:tr w:rsidR="0021317E" w:rsidRPr="0021317E">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5B4667">
            <w:pPr>
              <w:jc w:val="center"/>
              <w:rPr>
                <w:rFonts w:ascii="宋体" w:hAnsi="宋体" w:cs="Arial"/>
                <w:color w:val="000000"/>
                <w:sz w:val="18"/>
                <w:szCs w:val="18"/>
              </w:rPr>
            </w:pPr>
            <w:r w:rsidRPr="0021317E">
              <w:rPr>
                <w:rFonts w:cs="Arial" w:hint="eastAsia"/>
                <w:color w:val="000000"/>
                <w:sz w:val="18"/>
                <w:szCs w:val="18"/>
              </w:rPr>
              <w:t>22102</w:t>
            </w:r>
          </w:p>
        </w:tc>
        <w:tc>
          <w:tcPr>
            <w:tcW w:w="1537"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001FDF">
            <w:pPr>
              <w:jc w:val="left"/>
              <w:rPr>
                <w:rFonts w:ascii="宋体" w:hAnsi="宋体" w:cs="Arial"/>
                <w:color w:val="000000"/>
                <w:sz w:val="18"/>
                <w:szCs w:val="18"/>
              </w:rPr>
            </w:pPr>
            <w:r w:rsidRPr="0021317E">
              <w:rPr>
                <w:rFonts w:cs="Arial" w:hint="eastAsia"/>
                <w:color w:val="000000"/>
                <w:sz w:val="18"/>
                <w:szCs w:val="18"/>
              </w:rPr>
              <w:t>住房改革支出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21317E" w:rsidRDefault="0021317E">
            <w:pPr>
              <w:jc w:val="right"/>
              <w:rPr>
                <w:rFonts w:ascii="宋体" w:hAnsi="宋体" w:cs="Arial"/>
                <w:color w:val="000000"/>
                <w:sz w:val="22"/>
                <w:szCs w:val="22"/>
              </w:rPr>
            </w:pPr>
            <w:r>
              <w:rPr>
                <w:rFonts w:cs="Arial" w:hint="eastAsia"/>
                <w:color w:val="000000"/>
                <w:sz w:val="22"/>
                <w:szCs w:val="22"/>
              </w:rPr>
              <w:t>54.96</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54.96</w:t>
            </w:r>
          </w:p>
        </w:tc>
        <w:tc>
          <w:tcPr>
            <w:tcW w:w="935"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54.96</w:t>
            </w:r>
          </w:p>
        </w:tc>
        <w:tc>
          <w:tcPr>
            <w:tcW w:w="1039"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宋体"/>
                <w:color w:val="000000"/>
                <w:sz w:val="18"/>
                <w:szCs w:val="18"/>
              </w:rPr>
            </w:pPr>
          </w:p>
        </w:tc>
      </w:tr>
      <w:tr w:rsidR="0021317E" w:rsidRPr="0021317E">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5B4667">
            <w:pPr>
              <w:jc w:val="center"/>
              <w:rPr>
                <w:rFonts w:ascii="宋体" w:hAnsi="宋体" w:cs="Arial"/>
                <w:color w:val="000000"/>
                <w:sz w:val="18"/>
                <w:szCs w:val="18"/>
              </w:rPr>
            </w:pPr>
            <w:r w:rsidRPr="0021317E">
              <w:rPr>
                <w:rFonts w:cs="Arial" w:hint="eastAsia"/>
                <w:color w:val="000000"/>
                <w:sz w:val="18"/>
                <w:szCs w:val="18"/>
              </w:rPr>
              <w:t>2210201</w:t>
            </w:r>
          </w:p>
        </w:tc>
        <w:tc>
          <w:tcPr>
            <w:tcW w:w="1537"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rsidP="00001FDF">
            <w:pPr>
              <w:jc w:val="left"/>
              <w:rPr>
                <w:rFonts w:ascii="宋体" w:hAnsi="宋体" w:cs="Arial"/>
                <w:color w:val="000000"/>
                <w:sz w:val="18"/>
                <w:szCs w:val="18"/>
              </w:rPr>
            </w:pPr>
            <w:r w:rsidRPr="0021317E">
              <w:rPr>
                <w:rFonts w:cs="Arial" w:hint="eastAsia"/>
                <w:color w:val="000000"/>
                <w:sz w:val="18"/>
                <w:szCs w:val="18"/>
              </w:rPr>
              <w:t xml:space="preserve">  </w:t>
            </w:r>
            <w:r w:rsidRPr="0021317E">
              <w:rPr>
                <w:rFonts w:cs="Arial" w:hint="eastAsia"/>
                <w:color w:val="000000"/>
                <w:sz w:val="18"/>
                <w:szCs w:val="18"/>
              </w:rPr>
              <w:t>住房公积金</w:t>
            </w:r>
          </w:p>
        </w:tc>
        <w:tc>
          <w:tcPr>
            <w:tcW w:w="1006" w:type="dxa"/>
            <w:tcBorders>
              <w:top w:val="single" w:sz="4" w:space="0" w:color="000000"/>
              <w:left w:val="single" w:sz="4" w:space="0" w:color="000000"/>
              <w:bottom w:val="single" w:sz="4" w:space="0" w:color="000000"/>
              <w:right w:val="single" w:sz="4" w:space="0" w:color="000000"/>
            </w:tcBorders>
            <w:vAlign w:val="center"/>
          </w:tcPr>
          <w:p w:rsidR="0021317E" w:rsidRDefault="0021317E">
            <w:pPr>
              <w:jc w:val="right"/>
              <w:rPr>
                <w:rFonts w:ascii="宋体" w:hAnsi="宋体" w:cs="Arial"/>
                <w:color w:val="000000"/>
                <w:sz w:val="22"/>
                <w:szCs w:val="22"/>
              </w:rPr>
            </w:pPr>
            <w:r>
              <w:rPr>
                <w:rFonts w:cs="Arial" w:hint="eastAsia"/>
                <w:color w:val="000000"/>
                <w:sz w:val="22"/>
                <w:szCs w:val="22"/>
              </w:rPr>
              <w:t>54.96</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54.96</w:t>
            </w:r>
          </w:p>
        </w:tc>
        <w:tc>
          <w:tcPr>
            <w:tcW w:w="935"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54.96</w:t>
            </w:r>
          </w:p>
        </w:tc>
        <w:tc>
          <w:tcPr>
            <w:tcW w:w="1039"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Arial"/>
                <w:color w:val="000000"/>
                <w:sz w:val="18"/>
                <w:szCs w:val="18"/>
              </w:rPr>
            </w:pPr>
            <w:r w:rsidRPr="0021317E">
              <w:rPr>
                <w:rFonts w:cs="Arial" w:hint="eastAsia"/>
                <w:color w:val="000000"/>
                <w:sz w:val="18"/>
                <w:szCs w:val="18"/>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21317E" w:rsidRPr="0021317E" w:rsidRDefault="0021317E">
            <w:pPr>
              <w:jc w:val="right"/>
              <w:rPr>
                <w:rFonts w:ascii="宋体" w:hAnsi="宋体" w:cs="宋体"/>
                <w:color w:val="000000"/>
                <w:sz w:val="18"/>
                <w:szCs w:val="18"/>
              </w:rPr>
            </w:pPr>
          </w:p>
        </w:tc>
      </w:tr>
    </w:tbl>
    <w:p w:rsidR="002A7DC6" w:rsidRDefault="00DC6A7B" w:rsidP="00124897">
      <w:pPr>
        <w:widowControl/>
        <w:jc w:val="left"/>
        <w:rPr>
          <w:rFonts w:ascii="宋体" w:hAnsi="宋体" w:cs="宋体"/>
          <w:b/>
          <w:bCs/>
          <w:sz w:val="32"/>
          <w:szCs w:val="32"/>
        </w:rPr>
      </w:pPr>
      <w:r>
        <w:rPr>
          <w:rFonts w:ascii="宋体" w:hAnsi="宋体" w:cs="宋体" w:hint="eastAsia"/>
          <w:szCs w:val="21"/>
        </w:rPr>
        <w:t>注：本表反映部门本年度一般公共预算财政拨款实际支出情况。</w:t>
      </w:r>
      <w:r>
        <w:rPr>
          <w:rFonts w:ascii="宋体" w:hAnsi="宋体" w:cs="宋体" w:hint="eastAsia"/>
          <w:color w:val="000000"/>
          <w:kern w:val="0"/>
          <w:szCs w:val="21"/>
        </w:rPr>
        <w:t>本表金额转换为万元时，因四舍五入可能存在尾差。</w:t>
      </w:r>
      <w:r>
        <w:rPr>
          <w:rFonts w:ascii="宋体" w:hAnsi="宋体" w:cs="宋体" w:hint="eastAsia"/>
          <w:b/>
          <w:bCs/>
          <w:sz w:val="32"/>
          <w:szCs w:val="32"/>
        </w:rPr>
        <w:br w:type="page"/>
      </w:r>
    </w:p>
    <w:p w:rsidR="002A7DC6" w:rsidRDefault="00DC6A7B">
      <w:pPr>
        <w:jc w:val="center"/>
        <w:rPr>
          <w:rFonts w:ascii="宋体" w:hAnsi="宋体" w:cs="宋体"/>
          <w:b/>
          <w:bCs/>
          <w:sz w:val="32"/>
          <w:szCs w:val="32"/>
        </w:rPr>
      </w:pPr>
      <w:r>
        <w:rPr>
          <w:rFonts w:ascii="宋体" w:hAnsi="宋体" w:cs="宋体" w:hint="eastAsia"/>
          <w:b/>
          <w:bCs/>
          <w:sz w:val="32"/>
          <w:szCs w:val="32"/>
        </w:rPr>
        <w:lastRenderedPageBreak/>
        <w:t>一般公共预算财政拨款基本支出决算表（按经济分类科目）</w:t>
      </w:r>
    </w:p>
    <w:p w:rsidR="002A7DC6" w:rsidRDefault="00DC6A7B">
      <w:pPr>
        <w:rPr>
          <w:rFonts w:ascii="宋体" w:hAnsi="宋体" w:cs="宋体"/>
          <w:b/>
          <w:bCs/>
          <w:szCs w:val="21"/>
        </w:rPr>
      </w:pPr>
      <w:r>
        <w:rPr>
          <w:rFonts w:ascii="宋体" w:hAnsi="宋体" w:cs="宋体" w:hint="eastAsia"/>
          <w:b/>
          <w:bCs/>
          <w:szCs w:val="21"/>
        </w:rPr>
        <w:t>公开06表</w:t>
      </w:r>
    </w:p>
    <w:p w:rsidR="002A7DC6" w:rsidRDefault="00DC6A7B">
      <w:pPr>
        <w:rPr>
          <w:rFonts w:ascii="宋体" w:hAnsi="宋体" w:cs="宋体"/>
          <w:b/>
          <w:bCs/>
          <w:szCs w:val="21"/>
        </w:rPr>
      </w:pPr>
      <w:r>
        <w:rPr>
          <w:rFonts w:ascii="宋体" w:hAnsi="宋体" w:cs="宋体" w:hint="eastAsia"/>
          <w:b/>
          <w:bCs/>
          <w:szCs w:val="21"/>
        </w:rPr>
        <w:t>编制部门：                                                            金额单位：万元</w:t>
      </w:r>
    </w:p>
    <w:tbl>
      <w:tblPr>
        <w:tblW w:w="8817" w:type="dxa"/>
        <w:tblLayout w:type="fixed"/>
        <w:tblCellMar>
          <w:top w:w="15" w:type="dxa"/>
          <w:left w:w="15" w:type="dxa"/>
          <w:bottom w:w="15" w:type="dxa"/>
          <w:right w:w="15" w:type="dxa"/>
        </w:tblCellMar>
        <w:tblLook w:val="04A0"/>
      </w:tblPr>
      <w:tblGrid>
        <w:gridCol w:w="1157"/>
        <w:gridCol w:w="2046"/>
        <w:gridCol w:w="1659"/>
        <w:gridCol w:w="1437"/>
        <w:gridCol w:w="1363"/>
        <w:gridCol w:w="1155"/>
      </w:tblGrid>
      <w:tr w:rsidR="002A7DC6">
        <w:trPr>
          <w:trHeight w:val="434"/>
        </w:trPr>
        <w:tc>
          <w:tcPr>
            <w:tcW w:w="3203"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659"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437"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人员经费</w:t>
            </w:r>
          </w:p>
        </w:tc>
        <w:tc>
          <w:tcPr>
            <w:tcW w:w="1363"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公用经费</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备注</w:t>
            </w:r>
          </w:p>
        </w:tc>
      </w:tr>
      <w:tr w:rsidR="002A7DC6">
        <w:trPr>
          <w:trHeight w:val="670"/>
        </w:trPr>
        <w:tc>
          <w:tcPr>
            <w:tcW w:w="1157"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经济分类科目编码</w:t>
            </w:r>
          </w:p>
        </w:tc>
        <w:tc>
          <w:tcPr>
            <w:tcW w:w="2046"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659"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437"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363"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257DE2">
        <w:trPr>
          <w:trHeight w:val="434"/>
        </w:trPr>
        <w:tc>
          <w:tcPr>
            <w:tcW w:w="3203" w:type="dxa"/>
            <w:gridSpan w:val="2"/>
            <w:tcBorders>
              <w:top w:val="single" w:sz="4" w:space="0" w:color="000000"/>
              <w:left w:val="single" w:sz="4" w:space="0" w:color="000000"/>
              <w:bottom w:val="single" w:sz="4" w:space="0" w:color="000000"/>
              <w:right w:val="single" w:sz="4" w:space="0" w:color="000000"/>
            </w:tcBorders>
            <w:vAlign w:val="center"/>
          </w:tcPr>
          <w:p w:rsidR="00257DE2" w:rsidRDefault="00257DE2">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659" w:type="dxa"/>
            <w:tcBorders>
              <w:left w:val="single" w:sz="4" w:space="0" w:color="000000"/>
              <w:bottom w:val="single" w:sz="4" w:space="0" w:color="000000"/>
              <w:right w:val="single" w:sz="4" w:space="0" w:color="000000"/>
            </w:tcBorders>
            <w:vAlign w:val="center"/>
          </w:tcPr>
          <w:p w:rsidR="00257DE2" w:rsidRDefault="00257DE2" w:rsidP="00D44C54">
            <w:pPr>
              <w:jc w:val="right"/>
              <w:rPr>
                <w:rFonts w:ascii="宋体" w:hAnsi="宋体" w:cs="Arial"/>
                <w:color w:val="000000"/>
                <w:sz w:val="22"/>
                <w:szCs w:val="22"/>
              </w:rPr>
            </w:pPr>
            <w:r>
              <w:rPr>
                <w:rFonts w:cs="Arial" w:hint="eastAsia"/>
                <w:color w:val="000000"/>
                <w:sz w:val="22"/>
                <w:szCs w:val="22"/>
              </w:rPr>
              <w:t>1,326.50</w:t>
            </w:r>
          </w:p>
        </w:tc>
        <w:tc>
          <w:tcPr>
            <w:tcW w:w="1437" w:type="dxa"/>
            <w:tcBorders>
              <w:left w:val="single" w:sz="4" w:space="0" w:color="000000"/>
              <w:bottom w:val="single" w:sz="4" w:space="0" w:color="000000"/>
              <w:right w:val="single" w:sz="4" w:space="0" w:color="000000"/>
            </w:tcBorders>
            <w:vAlign w:val="center"/>
          </w:tcPr>
          <w:p w:rsidR="00257DE2" w:rsidRDefault="00257DE2" w:rsidP="00D44C54">
            <w:pPr>
              <w:jc w:val="right"/>
              <w:rPr>
                <w:rFonts w:ascii="宋体" w:hAnsi="宋体" w:cs="Arial"/>
                <w:color w:val="000000"/>
                <w:sz w:val="22"/>
                <w:szCs w:val="22"/>
              </w:rPr>
            </w:pPr>
            <w:r>
              <w:rPr>
                <w:rFonts w:cs="Arial" w:hint="eastAsia"/>
                <w:color w:val="000000"/>
                <w:sz w:val="22"/>
                <w:szCs w:val="22"/>
              </w:rPr>
              <w:t>970.75</w:t>
            </w:r>
          </w:p>
        </w:tc>
        <w:tc>
          <w:tcPr>
            <w:tcW w:w="1363" w:type="dxa"/>
            <w:tcBorders>
              <w:left w:val="single" w:sz="4" w:space="0" w:color="000000"/>
              <w:bottom w:val="single" w:sz="4" w:space="0" w:color="000000"/>
              <w:right w:val="single" w:sz="4" w:space="0" w:color="000000"/>
            </w:tcBorders>
            <w:vAlign w:val="center"/>
          </w:tcPr>
          <w:p w:rsidR="00257DE2" w:rsidRDefault="00257DE2" w:rsidP="00D44C54">
            <w:pPr>
              <w:jc w:val="right"/>
              <w:rPr>
                <w:rFonts w:ascii="宋体" w:hAnsi="宋体" w:cs="Arial"/>
                <w:color w:val="000000"/>
                <w:sz w:val="22"/>
                <w:szCs w:val="22"/>
              </w:rPr>
            </w:pPr>
            <w:r>
              <w:rPr>
                <w:rFonts w:cs="Arial" w:hint="eastAsia"/>
                <w:color w:val="000000"/>
                <w:sz w:val="22"/>
                <w:szCs w:val="22"/>
              </w:rPr>
              <w:t>355.75</w:t>
            </w:r>
          </w:p>
        </w:tc>
        <w:tc>
          <w:tcPr>
            <w:tcW w:w="1155" w:type="dxa"/>
            <w:tcBorders>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p>
        </w:tc>
      </w:tr>
      <w:tr w:rsidR="00257DE2">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257DE2" w:rsidRPr="00257DE2" w:rsidRDefault="00257DE2" w:rsidP="00257DE2">
            <w:pPr>
              <w:jc w:val="center"/>
              <w:rPr>
                <w:rFonts w:ascii="宋体" w:hAnsi="宋体" w:cs="Arial"/>
                <w:color w:val="000000"/>
                <w:sz w:val="18"/>
                <w:szCs w:val="18"/>
              </w:rPr>
            </w:pPr>
            <w:r w:rsidRPr="00257DE2">
              <w:rPr>
                <w:rFonts w:cs="Arial" w:hint="eastAsia"/>
                <w:color w:val="000000"/>
                <w:sz w:val="18"/>
                <w:szCs w:val="18"/>
              </w:rPr>
              <w:t>301</w:t>
            </w:r>
          </w:p>
        </w:tc>
        <w:tc>
          <w:tcPr>
            <w:tcW w:w="2046" w:type="dxa"/>
            <w:tcBorders>
              <w:top w:val="single" w:sz="4" w:space="0" w:color="000000"/>
              <w:left w:val="single" w:sz="4" w:space="0" w:color="000000"/>
              <w:bottom w:val="single" w:sz="4" w:space="0" w:color="000000"/>
              <w:right w:val="single" w:sz="4" w:space="0" w:color="000000"/>
            </w:tcBorders>
            <w:vAlign w:val="center"/>
          </w:tcPr>
          <w:p w:rsidR="00257DE2" w:rsidRPr="00257DE2" w:rsidRDefault="00257DE2" w:rsidP="00257DE2">
            <w:pPr>
              <w:jc w:val="center"/>
              <w:rPr>
                <w:rFonts w:ascii="宋体" w:hAnsi="宋体" w:cs="Arial"/>
                <w:color w:val="000000"/>
                <w:sz w:val="18"/>
                <w:szCs w:val="18"/>
              </w:rPr>
            </w:pPr>
            <w:r w:rsidRPr="00257DE2">
              <w:rPr>
                <w:rFonts w:cs="Arial" w:hint="eastAsia"/>
                <w:color w:val="000000"/>
                <w:sz w:val="18"/>
                <w:szCs w:val="18"/>
              </w:rPr>
              <w:t>工资福利支出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970.75</w:t>
            </w:r>
          </w:p>
        </w:tc>
        <w:tc>
          <w:tcPr>
            <w:tcW w:w="1363"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宋体"/>
                <w:color w:val="000000"/>
                <w:szCs w:val="21"/>
              </w:rPr>
            </w:pPr>
          </w:p>
        </w:tc>
      </w:tr>
      <w:tr w:rsidR="00257DE2">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257DE2" w:rsidRPr="00257DE2" w:rsidRDefault="00257DE2" w:rsidP="00257DE2">
            <w:pPr>
              <w:jc w:val="center"/>
              <w:rPr>
                <w:rFonts w:ascii="宋体" w:hAnsi="宋体" w:cs="Arial"/>
                <w:color w:val="000000"/>
                <w:sz w:val="18"/>
                <w:szCs w:val="18"/>
              </w:rPr>
            </w:pPr>
            <w:r w:rsidRPr="00257DE2">
              <w:rPr>
                <w:rFonts w:cs="Arial" w:hint="eastAsia"/>
                <w:color w:val="000000"/>
                <w:sz w:val="18"/>
                <w:szCs w:val="18"/>
              </w:rPr>
              <w:t>30101</w:t>
            </w:r>
          </w:p>
        </w:tc>
        <w:tc>
          <w:tcPr>
            <w:tcW w:w="2046" w:type="dxa"/>
            <w:tcBorders>
              <w:top w:val="single" w:sz="4" w:space="0" w:color="000000"/>
              <w:left w:val="single" w:sz="4" w:space="0" w:color="000000"/>
              <w:bottom w:val="single" w:sz="4" w:space="0" w:color="000000"/>
              <w:right w:val="single" w:sz="4" w:space="0" w:color="000000"/>
            </w:tcBorders>
            <w:vAlign w:val="center"/>
          </w:tcPr>
          <w:p w:rsidR="00257DE2" w:rsidRPr="00257DE2" w:rsidRDefault="00257DE2" w:rsidP="00257DE2">
            <w:pPr>
              <w:jc w:val="center"/>
              <w:rPr>
                <w:rFonts w:ascii="宋体" w:hAnsi="宋体" w:cs="Arial"/>
                <w:color w:val="000000"/>
                <w:sz w:val="18"/>
                <w:szCs w:val="18"/>
              </w:rPr>
            </w:pPr>
            <w:r w:rsidRPr="00257DE2">
              <w:rPr>
                <w:rFonts w:cs="Arial" w:hint="eastAsia"/>
                <w:color w:val="000000"/>
                <w:sz w:val="18"/>
                <w:szCs w:val="18"/>
              </w:rPr>
              <w:t>基本工资</w:t>
            </w:r>
          </w:p>
        </w:tc>
        <w:tc>
          <w:tcPr>
            <w:tcW w:w="1659"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377.07</w:t>
            </w:r>
          </w:p>
        </w:tc>
        <w:tc>
          <w:tcPr>
            <w:tcW w:w="1363"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宋体"/>
                <w:color w:val="000000"/>
                <w:szCs w:val="21"/>
              </w:rPr>
            </w:pPr>
          </w:p>
        </w:tc>
      </w:tr>
      <w:tr w:rsidR="00257DE2">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257DE2" w:rsidRPr="00257DE2" w:rsidRDefault="00257DE2" w:rsidP="00257DE2">
            <w:pPr>
              <w:jc w:val="center"/>
              <w:rPr>
                <w:rFonts w:ascii="宋体" w:hAnsi="宋体" w:cs="Arial"/>
                <w:color w:val="000000"/>
                <w:sz w:val="18"/>
                <w:szCs w:val="18"/>
              </w:rPr>
            </w:pPr>
            <w:r w:rsidRPr="00257DE2">
              <w:rPr>
                <w:rFonts w:cs="Arial" w:hint="eastAsia"/>
                <w:color w:val="000000"/>
                <w:sz w:val="18"/>
                <w:szCs w:val="18"/>
              </w:rPr>
              <w:t>30102</w:t>
            </w:r>
          </w:p>
        </w:tc>
        <w:tc>
          <w:tcPr>
            <w:tcW w:w="2046" w:type="dxa"/>
            <w:tcBorders>
              <w:top w:val="single" w:sz="4" w:space="0" w:color="000000"/>
              <w:left w:val="single" w:sz="4" w:space="0" w:color="000000"/>
              <w:bottom w:val="single" w:sz="4" w:space="0" w:color="000000"/>
              <w:right w:val="single" w:sz="4" w:space="0" w:color="000000"/>
            </w:tcBorders>
            <w:vAlign w:val="center"/>
          </w:tcPr>
          <w:p w:rsidR="00257DE2" w:rsidRPr="00257DE2" w:rsidRDefault="00257DE2" w:rsidP="00257DE2">
            <w:pPr>
              <w:jc w:val="center"/>
              <w:rPr>
                <w:rFonts w:ascii="宋体" w:hAnsi="宋体" w:cs="Arial"/>
                <w:color w:val="000000"/>
                <w:sz w:val="18"/>
                <w:szCs w:val="18"/>
              </w:rPr>
            </w:pPr>
            <w:r w:rsidRPr="00257DE2">
              <w:rPr>
                <w:rFonts w:cs="Arial" w:hint="eastAsia"/>
                <w:color w:val="000000"/>
                <w:sz w:val="18"/>
                <w:szCs w:val="18"/>
              </w:rPr>
              <w:t>津贴补贴</w:t>
            </w:r>
          </w:p>
        </w:tc>
        <w:tc>
          <w:tcPr>
            <w:tcW w:w="1659"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42.51</w:t>
            </w:r>
          </w:p>
        </w:tc>
        <w:tc>
          <w:tcPr>
            <w:tcW w:w="1363"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宋体"/>
                <w:color w:val="000000"/>
                <w:szCs w:val="21"/>
              </w:rPr>
            </w:pPr>
          </w:p>
        </w:tc>
      </w:tr>
      <w:tr w:rsidR="00257DE2">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257DE2" w:rsidRPr="00257DE2" w:rsidRDefault="00257DE2" w:rsidP="00257DE2">
            <w:pPr>
              <w:jc w:val="center"/>
              <w:rPr>
                <w:rFonts w:ascii="宋体" w:hAnsi="宋体" w:cs="Arial"/>
                <w:color w:val="000000"/>
                <w:sz w:val="18"/>
                <w:szCs w:val="18"/>
              </w:rPr>
            </w:pPr>
            <w:r w:rsidRPr="00257DE2">
              <w:rPr>
                <w:rFonts w:cs="Arial" w:hint="eastAsia"/>
                <w:color w:val="000000"/>
                <w:sz w:val="18"/>
                <w:szCs w:val="18"/>
              </w:rPr>
              <w:t>30103</w:t>
            </w:r>
          </w:p>
        </w:tc>
        <w:tc>
          <w:tcPr>
            <w:tcW w:w="2046" w:type="dxa"/>
            <w:tcBorders>
              <w:top w:val="single" w:sz="4" w:space="0" w:color="000000"/>
              <w:left w:val="single" w:sz="4" w:space="0" w:color="000000"/>
              <w:bottom w:val="single" w:sz="4" w:space="0" w:color="000000"/>
              <w:right w:val="single" w:sz="4" w:space="0" w:color="000000"/>
            </w:tcBorders>
            <w:vAlign w:val="center"/>
          </w:tcPr>
          <w:p w:rsidR="00257DE2" w:rsidRPr="00257DE2" w:rsidRDefault="00257DE2" w:rsidP="00257DE2">
            <w:pPr>
              <w:jc w:val="center"/>
              <w:rPr>
                <w:rFonts w:ascii="宋体" w:hAnsi="宋体" w:cs="Arial"/>
                <w:color w:val="000000"/>
                <w:sz w:val="18"/>
                <w:szCs w:val="18"/>
              </w:rPr>
            </w:pPr>
            <w:r w:rsidRPr="00257DE2">
              <w:rPr>
                <w:rFonts w:cs="Arial" w:hint="eastAsia"/>
                <w:color w:val="000000"/>
                <w:sz w:val="18"/>
                <w:szCs w:val="18"/>
              </w:rPr>
              <w:t>奖金</w:t>
            </w:r>
          </w:p>
        </w:tc>
        <w:tc>
          <w:tcPr>
            <w:tcW w:w="1659"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3.59</w:t>
            </w:r>
          </w:p>
        </w:tc>
        <w:tc>
          <w:tcPr>
            <w:tcW w:w="1363"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宋体"/>
                <w:color w:val="000000"/>
                <w:szCs w:val="21"/>
              </w:rPr>
            </w:pPr>
          </w:p>
        </w:tc>
      </w:tr>
      <w:tr w:rsidR="00257DE2">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257DE2" w:rsidRPr="00257DE2" w:rsidRDefault="00257DE2" w:rsidP="00257DE2">
            <w:pPr>
              <w:jc w:val="center"/>
              <w:rPr>
                <w:rFonts w:ascii="宋体" w:hAnsi="宋体" w:cs="Arial"/>
                <w:color w:val="000000"/>
                <w:sz w:val="18"/>
                <w:szCs w:val="18"/>
              </w:rPr>
            </w:pPr>
            <w:r w:rsidRPr="00257DE2">
              <w:rPr>
                <w:rFonts w:cs="Arial" w:hint="eastAsia"/>
                <w:color w:val="000000"/>
                <w:sz w:val="18"/>
                <w:szCs w:val="18"/>
              </w:rPr>
              <w:t>30107</w:t>
            </w:r>
          </w:p>
        </w:tc>
        <w:tc>
          <w:tcPr>
            <w:tcW w:w="2046" w:type="dxa"/>
            <w:tcBorders>
              <w:top w:val="single" w:sz="4" w:space="0" w:color="000000"/>
              <w:left w:val="single" w:sz="4" w:space="0" w:color="000000"/>
              <w:bottom w:val="single" w:sz="4" w:space="0" w:color="000000"/>
              <w:right w:val="single" w:sz="4" w:space="0" w:color="000000"/>
            </w:tcBorders>
            <w:vAlign w:val="center"/>
          </w:tcPr>
          <w:p w:rsidR="00257DE2" w:rsidRPr="00257DE2" w:rsidRDefault="00257DE2" w:rsidP="00257DE2">
            <w:pPr>
              <w:jc w:val="center"/>
              <w:rPr>
                <w:rFonts w:ascii="宋体" w:hAnsi="宋体" w:cs="Arial"/>
                <w:color w:val="000000"/>
                <w:sz w:val="18"/>
                <w:szCs w:val="18"/>
              </w:rPr>
            </w:pPr>
            <w:r w:rsidRPr="00257DE2">
              <w:rPr>
                <w:rFonts w:cs="Arial" w:hint="eastAsia"/>
                <w:color w:val="000000"/>
                <w:sz w:val="18"/>
                <w:szCs w:val="18"/>
              </w:rPr>
              <w:t>绩效工资</w:t>
            </w:r>
          </w:p>
        </w:tc>
        <w:tc>
          <w:tcPr>
            <w:tcW w:w="1659"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293.90</w:t>
            </w:r>
          </w:p>
        </w:tc>
        <w:tc>
          <w:tcPr>
            <w:tcW w:w="1363"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宋体"/>
                <w:color w:val="000000"/>
                <w:szCs w:val="21"/>
              </w:rPr>
            </w:pPr>
          </w:p>
        </w:tc>
      </w:tr>
      <w:tr w:rsidR="00257DE2">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257DE2" w:rsidRPr="00257DE2" w:rsidRDefault="00257DE2" w:rsidP="00257DE2">
            <w:pPr>
              <w:jc w:val="center"/>
              <w:rPr>
                <w:rFonts w:ascii="宋体" w:hAnsi="宋体" w:cs="Arial"/>
                <w:color w:val="000000"/>
                <w:sz w:val="18"/>
                <w:szCs w:val="18"/>
              </w:rPr>
            </w:pPr>
            <w:r w:rsidRPr="00257DE2">
              <w:rPr>
                <w:rFonts w:cs="Arial" w:hint="eastAsia"/>
                <w:color w:val="000000"/>
                <w:sz w:val="18"/>
                <w:szCs w:val="18"/>
              </w:rPr>
              <w:t>30108</w:t>
            </w:r>
          </w:p>
        </w:tc>
        <w:tc>
          <w:tcPr>
            <w:tcW w:w="2046" w:type="dxa"/>
            <w:tcBorders>
              <w:top w:val="single" w:sz="4" w:space="0" w:color="000000"/>
              <w:left w:val="single" w:sz="4" w:space="0" w:color="000000"/>
              <w:bottom w:val="single" w:sz="4" w:space="0" w:color="000000"/>
              <w:right w:val="single" w:sz="4" w:space="0" w:color="000000"/>
            </w:tcBorders>
            <w:vAlign w:val="center"/>
          </w:tcPr>
          <w:p w:rsidR="00257DE2" w:rsidRPr="00257DE2" w:rsidRDefault="00257DE2" w:rsidP="00257DE2">
            <w:pPr>
              <w:jc w:val="center"/>
              <w:rPr>
                <w:rFonts w:ascii="宋体" w:hAnsi="宋体" w:cs="Arial"/>
                <w:color w:val="000000"/>
                <w:sz w:val="18"/>
                <w:szCs w:val="18"/>
              </w:rPr>
            </w:pPr>
            <w:r w:rsidRPr="00257DE2">
              <w:rPr>
                <w:rFonts w:cs="Arial" w:hint="eastAsia"/>
                <w:color w:val="000000"/>
                <w:sz w:val="18"/>
                <w:szCs w:val="18"/>
              </w:rPr>
              <w:t>机关事业单位基本养老保险缴费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137.67</w:t>
            </w:r>
          </w:p>
        </w:tc>
        <w:tc>
          <w:tcPr>
            <w:tcW w:w="1363"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宋体"/>
                <w:color w:val="000000"/>
                <w:szCs w:val="21"/>
              </w:rPr>
            </w:pPr>
          </w:p>
        </w:tc>
      </w:tr>
      <w:tr w:rsidR="00257DE2">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257DE2" w:rsidRPr="00257DE2" w:rsidRDefault="00257DE2" w:rsidP="00257DE2">
            <w:pPr>
              <w:jc w:val="center"/>
              <w:rPr>
                <w:rFonts w:ascii="宋体" w:hAnsi="宋体" w:cs="Arial"/>
                <w:color w:val="000000"/>
                <w:sz w:val="18"/>
                <w:szCs w:val="18"/>
              </w:rPr>
            </w:pPr>
            <w:r w:rsidRPr="00257DE2">
              <w:rPr>
                <w:rFonts w:cs="Arial" w:hint="eastAsia"/>
                <w:color w:val="000000"/>
                <w:sz w:val="18"/>
                <w:szCs w:val="18"/>
              </w:rPr>
              <w:t>30109</w:t>
            </w:r>
          </w:p>
        </w:tc>
        <w:tc>
          <w:tcPr>
            <w:tcW w:w="2046" w:type="dxa"/>
            <w:tcBorders>
              <w:top w:val="single" w:sz="4" w:space="0" w:color="000000"/>
              <w:left w:val="single" w:sz="4" w:space="0" w:color="000000"/>
              <w:bottom w:val="single" w:sz="4" w:space="0" w:color="000000"/>
              <w:right w:val="single" w:sz="4" w:space="0" w:color="000000"/>
            </w:tcBorders>
            <w:vAlign w:val="center"/>
          </w:tcPr>
          <w:p w:rsidR="00257DE2" w:rsidRPr="00257DE2" w:rsidRDefault="00257DE2" w:rsidP="00257DE2">
            <w:pPr>
              <w:jc w:val="center"/>
              <w:rPr>
                <w:rFonts w:ascii="宋体" w:hAnsi="宋体" w:cs="Arial"/>
                <w:color w:val="000000"/>
                <w:sz w:val="18"/>
                <w:szCs w:val="18"/>
              </w:rPr>
            </w:pPr>
            <w:r w:rsidRPr="00257DE2">
              <w:rPr>
                <w:rFonts w:cs="Arial" w:hint="eastAsia"/>
                <w:color w:val="000000"/>
                <w:sz w:val="18"/>
                <w:szCs w:val="18"/>
              </w:rPr>
              <w:t>职业年金缴费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2.21</w:t>
            </w:r>
          </w:p>
        </w:tc>
        <w:tc>
          <w:tcPr>
            <w:tcW w:w="1363"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宋体"/>
                <w:color w:val="000000"/>
                <w:szCs w:val="21"/>
              </w:rPr>
            </w:pPr>
          </w:p>
        </w:tc>
      </w:tr>
      <w:tr w:rsidR="00257DE2">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257DE2" w:rsidRPr="00257DE2" w:rsidRDefault="00257DE2" w:rsidP="00257DE2">
            <w:pPr>
              <w:jc w:val="center"/>
              <w:rPr>
                <w:rFonts w:ascii="宋体" w:hAnsi="宋体" w:cs="Arial"/>
                <w:color w:val="000000"/>
                <w:sz w:val="18"/>
                <w:szCs w:val="18"/>
              </w:rPr>
            </w:pPr>
            <w:r w:rsidRPr="00257DE2">
              <w:rPr>
                <w:rFonts w:cs="Arial" w:hint="eastAsia"/>
                <w:color w:val="000000"/>
                <w:sz w:val="18"/>
                <w:szCs w:val="18"/>
              </w:rPr>
              <w:t>30110</w:t>
            </w:r>
          </w:p>
        </w:tc>
        <w:tc>
          <w:tcPr>
            <w:tcW w:w="2046" w:type="dxa"/>
            <w:tcBorders>
              <w:top w:val="single" w:sz="4" w:space="0" w:color="000000"/>
              <w:left w:val="single" w:sz="4" w:space="0" w:color="000000"/>
              <w:bottom w:val="single" w:sz="4" w:space="0" w:color="000000"/>
              <w:right w:val="single" w:sz="4" w:space="0" w:color="000000"/>
            </w:tcBorders>
            <w:vAlign w:val="center"/>
          </w:tcPr>
          <w:p w:rsidR="00257DE2" w:rsidRPr="00257DE2" w:rsidRDefault="00257DE2" w:rsidP="00257DE2">
            <w:pPr>
              <w:jc w:val="center"/>
              <w:rPr>
                <w:rFonts w:ascii="宋体" w:hAnsi="宋体" w:cs="Arial"/>
                <w:color w:val="000000"/>
                <w:sz w:val="18"/>
                <w:szCs w:val="18"/>
              </w:rPr>
            </w:pPr>
            <w:r w:rsidRPr="00257DE2">
              <w:rPr>
                <w:rFonts w:cs="Arial" w:hint="eastAsia"/>
                <w:color w:val="000000"/>
                <w:sz w:val="18"/>
                <w:szCs w:val="18"/>
              </w:rPr>
              <w:t>职工基本医疗保险缴费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49.49</w:t>
            </w:r>
          </w:p>
        </w:tc>
        <w:tc>
          <w:tcPr>
            <w:tcW w:w="1363"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宋体"/>
                <w:color w:val="000000"/>
                <w:szCs w:val="21"/>
              </w:rPr>
            </w:pPr>
          </w:p>
        </w:tc>
      </w:tr>
      <w:tr w:rsidR="00257DE2">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257DE2" w:rsidRPr="00257DE2" w:rsidRDefault="00257DE2" w:rsidP="00257DE2">
            <w:pPr>
              <w:jc w:val="center"/>
              <w:rPr>
                <w:rFonts w:ascii="宋体" w:hAnsi="宋体" w:cs="Arial"/>
                <w:color w:val="000000"/>
                <w:sz w:val="18"/>
                <w:szCs w:val="18"/>
              </w:rPr>
            </w:pPr>
            <w:r w:rsidRPr="00257DE2">
              <w:rPr>
                <w:rFonts w:cs="Arial" w:hint="eastAsia"/>
                <w:color w:val="000000"/>
                <w:sz w:val="18"/>
                <w:szCs w:val="18"/>
              </w:rPr>
              <w:t>30113</w:t>
            </w:r>
          </w:p>
        </w:tc>
        <w:tc>
          <w:tcPr>
            <w:tcW w:w="2046" w:type="dxa"/>
            <w:tcBorders>
              <w:top w:val="single" w:sz="4" w:space="0" w:color="000000"/>
              <w:left w:val="single" w:sz="4" w:space="0" w:color="000000"/>
              <w:bottom w:val="single" w:sz="4" w:space="0" w:color="000000"/>
              <w:right w:val="single" w:sz="4" w:space="0" w:color="000000"/>
            </w:tcBorders>
            <w:vAlign w:val="center"/>
          </w:tcPr>
          <w:p w:rsidR="00257DE2" w:rsidRPr="00257DE2" w:rsidRDefault="00257DE2" w:rsidP="00257DE2">
            <w:pPr>
              <w:jc w:val="center"/>
              <w:rPr>
                <w:rFonts w:ascii="宋体" w:hAnsi="宋体" w:cs="Arial"/>
                <w:color w:val="000000"/>
                <w:sz w:val="18"/>
                <w:szCs w:val="18"/>
              </w:rPr>
            </w:pPr>
            <w:r w:rsidRPr="00257DE2">
              <w:rPr>
                <w:rFonts w:cs="Arial" w:hint="eastAsia"/>
                <w:color w:val="000000"/>
                <w:sz w:val="18"/>
                <w:szCs w:val="18"/>
              </w:rPr>
              <w:t>住房公积金</w:t>
            </w:r>
          </w:p>
        </w:tc>
        <w:tc>
          <w:tcPr>
            <w:tcW w:w="1659"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61.74</w:t>
            </w:r>
          </w:p>
        </w:tc>
        <w:tc>
          <w:tcPr>
            <w:tcW w:w="1363"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宋体"/>
                <w:color w:val="000000"/>
                <w:szCs w:val="21"/>
              </w:rPr>
            </w:pPr>
          </w:p>
        </w:tc>
      </w:tr>
      <w:tr w:rsidR="00257DE2">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257DE2" w:rsidRPr="00257DE2" w:rsidRDefault="00257DE2" w:rsidP="00257DE2">
            <w:pPr>
              <w:jc w:val="center"/>
              <w:rPr>
                <w:rFonts w:ascii="宋体" w:hAnsi="宋体" w:cs="Arial"/>
                <w:color w:val="000000"/>
                <w:sz w:val="18"/>
                <w:szCs w:val="18"/>
              </w:rPr>
            </w:pPr>
            <w:r w:rsidRPr="00257DE2">
              <w:rPr>
                <w:rFonts w:cs="Arial" w:hint="eastAsia"/>
                <w:color w:val="000000"/>
                <w:sz w:val="18"/>
                <w:szCs w:val="18"/>
              </w:rPr>
              <w:t>30114</w:t>
            </w:r>
          </w:p>
        </w:tc>
        <w:tc>
          <w:tcPr>
            <w:tcW w:w="2046" w:type="dxa"/>
            <w:tcBorders>
              <w:top w:val="single" w:sz="4" w:space="0" w:color="000000"/>
              <w:left w:val="single" w:sz="4" w:space="0" w:color="000000"/>
              <w:bottom w:val="single" w:sz="4" w:space="0" w:color="000000"/>
              <w:right w:val="single" w:sz="4" w:space="0" w:color="000000"/>
            </w:tcBorders>
            <w:vAlign w:val="center"/>
          </w:tcPr>
          <w:p w:rsidR="00257DE2" w:rsidRPr="00257DE2" w:rsidRDefault="00257DE2" w:rsidP="00257DE2">
            <w:pPr>
              <w:jc w:val="center"/>
              <w:rPr>
                <w:rFonts w:ascii="宋体" w:hAnsi="宋体" w:cs="Arial"/>
                <w:color w:val="000000"/>
                <w:sz w:val="18"/>
                <w:szCs w:val="18"/>
              </w:rPr>
            </w:pPr>
            <w:r w:rsidRPr="00257DE2">
              <w:rPr>
                <w:rFonts w:cs="Arial" w:hint="eastAsia"/>
                <w:color w:val="000000"/>
                <w:sz w:val="18"/>
                <w:szCs w:val="18"/>
              </w:rPr>
              <w:t>医疗费</w:t>
            </w:r>
          </w:p>
        </w:tc>
        <w:tc>
          <w:tcPr>
            <w:tcW w:w="1659"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2.58</w:t>
            </w:r>
          </w:p>
        </w:tc>
        <w:tc>
          <w:tcPr>
            <w:tcW w:w="1363"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宋体"/>
                <w:color w:val="000000"/>
                <w:szCs w:val="21"/>
              </w:rPr>
            </w:pPr>
          </w:p>
        </w:tc>
      </w:tr>
      <w:tr w:rsidR="00257DE2">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257DE2" w:rsidRPr="00257DE2" w:rsidRDefault="00257DE2" w:rsidP="00257DE2">
            <w:pPr>
              <w:jc w:val="center"/>
              <w:rPr>
                <w:rFonts w:ascii="宋体" w:hAnsi="宋体" w:cs="Arial"/>
                <w:color w:val="000000"/>
                <w:sz w:val="18"/>
                <w:szCs w:val="18"/>
              </w:rPr>
            </w:pPr>
            <w:r w:rsidRPr="00257DE2">
              <w:rPr>
                <w:rFonts w:cs="Arial" w:hint="eastAsia"/>
                <w:color w:val="000000"/>
                <w:sz w:val="18"/>
                <w:szCs w:val="18"/>
              </w:rPr>
              <w:t>302</w:t>
            </w:r>
          </w:p>
        </w:tc>
        <w:tc>
          <w:tcPr>
            <w:tcW w:w="2046" w:type="dxa"/>
            <w:tcBorders>
              <w:top w:val="single" w:sz="4" w:space="0" w:color="000000"/>
              <w:left w:val="single" w:sz="4" w:space="0" w:color="000000"/>
              <w:bottom w:val="single" w:sz="4" w:space="0" w:color="000000"/>
              <w:right w:val="single" w:sz="4" w:space="0" w:color="000000"/>
            </w:tcBorders>
            <w:vAlign w:val="center"/>
          </w:tcPr>
          <w:p w:rsidR="00257DE2" w:rsidRPr="00257DE2" w:rsidRDefault="00257DE2" w:rsidP="00257DE2">
            <w:pPr>
              <w:jc w:val="center"/>
              <w:rPr>
                <w:rFonts w:ascii="宋体" w:hAnsi="宋体" w:cs="Arial"/>
                <w:color w:val="000000"/>
                <w:sz w:val="18"/>
                <w:szCs w:val="18"/>
              </w:rPr>
            </w:pPr>
            <w:r w:rsidRPr="00257DE2">
              <w:rPr>
                <w:rFonts w:cs="Arial" w:hint="eastAsia"/>
                <w:color w:val="000000"/>
                <w:sz w:val="18"/>
                <w:szCs w:val="18"/>
              </w:rPr>
              <w:t>商品和服务支出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349.69</w:t>
            </w:r>
          </w:p>
        </w:tc>
        <w:tc>
          <w:tcPr>
            <w:tcW w:w="1155"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宋体"/>
                <w:color w:val="000000"/>
                <w:szCs w:val="21"/>
              </w:rPr>
            </w:pPr>
          </w:p>
        </w:tc>
      </w:tr>
      <w:tr w:rsidR="00257DE2">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257DE2" w:rsidRPr="00257DE2" w:rsidRDefault="00257DE2" w:rsidP="00257DE2">
            <w:pPr>
              <w:jc w:val="center"/>
              <w:rPr>
                <w:rFonts w:ascii="宋体" w:hAnsi="宋体" w:cs="Arial"/>
                <w:color w:val="000000"/>
                <w:sz w:val="18"/>
                <w:szCs w:val="18"/>
              </w:rPr>
            </w:pPr>
            <w:r w:rsidRPr="00257DE2">
              <w:rPr>
                <w:rFonts w:cs="Arial" w:hint="eastAsia"/>
                <w:color w:val="000000"/>
                <w:sz w:val="18"/>
                <w:szCs w:val="18"/>
              </w:rPr>
              <w:t>30201</w:t>
            </w:r>
          </w:p>
        </w:tc>
        <w:tc>
          <w:tcPr>
            <w:tcW w:w="2046" w:type="dxa"/>
            <w:tcBorders>
              <w:top w:val="single" w:sz="4" w:space="0" w:color="000000"/>
              <w:left w:val="single" w:sz="4" w:space="0" w:color="000000"/>
              <w:bottom w:val="single" w:sz="4" w:space="0" w:color="000000"/>
              <w:right w:val="single" w:sz="4" w:space="0" w:color="000000"/>
            </w:tcBorders>
            <w:vAlign w:val="center"/>
          </w:tcPr>
          <w:p w:rsidR="00257DE2" w:rsidRPr="00257DE2" w:rsidRDefault="00257DE2" w:rsidP="00257DE2">
            <w:pPr>
              <w:jc w:val="center"/>
              <w:rPr>
                <w:rFonts w:ascii="宋体" w:hAnsi="宋体" w:cs="Arial"/>
                <w:color w:val="000000"/>
                <w:sz w:val="18"/>
                <w:szCs w:val="18"/>
              </w:rPr>
            </w:pPr>
            <w:r w:rsidRPr="00257DE2">
              <w:rPr>
                <w:rFonts w:cs="Arial" w:hint="eastAsia"/>
                <w:color w:val="000000"/>
                <w:sz w:val="18"/>
                <w:szCs w:val="18"/>
              </w:rPr>
              <w:t>办公费</w:t>
            </w:r>
          </w:p>
        </w:tc>
        <w:tc>
          <w:tcPr>
            <w:tcW w:w="1659"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5.06</w:t>
            </w:r>
          </w:p>
        </w:tc>
        <w:tc>
          <w:tcPr>
            <w:tcW w:w="1155"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宋体"/>
                <w:color w:val="000000"/>
                <w:szCs w:val="21"/>
              </w:rPr>
            </w:pPr>
          </w:p>
        </w:tc>
      </w:tr>
      <w:tr w:rsidR="00257DE2">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257DE2" w:rsidRPr="00257DE2" w:rsidRDefault="00257DE2" w:rsidP="00257DE2">
            <w:pPr>
              <w:jc w:val="center"/>
              <w:rPr>
                <w:rFonts w:ascii="宋体" w:hAnsi="宋体" w:cs="Arial"/>
                <w:color w:val="000000"/>
                <w:sz w:val="18"/>
                <w:szCs w:val="18"/>
              </w:rPr>
            </w:pPr>
            <w:r w:rsidRPr="00257DE2">
              <w:rPr>
                <w:rFonts w:cs="Arial" w:hint="eastAsia"/>
                <w:color w:val="000000"/>
                <w:sz w:val="18"/>
                <w:szCs w:val="18"/>
              </w:rPr>
              <w:t>30202</w:t>
            </w:r>
          </w:p>
        </w:tc>
        <w:tc>
          <w:tcPr>
            <w:tcW w:w="2046" w:type="dxa"/>
            <w:tcBorders>
              <w:top w:val="single" w:sz="4" w:space="0" w:color="000000"/>
              <w:left w:val="single" w:sz="4" w:space="0" w:color="000000"/>
              <w:bottom w:val="single" w:sz="4" w:space="0" w:color="000000"/>
              <w:right w:val="single" w:sz="4" w:space="0" w:color="000000"/>
            </w:tcBorders>
            <w:vAlign w:val="center"/>
          </w:tcPr>
          <w:p w:rsidR="00257DE2" w:rsidRPr="00257DE2" w:rsidRDefault="00257DE2" w:rsidP="00257DE2">
            <w:pPr>
              <w:jc w:val="center"/>
              <w:rPr>
                <w:rFonts w:ascii="宋体" w:hAnsi="宋体" w:cs="Arial"/>
                <w:color w:val="000000"/>
                <w:sz w:val="18"/>
                <w:szCs w:val="18"/>
              </w:rPr>
            </w:pPr>
            <w:r w:rsidRPr="00257DE2">
              <w:rPr>
                <w:rFonts w:cs="Arial" w:hint="eastAsia"/>
                <w:color w:val="000000"/>
                <w:sz w:val="18"/>
                <w:szCs w:val="18"/>
              </w:rPr>
              <w:t>印刷费</w:t>
            </w:r>
          </w:p>
        </w:tc>
        <w:tc>
          <w:tcPr>
            <w:tcW w:w="1659"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3.53</w:t>
            </w:r>
          </w:p>
        </w:tc>
        <w:tc>
          <w:tcPr>
            <w:tcW w:w="1155"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宋体"/>
                <w:color w:val="000000"/>
                <w:szCs w:val="21"/>
              </w:rPr>
            </w:pPr>
          </w:p>
        </w:tc>
      </w:tr>
      <w:tr w:rsidR="00257DE2">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257DE2" w:rsidRPr="00257DE2" w:rsidRDefault="00257DE2" w:rsidP="00257DE2">
            <w:pPr>
              <w:jc w:val="center"/>
              <w:rPr>
                <w:rFonts w:ascii="宋体" w:hAnsi="宋体" w:cs="Arial"/>
                <w:color w:val="000000"/>
                <w:sz w:val="18"/>
                <w:szCs w:val="18"/>
              </w:rPr>
            </w:pPr>
            <w:r w:rsidRPr="00257DE2">
              <w:rPr>
                <w:rFonts w:cs="Arial" w:hint="eastAsia"/>
                <w:color w:val="000000"/>
                <w:sz w:val="18"/>
                <w:szCs w:val="18"/>
              </w:rPr>
              <w:t>30205</w:t>
            </w:r>
          </w:p>
        </w:tc>
        <w:tc>
          <w:tcPr>
            <w:tcW w:w="2046" w:type="dxa"/>
            <w:tcBorders>
              <w:top w:val="single" w:sz="4" w:space="0" w:color="000000"/>
              <w:left w:val="single" w:sz="4" w:space="0" w:color="000000"/>
              <w:bottom w:val="single" w:sz="4" w:space="0" w:color="000000"/>
              <w:right w:val="single" w:sz="4" w:space="0" w:color="000000"/>
            </w:tcBorders>
            <w:vAlign w:val="center"/>
          </w:tcPr>
          <w:p w:rsidR="00257DE2" w:rsidRPr="00257DE2" w:rsidRDefault="00257DE2" w:rsidP="00257DE2">
            <w:pPr>
              <w:jc w:val="center"/>
              <w:rPr>
                <w:rFonts w:ascii="宋体" w:hAnsi="宋体" w:cs="Arial"/>
                <w:color w:val="000000"/>
                <w:sz w:val="18"/>
                <w:szCs w:val="18"/>
              </w:rPr>
            </w:pPr>
            <w:r w:rsidRPr="00257DE2">
              <w:rPr>
                <w:rFonts w:cs="Arial" w:hint="eastAsia"/>
                <w:color w:val="000000"/>
                <w:sz w:val="18"/>
                <w:szCs w:val="18"/>
              </w:rPr>
              <w:t>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2.00</w:t>
            </w:r>
          </w:p>
        </w:tc>
        <w:tc>
          <w:tcPr>
            <w:tcW w:w="1155"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宋体"/>
                <w:color w:val="000000"/>
                <w:szCs w:val="21"/>
              </w:rPr>
            </w:pPr>
          </w:p>
        </w:tc>
      </w:tr>
      <w:tr w:rsidR="00257DE2">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257DE2" w:rsidRPr="00257DE2" w:rsidRDefault="00257DE2" w:rsidP="00257DE2">
            <w:pPr>
              <w:jc w:val="center"/>
              <w:rPr>
                <w:rFonts w:ascii="宋体" w:hAnsi="宋体" w:cs="Arial"/>
                <w:color w:val="000000"/>
                <w:sz w:val="18"/>
                <w:szCs w:val="18"/>
              </w:rPr>
            </w:pPr>
            <w:r w:rsidRPr="00257DE2">
              <w:rPr>
                <w:rFonts w:cs="Arial" w:hint="eastAsia"/>
                <w:color w:val="000000"/>
                <w:sz w:val="18"/>
                <w:szCs w:val="18"/>
              </w:rPr>
              <w:t>30206</w:t>
            </w:r>
          </w:p>
        </w:tc>
        <w:tc>
          <w:tcPr>
            <w:tcW w:w="2046" w:type="dxa"/>
            <w:tcBorders>
              <w:top w:val="single" w:sz="4" w:space="0" w:color="000000"/>
              <w:left w:val="single" w:sz="4" w:space="0" w:color="000000"/>
              <w:bottom w:val="single" w:sz="4" w:space="0" w:color="000000"/>
              <w:right w:val="single" w:sz="4" w:space="0" w:color="000000"/>
            </w:tcBorders>
            <w:vAlign w:val="center"/>
          </w:tcPr>
          <w:p w:rsidR="00257DE2" w:rsidRPr="00257DE2" w:rsidRDefault="00257DE2" w:rsidP="00257DE2">
            <w:pPr>
              <w:jc w:val="center"/>
              <w:rPr>
                <w:rFonts w:ascii="宋体" w:hAnsi="宋体" w:cs="Arial"/>
                <w:color w:val="000000"/>
                <w:sz w:val="18"/>
                <w:szCs w:val="18"/>
              </w:rPr>
            </w:pPr>
            <w:r w:rsidRPr="00257DE2">
              <w:rPr>
                <w:rFonts w:cs="Arial" w:hint="eastAsia"/>
                <w:color w:val="000000"/>
                <w:sz w:val="18"/>
                <w:szCs w:val="18"/>
              </w:rPr>
              <w:t>电费</w:t>
            </w:r>
          </w:p>
        </w:tc>
        <w:tc>
          <w:tcPr>
            <w:tcW w:w="1659"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5.27</w:t>
            </w:r>
          </w:p>
        </w:tc>
        <w:tc>
          <w:tcPr>
            <w:tcW w:w="1155"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宋体"/>
                <w:color w:val="000000"/>
                <w:szCs w:val="21"/>
              </w:rPr>
            </w:pPr>
          </w:p>
        </w:tc>
      </w:tr>
      <w:tr w:rsidR="00257DE2">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257DE2" w:rsidRPr="00257DE2" w:rsidRDefault="00257DE2" w:rsidP="00257DE2">
            <w:pPr>
              <w:jc w:val="center"/>
              <w:rPr>
                <w:rFonts w:ascii="宋体" w:hAnsi="宋体" w:cs="Arial"/>
                <w:color w:val="000000"/>
                <w:sz w:val="18"/>
                <w:szCs w:val="18"/>
              </w:rPr>
            </w:pPr>
            <w:r w:rsidRPr="00257DE2">
              <w:rPr>
                <w:rFonts w:cs="Arial" w:hint="eastAsia"/>
                <w:color w:val="000000"/>
                <w:sz w:val="18"/>
                <w:szCs w:val="18"/>
              </w:rPr>
              <w:t>30207</w:t>
            </w:r>
          </w:p>
        </w:tc>
        <w:tc>
          <w:tcPr>
            <w:tcW w:w="2046" w:type="dxa"/>
            <w:tcBorders>
              <w:top w:val="single" w:sz="4" w:space="0" w:color="000000"/>
              <w:left w:val="single" w:sz="4" w:space="0" w:color="000000"/>
              <w:bottom w:val="single" w:sz="4" w:space="0" w:color="000000"/>
              <w:right w:val="single" w:sz="4" w:space="0" w:color="000000"/>
            </w:tcBorders>
            <w:vAlign w:val="center"/>
          </w:tcPr>
          <w:p w:rsidR="00257DE2" w:rsidRPr="00257DE2" w:rsidRDefault="00257DE2" w:rsidP="00257DE2">
            <w:pPr>
              <w:jc w:val="center"/>
              <w:rPr>
                <w:rFonts w:ascii="宋体" w:hAnsi="宋体" w:cs="Arial"/>
                <w:color w:val="000000"/>
                <w:sz w:val="18"/>
                <w:szCs w:val="18"/>
              </w:rPr>
            </w:pPr>
            <w:r w:rsidRPr="00257DE2">
              <w:rPr>
                <w:rFonts w:cs="Arial" w:hint="eastAsia"/>
                <w:color w:val="000000"/>
                <w:sz w:val="18"/>
                <w:szCs w:val="18"/>
              </w:rPr>
              <w:t>邮电费</w:t>
            </w:r>
          </w:p>
        </w:tc>
        <w:tc>
          <w:tcPr>
            <w:tcW w:w="1659"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3.63</w:t>
            </w:r>
          </w:p>
        </w:tc>
        <w:tc>
          <w:tcPr>
            <w:tcW w:w="1155"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宋体"/>
                <w:color w:val="000000"/>
                <w:szCs w:val="21"/>
              </w:rPr>
            </w:pPr>
          </w:p>
        </w:tc>
      </w:tr>
      <w:tr w:rsidR="00257DE2">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257DE2" w:rsidRPr="00257DE2" w:rsidRDefault="00257DE2" w:rsidP="00257DE2">
            <w:pPr>
              <w:jc w:val="center"/>
              <w:rPr>
                <w:rFonts w:ascii="宋体" w:hAnsi="宋体" w:cs="Arial"/>
                <w:color w:val="000000"/>
                <w:sz w:val="18"/>
                <w:szCs w:val="18"/>
              </w:rPr>
            </w:pPr>
            <w:r w:rsidRPr="00257DE2">
              <w:rPr>
                <w:rFonts w:cs="Arial" w:hint="eastAsia"/>
                <w:color w:val="000000"/>
                <w:sz w:val="18"/>
                <w:szCs w:val="18"/>
              </w:rPr>
              <w:t>30211</w:t>
            </w:r>
          </w:p>
        </w:tc>
        <w:tc>
          <w:tcPr>
            <w:tcW w:w="2046" w:type="dxa"/>
            <w:tcBorders>
              <w:top w:val="single" w:sz="4" w:space="0" w:color="000000"/>
              <w:left w:val="single" w:sz="4" w:space="0" w:color="000000"/>
              <w:bottom w:val="single" w:sz="4" w:space="0" w:color="000000"/>
              <w:right w:val="single" w:sz="4" w:space="0" w:color="000000"/>
            </w:tcBorders>
            <w:vAlign w:val="center"/>
          </w:tcPr>
          <w:p w:rsidR="00257DE2" w:rsidRPr="00257DE2" w:rsidRDefault="00257DE2" w:rsidP="00257DE2">
            <w:pPr>
              <w:jc w:val="center"/>
              <w:rPr>
                <w:rFonts w:ascii="宋体" w:hAnsi="宋体" w:cs="Arial"/>
                <w:color w:val="000000"/>
                <w:sz w:val="18"/>
                <w:szCs w:val="18"/>
              </w:rPr>
            </w:pPr>
            <w:r w:rsidRPr="00257DE2">
              <w:rPr>
                <w:rFonts w:cs="Arial" w:hint="eastAsia"/>
                <w:color w:val="000000"/>
                <w:sz w:val="18"/>
                <w:szCs w:val="18"/>
              </w:rPr>
              <w:t>差旅费</w:t>
            </w:r>
          </w:p>
        </w:tc>
        <w:tc>
          <w:tcPr>
            <w:tcW w:w="1659"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3.75</w:t>
            </w:r>
          </w:p>
        </w:tc>
        <w:tc>
          <w:tcPr>
            <w:tcW w:w="1155"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宋体"/>
                <w:color w:val="000000"/>
                <w:szCs w:val="21"/>
              </w:rPr>
            </w:pPr>
          </w:p>
        </w:tc>
      </w:tr>
      <w:tr w:rsidR="00257DE2">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257DE2" w:rsidRPr="00257DE2" w:rsidRDefault="00257DE2" w:rsidP="00257DE2">
            <w:pPr>
              <w:jc w:val="center"/>
              <w:rPr>
                <w:rFonts w:ascii="宋体" w:hAnsi="宋体" w:cs="Arial"/>
                <w:color w:val="000000"/>
                <w:sz w:val="18"/>
                <w:szCs w:val="18"/>
              </w:rPr>
            </w:pPr>
            <w:r w:rsidRPr="00257DE2">
              <w:rPr>
                <w:rFonts w:cs="Arial" w:hint="eastAsia"/>
                <w:color w:val="000000"/>
                <w:sz w:val="18"/>
                <w:szCs w:val="18"/>
              </w:rPr>
              <w:t>30213</w:t>
            </w:r>
          </w:p>
        </w:tc>
        <w:tc>
          <w:tcPr>
            <w:tcW w:w="2046" w:type="dxa"/>
            <w:tcBorders>
              <w:top w:val="single" w:sz="4" w:space="0" w:color="000000"/>
              <w:left w:val="single" w:sz="4" w:space="0" w:color="000000"/>
              <w:bottom w:val="single" w:sz="4" w:space="0" w:color="000000"/>
              <w:right w:val="single" w:sz="4" w:space="0" w:color="000000"/>
            </w:tcBorders>
            <w:vAlign w:val="center"/>
          </w:tcPr>
          <w:p w:rsidR="00257DE2" w:rsidRPr="00257DE2" w:rsidRDefault="00257DE2" w:rsidP="00257DE2">
            <w:pPr>
              <w:jc w:val="center"/>
              <w:rPr>
                <w:rFonts w:ascii="宋体" w:hAnsi="宋体" w:cs="Arial"/>
                <w:color w:val="000000"/>
                <w:sz w:val="18"/>
                <w:szCs w:val="18"/>
              </w:rPr>
            </w:pPr>
            <w:r w:rsidRPr="00257DE2">
              <w:rPr>
                <w:rFonts w:cs="Arial" w:hint="eastAsia"/>
                <w:color w:val="000000"/>
                <w:sz w:val="18"/>
                <w:szCs w:val="18"/>
              </w:rPr>
              <w:t>维修</w:t>
            </w:r>
            <w:r w:rsidRPr="00257DE2">
              <w:rPr>
                <w:rFonts w:cs="Arial" w:hint="eastAsia"/>
                <w:color w:val="000000"/>
                <w:sz w:val="18"/>
                <w:szCs w:val="18"/>
              </w:rPr>
              <w:t>(</w:t>
            </w:r>
            <w:r w:rsidRPr="00257DE2">
              <w:rPr>
                <w:rFonts w:cs="Arial" w:hint="eastAsia"/>
                <w:color w:val="000000"/>
                <w:sz w:val="18"/>
                <w:szCs w:val="18"/>
              </w:rPr>
              <w:t>护</w:t>
            </w:r>
            <w:r w:rsidRPr="00257DE2">
              <w:rPr>
                <w:rFonts w:cs="Arial" w:hint="eastAsia"/>
                <w:color w:val="000000"/>
                <w:sz w:val="18"/>
                <w:szCs w:val="18"/>
              </w:rPr>
              <w:t>)</w:t>
            </w:r>
            <w:r w:rsidRPr="00257DE2">
              <w:rPr>
                <w:rFonts w:cs="Arial" w:hint="eastAsia"/>
                <w:color w:val="000000"/>
                <w:sz w:val="18"/>
                <w:szCs w:val="18"/>
              </w:rPr>
              <w:t>费</w:t>
            </w:r>
          </w:p>
        </w:tc>
        <w:tc>
          <w:tcPr>
            <w:tcW w:w="1659"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264.04</w:t>
            </w:r>
          </w:p>
        </w:tc>
        <w:tc>
          <w:tcPr>
            <w:tcW w:w="1155"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宋体"/>
                <w:color w:val="000000"/>
                <w:szCs w:val="21"/>
              </w:rPr>
            </w:pPr>
          </w:p>
        </w:tc>
      </w:tr>
      <w:tr w:rsidR="00257DE2">
        <w:trPr>
          <w:trHeight w:val="444"/>
        </w:trPr>
        <w:tc>
          <w:tcPr>
            <w:tcW w:w="1157" w:type="dxa"/>
            <w:tcBorders>
              <w:top w:val="single" w:sz="4" w:space="0" w:color="000000"/>
              <w:left w:val="single" w:sz="4" w:space="0" w:color="000000"/>
              <w:bottom w:val="single" w:sz="4" w:space="0" w:color="000000"/>
              <w:right w:val="single" w:sz="4" w:space="0" w:color="000000"/>
            </w:tcBorders>
            <w:vAlign w:val="center"/>
          </w:tcPr>
          <w:p w:rsidR="00257DE2" w:rsidRPr="00257DE2" w:rsidRDefault="00257DE2" w:rsidP="00257DE2">
            <w:pPr>
              <w:jc w:val="center"/>
              <w:rPr>
                <w:rFonts w:ascii="宋体" w:hAnsi="宋体" w:cs="Arial"/>
                <w:color w:val="000000"/>
                <w:sz w:val="18"/>
                <w:szCs w:val="18"/>
              </w:rPr>
            </w:pPr>
            <w:r w:rsidRPr="00257DE2">
              <w:rPr>
                <w:rFonts w:cs="Arial" w:hint="eastAsia"/>
                <w:color w:val="000000"/>
                <w:sz w:val="18"/>
                <w:szCs w:val="18"/>
              </w:rPr>
              <w:t>30216</w:t>
            </w:r>
          </w:p>
        </w:tc>
        <w:tc>
          <w:tcPr>
            <w:tcW w:w="2046" w:type="dxa"/>
            <w:tcBorders>
              <w:top w:val="single" w:sz="4" w:space="0" w:color="000000"/>
              <w:left w:val="single" w:sz="4" w:space="0" w:color="000000"/>
              <w:bottom w:val="single" w:sz="4" w:space="0" w:color="000000"/>
              <w:right w:val="single" w:sz="4" w:space="0" w:color="000000"/>
            </w:tcBorders>
            <w:vAlign w:val="center"/>
          </w:tcPr>
          <w:p w:rsidR="00257DE2" w:rsidRPr="00257DE2" w:rsidRDefault="00257DE2" w:rsidP="00257DE2">
            <w:pPr>
              <w:jc w:val="center"/>
              <w:rPr>
                <w:rFonts w:ascii="宋体" w:hAnsi="宋体" w:cs="Arial"/>
                <w:color w:val="000000"/>
                <w:sz w:val="18"/>
                <w:szCs w:val="18"/>
              </w:rPr>
            </w:pPr>
            <w:r w:rsidRPr="00257DE2">
              <w:rPr>
                <w:rFonts w:cs="Arial" w:hint="eastAsia"/>
                <w:color w:val="000000"/>
                <w:sz w:val="18"/>
                <w:szCs w:val="18"/>
              </w:rPr>
              <w:t>培训费</w:t>
            </w:r>
          </w:p>
        </w:tc>
        <w:tc>
          <w:tcPr>
            <w:tcW w:w="1659"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2.26</w:t>
            </w:r>
          </w:p>
        </w:tc>
        <w:tc>
          <w:tcPr>
            <w:tcW w:w="1155"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宋体"/>
                <w:color w:val="000000"/>
                <w:szCs w:val="21"/>
              </w:rPr>
            </w:pPr>
          </w:p>
        </w:tc>
      </w:tr>
      <w:tr w:rsidR="00257DE2">
        <w:trPr>
          <w:trHeight w:val="444"/>
        </w:trPr>
        <w:tc>
          <w:tcPr>
            <w:tcW w:w="1157" w:type="dxa"/>
            <w:tcBorders>
              <w:top w:val="single" w:sz="4" w:space="0" w:color="000000"/>
              <w:left w:val="single" w:sz="4" w:space="0" w:color="000000"/>
              <w:bottom w:val="single" w:sz="4" w:space="0" w:color="000000"/>
              <w:right w:val="single" w:sz="4" w:space="0" w:color="000000"/>
            </w:tcBorders>
            <w:vAlign w:val="center"/>
          </w:tcPr>
          <w:p w:rsidR="00257DE2" w:rsidRPr="00257DE2" w:rsidRDefault="00257DE2" w:rsidP="00257DE2">
            <w:pPr>
              <w:jc w:val="center"/>
              <w:rPr>
                <w:rFonts w:ascii="宋体" w:hAnsi="宋体" w:cs="Arial"/>
                <w:color w:val="000000"/>
                <w:sz w:val="18"/>
                <w:szCs w:val="18"/>
              </w:rPr>
            </w:pPr>
            <w:r w:rsidRPr="00257DE2">
              <w:rPr>
                <w:rFonts w:cs="Arial" w:hint="eastAsia"/>
                <w:color w:val="000000"/>
                <w:sz w:val="18"/>
                <w:szCs w:val="18"/>
              </w:rPr>
              <w:t>30218</w:t>
            </w:r>
          </w:p>
        </w:tc>
        <w:tc>
          <w:tcPr>
            <w:tcW w:w="2046" w:type="dxa"/>
            <w:tcBorders>
              <w:top w:val="single" w:sz="4" w:space="0" w:color="000000"/>
              <w:left w:val="single" w:sz="4" w:space="0" w:color="000000"/>
              <w:bottom w:val="single" w:sz="4" w:space="0" w:color="000000"/>
              <w:right w:val="single" w:sz="4" w:space="0" w:color="000000"/>
            </w:tcBorders>
            <w:vAlign w:val="center"/>
          </w:tcPr>
          <w:p w:rsidR="00257DE2" w:rsidRPr="00257DE2" w:rsidRDefault="00257DE2" w:rsidP="00257DE2">
            <w:pPr>
              <w:jc w:val="center"/>
              <w:rPr>
                <w:rFonts w:ascii="宋体" w:hAnsi="宋体" w:cs="Arial"/>
                <w:color w:val="000000"/>
                <w:sz w:val="18"/>
                <w:szCs w:val="18"/>
              </w:rPr>
            </w:pPr>
            <w:r w:rsidRPr="00257DE2">
              <w:rPr>
                <w:rFonts w:cs="Arial" w:hint="eastAsia"/>
                <w:color w:val="000000"/>
                <w:sz w:val="18"/>
                <w:szCs w:val="18"/>
              </w:rPr>
              <w:t>专用材料费</w:t>
            </w:r>
          </w:p>
        </w:tc>
        <w:tc>
          <w:tcPr>
            <w:tcW w:w="1659"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48.52</w:t>
            </w:r>
          </w:p>
        </w:tc>
        <w:tc>
          <w:tcPr>
            <w:tcW w:w="1155"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宋体"/>
                <w:color w:val="000000"/>
                <w:szCs w:val="21"/>
              </w:rPr>
            </w:pPr>
          </w:p>
        </w:tc>
      </w:tr>
      <w:tr w:rsidR="00257DE2">
        <w:trPr>
          <w:trHeight w:val="444"/>
        </w:trPr>
        <w:tc>
          <w:tcPr>
            <w:tcW w:w="1157" w:type="dxa"/>
            <w:tcBorders>
              <w:top w:val="single" w:sz="4" w:space="0" w:color="000000"/>
              <w:left w:val="single" w:sz="4" w:space="0" w:color="000000"/>
              <w:bottom w:val="single" w:sz="4" w:space="0" w:color="000000"/>
              <w:right w:val="single" w:sz="4" w:space="0" w:color="000000"/>
            </w:tcBorders>
            <w:vAlign w:val="center"/>
          </w:tcPr>
          <w:p w:rsidR="00257DE2" w:rsidRPr="00257DE2" w:rsidRDefault="00257DE2" w:rsidP="00257DE2">
            <w:pPr>
              <w:jc w:val="center"/>
              <w:rPr>
                <w:rFonts w:ascii="宋体" w:hAnsi="宋体" w:cs="Arial"/>
                <w:color w:val="000000"/>
                <w:sz w:val="18"/>
                <w:szCs w:val="18"/>
              </w:rPr>
            </w:pPr>
            <w:r w:rsidRPr="00257DE2">
              <w:rPr>
                <w:rFonts w:cs="Arial" w:hint="eastAsia"/>
                <w:color w:val="000000"/>
                <w:sz w:val="18"/>
                <w:szCs w:val="18"/>
              </w:rPr>
              <w:lastRenderedPageBreak/>
              <w:t>30228</w:t>
            </w:r>
          </w:p>
        </w:tc>
        <w:tc>
          <w:tcPr>
            <w:tcW w:w="2046" w:type="dxa"/>
            <w:tcBorders>
              <w:top w:val="single" w:sz="4" w:space="0" w:color="000000"/>
              <w:left w:val="single" w:sz="4" w:space="0" w:color="000000"/>
              <w:bottom w:val="single" w:sz="4" w:space="0" w:color="000000"/>
              <w:right w:val="single" w:sz="4" w:space="0" w:color="000000"/>
            </w:tcBorders>
            <w:vAlign w:val="center"/>
          </w:tcPr>
          <w:p w:rsidR="00257DE2" w:rsidRPr="00257DE2" w:rsidRDefault="00257DE2" w:rsidP="00257DE2">
            <w:pPr>
              <w:jc w:val="center"/>
              <w:rPr>
                <w:rFonts w:ascii="宋体" w:hAnsi="宋体" w:cs="Arial"/>
                <w:color w:val="000000"/>
                <w:sz w:val="18"/>
                <w:szCs w:val="18"/>
              </w:rPr>
            </w:pPr>
            <w:r w:rsidRPr="00257DE2">
              <w:rPr>
                <w:rFonts w:cs="Arial" w:hint="eastAsia"/>
                <w:color w:val="000000"/>
                <w:sz w:val="18"/>
                <w:szCs w:val="18"/>
              </w:rPr>
              <w:t>工会经费</w:t>
            </w:r>
          </w:p>
        </w:tc>
        <w:tc>
          <w:tcPr>
            <w:tcW w:w="1659"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9.45</w:t>
            </w:r>
          </w:p>
        </w:tc>
        <w:tc>
          <w:tcPr>
            <w:tcW w:w="1155"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宋体"/>
                <w:color w:val="000000"/>
                <w:szCs w:val="21"/>
              </w:rPr>
            </w:pPr>
          </w:p>
        </w:tc>
      </w:tr>
      <w:tr w:rsidR="00257DE2">
        <w:trPr>
          <w:trHeight w:val="444"/>
        </w:trPr>
        <w:tc>
          <w:tcPr>
            <w:tcW w:w="1157" w:type="dxa"/>
            <w:tcBorders>
              <w:top w:val="single" w:sz="4" w:space="0" w:color="000000"/>
              <w:left w:val="single" w:sz="4" w:space="0" w:color="000000"/>
              <w:bottom w:val="single" w:sz="4" w:space="0" w:color="000000"/>
              <w:right w:val="single" w:sz="4" w:space="0" w:color="000000"/>
            </w:tcBorders>
            <w:vAlign w:val="center"/>
          </w:tcPr>
          <w:p w:rsidR="00257DE2" w:rsidRPr="00257DE2" w:rsidRDefault="00257DE2" w:rsidP="00257DE2">
            <w:pPr>
              <w:jc w:val="center"/>
              <w:rPr>
                <w:rFonts w:ascii="宋体" w:hAnsi="宋体" w:cs="Arial"/>
                <w:color w:val="000000"/>
                <w:sz w:val="18"/>
                <w:szCs w:val="18"/>
              </w:rPr>
            </w:pPr>
            <w:r w:rsidRPr="00257DE2">
              <w:rPr>
                <w:rFonts w:cs="Arial" w:hint="eastAsia"/>
                <w:color w:val="000000"/>
                <w:sz w:val="18"/>
                <w:szCs w:val="18"/>
              </w:rPr>
              <w:t>30231</w:t>
            </w:r>
          </w:p>
        </w:tc>
        <w:tc>
          <w:tcPr>
            <w:tcW w:w="2046" w:type="dxa"/>
            <w:tcBorders>
              <w:top w:val="single" w:sz="4" w:space="0" w:color="000000"/>
              <w:left w:val="single" w:sz="4" w:space="0" w:color="000000"/>
              <w:bottom w:val="single" w:sz="4" w:space="0" w:color="000000"/>
              <w:right w:val="single" w:sz="4" w:space="0" w:color="000000"/>
            </w:tcBorders>
            <w:vAlign w:val="center"/>
          </w:tcPr>
          <w:p w:rsidR="00257DE2" w:rsidRPr="00257DE2" w:rsidRDefault="00257DE2" w:rsidP="00257DE2">
            <w:pPr>
              <w:jc w:val="center"/>
              <w:rPr>
                <w:rFonts w:ascii="宋体" w:hAnsi="宋体" w:cs="Arial"/>
                <w:color w:val="000000"/>
                <w:sz w:val="18"/>
                <w:szCs w:val="18"/>
              </w:rPr>
            </w:pPr>
            <w:r w:rsidRPr="00257DE2">
              <w:rPr>
                <w:rFonts w:cs="Arial" w:hint="eastAsia"/>
                <w:color w:val="000000"/>
                <w:sz w:val="18"/>
                <w:szCs w:val="18"/>
              </w:rPr>
              <w:t>公务用车运行维护费</w:t>
            </w:r>
          </w:p>
        </w:tc>
        <w:tc>
          <w:tcPr>
            <w:tcW w:w="1659"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2.17</w:t>
            </w:r>
          </w:p>
        </w:tc>
        <w:tc>
          <w:tcPr>
            <w:tcW w:w="1155"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宋体"/>
                <w:color w:val="000000"/>
                <w:szCs w:val="21"/>
              </w:rPr>
            </w:pPr>
          </w:p>
        </w:tc>
      </w:tr>
      <w:tr w:rsidR="00257DE2">
        <w:trPr>
          <w:trHeight w:val="444"/>
        </w:trPr>
        <w:tc>
          <w:tcPr>
            <w:tcW w:w="1157" w:type="dxa"/>
            <w:tcBorders>
              <w:top w:val="single" w:sz="4" w:space="0" w:color="000000"/>
              <w:left w:val="single" w:sz="4" w:space="0" w:color="000000"/>
              <w:bottom w:val="single" w:sz="4" w:space="0" w:color="000000"/>
              <w:right w:val="single" w:sz="4" w:space="0" w:color="000000"/>
            </w:tcBorders>
            <w:vAlign w:val="center"/>
          </w:tcPr>
          <w:p w:rsidR="00257DE2" w:rsidRPr="00257DE2" w:rsidRDefault="00257DE2" w:rsidP="00257DE2">
            <w:pPr>
              <w:jc w:val="center"/>
              <w:rPr>
                <w:rFonts w:ascii="宋体" w:hAnsi="宋体" w:cs="Arial"/>
                <w:color w:val="000000"/>
                <w:sz w:val="18"/>
                <w:szCs w:val="18"/>
              </w:rPr>
            </w:pPr>
            <w:r w:rsidRPr="00257DE2">
              <w:rPr>
                <w:rFonts w:cs="Arial" w:hint="eastAsia"/>
                <w:color w:val="000000"/>
                <w:sz w:val="18"/>
                <w:szCs w:val="18"/>
              </w:rPr>
              <w:t>310</w:t>
            </w:r>
          </w:p>
        </w:tc>
        <w:tc>
          <w:tcPr>
            <w:tcW w:w="2046" w:type="dxa"/>
            <w:tcBorders>
              <w:top w:val="single" w:sz="4" w:space="0" w:color="000000"/>
              <w:left w:val="single" w:sz="4" w:space="0" w:color="000000"/>
              <w:bottom w:val="single" w:sz="4" w:space="0" w:color="000000"/>
              <w:right w:val="single" w:sz="4" w:space="0" w:color="000000"/>
            </w:tcBorders>
            <w:vAlign w:val="center"/>
          </w:tcPr>
          <w:p w:rsidR="00257DE2" w:rsidRPr="00257DE2" w:rsidRDefault="00257DE2" w:rsidP="00257DE2">
            <w:pPr>
              <w:jc w:val="center"/>
              <w:rPr>
                <w:rFonts w:ascii="宋体" w:hAnsi="宋体" w:cs="Arial"/>
                <w:color w:val="000000"/>
                <w:sz w:val="18"/>
                <w:szCs w:val="18"/>
              </w:rPr>
            </w:pPr>
            <w:r w:rsidRPr="00257DE2">
              <w:rPr>
                <w:rFonts w:cs="Arial" w:hint="eastAsia"/>
                <w:color w:val="000000"/>
                <w:sz w:val="18"/>
                <w:szCs w:val="18"/>
              </w:rPr>
              <w:t>资本性支出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6.06</w:t>
            </w:r>
          </w:p>
        </w:tc>
        <w:tc>
          <w:tcPr>
            <w:tcW w:w="1155"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宋体"/>
                <w:color w:val="000000"/>
                <w:szCs w:val="21"/>
              </w:rPr>
            </w:pPr>
          </w:p>
        </w:tc>
      </w:tr>
      <w:tr w:rsidR="00257DE2">
        <w:trPr>
          <w:trHeight w:val="444"/>
        </w:trPr>
        <w:tc>
          <w:tcPr>
            <w:tcW w:w="1157" w:type="dxa"/>
            <w:tcBorders>
              <w:top w:val="single" w:sz="4" w:space="0" w:color="000000"/>
              <w:left w:val="single" w:sz="4" w:space="0" w:color="000000"/>
              <w:bottom w:val="single" w:sz="4" w:space="0" w:color="000000"/>
              <w:right w:val="single" w:sz="4" w:space="0" w:color="000000"/>
            </w:tcBorders>
            <w:vAlign w:val="center"/>
          </w:tcPr>
          <w:p w:rsidR="00257DE2" w:rsidRPr="00257DE2" w:rsidRDefault="00257DE2" w:rsidP="00257DE2">
            <w:pPr>
              <w:jc w:val="center"/>
              <w:rPr>
                <w:rFonts w:ascii="宋体" w:hAnsi="宋体" w:cs="Arial"/>
                <w:color w:val="000000"/>
                <w:sz w:val="18"/>
                <w:szCs w:val="18"/>
              </w:rPr>
            </w:pPr>
            <w:r w:rsidRPr="00257DE2">
              <w:rPr>
                <w:rFonts w:cs="Arial" w:hint="eastAsia"/>
                <w:color w:val="000000"/>
                <w:sz w:val="18"/>
                <w:szCs w:val="18"/>
              </w:rPr>
              <w:t>31002</w:t>
            </w:r>
          </w:p>
        </w:tc>
        <w:tc>
          <w:tcPr>
            <w:tcW w:w="2046" w:type="dxa"/>
            <w:tcBorders>
              <w:top w:val="single" w:sz="4" w:space="0" w:color="000000"/>
              <w:left w:val="single" w:sz="4" w:space="0" w:color="000000"/>
              <w:bottom w:val="single" w:sz="4" w:space="0" w:color="000000"/>
              <w:right w:val="single" w:sz="4" w:space="0" w:color="000000"/>
            </w:tcBorders>
            <w:vAlign w:val="center"/>
          </w:tcPr>
          <w:p w:rsidR="00257DE2" w:rsidRPr="00257DE2" w:rsidRDefault="00257DE2" w:rsidP="00257DE2">
            <w:pPr>
              <w:jc w:val="center"/>
              <w:rPr>
                <w:rFonts w:ascii="宋体" w:hAnsi="宋体" w:cs="Arial"/>
                <w:color w:val="000000"/>
                <w:sz w:val="18"/>
                <w:szCs w:val="18"/>
              </w:rPr>
            </w:pPr>
            <w:r w:rsidRPr="00257DE2">
              <w:rPr>
                <w:rFonts w:cs="Arial" w:hint="eastAsia"/>
                <w:color w:val="000000"/>
                <w:sz w:val="18"/>
                <w:szCs w:val="18"/>
              </w:rPr>
              <w:t>办公设备购置</w:t>
            </w:r>
          </w:p>
        </w:tc>
        <w:tc>
          <w:tcPr>
            <w:tcW w:w="1659"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Arial"/>
                <w:color w:val="000000"/>
                <w:sz w:val="22"/>
                <w:szCs w:val="22"/>
              </w:rPr>
            </w:pPr>
            <w:r>
              <w:rPr>
                <w:rFonts w:cs="Arial" w:hint="eastAsia"/>
                <w:color w:val="000000"/>
                <w:sz w:val="22"/>
                <w:szCs w:val="22"/>
              </w:rPr>
              <w:t>6.06</w:t>
            </w:r>
          </w:p>
        </w:tc>
        <w:tc>
          <w:tcPr>
            <w:tcW w:w="1155" w:type="dxa"/>
            <w:tcBorders>
              <w:top w:val="single" w:sz="4" w:space="0" w:color="000000"/>
              <w:left w:val="single" w:sz="4" w:space="0" w:color="000000"/>
              <w:bottom w:val="single" w:sz="4" w:space="0" w:color="000000"/>
              <w:right w:val="single" w:sz="4" w:space="0" w:color="000000"/>
            </w:tcBorders>
            <w:vAlign w:val="center"/>
          </w:tcPr>
          <w:p w:rsidR="00257DE2" w:rsidRDefault="00257DE2">
            <w:pPr>
              <w:jc w:val="right"/>
              <w:rPr>
                <w:rFonts w:ascii="宋体" w:hAnsi="宋体" w:cs="宋体"/>
                <w:color w:val="000000"/>
                <w:szCs w:val="21"/>
              </w:rPr>
            </w:pPr>
          </w:p>
        </w:tc>
      </w:tr>
    </w:tbl>
    <w:p w:rsidR="002A7DC6" w:rsidRDefault="00DC6A7B">
      <w:pPr>
        <w:widowControl/>
        <w:jc w:val="left"/>
      </w:pPr>
      <w:r>
        <w:rPr>
          <w:rFonts w:ascii="宋体" w:hAnsi="宋体" w:cs="宋体" w:hint="eastAsia"/>
          <w:szCs w:val="21"/>
        </w:rPr>
        <w:t>注：本表反映部门本年度一般公共预算财政拨款基本支出明细情况。</w:t>
      </w:r>
      <w:r>
        <w:rPr>
          <w:rFonts w:ascii="宋体" w:hAnsi="宋体" w:cs="宋体" w:hint="eastAsia"/>
          <w:color w:val="000000"/>
          <w:kern w:val="0"/>
          <w:szCs w:val="21"/>
        </w:rPr>
        <w:t>本表金额转换为万元时，因四舍五入可能存在尾差。</w:t>
      </w:r>
    </w:p>
    <w:p w:rsidR="002A7DC6" w:rsidRDefault="00DC6A7B">
      <w:pPr>
        <w:jc w:val="center"/>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一般公共预算财政拨款“三公”经费</w:t>
      </w:r>
    </w:p>
    <w:p w:rsidR="002A7DC6" w:rsidRDefault="00DC6A7B">
      <w:pPr>
        <w:spacing w:line="520" w:lineRule="exact"/>
        <w:jc w:val="center"/>
        <w:rPr>
          <w:rFonts w:ascii="宋体" w:hAnsi="宋体" w:cs="宋体"/>
          <w:b/>
          <w:bCs/>
          <w:sz w:val="32"/>
          <w:szCs w:val="32"/>
        </w:rPr>
      </w:pPr>
      <w:r>
        <w:rPr>
          <w:rFonts w:ascii="宋体" w:hAnsi="宋体" w:cs="宋体" w:hint="eastAsia"/>
          <w:b/>
          <w:bCs/>
          <w:sz w:val="32"/>
          <w:szCs w:val="32"/>
        </w:rPr>
        <w:t>及会议费、培训费支出决算表</w:t>
      </w:r>
    </w:p>
    <w:p w:rsidR="002A7DC6" w:rsidRDefault="00DC6A7B">
      <w:pPr>
        <w:rPr>
          <w:rFonts w:ascii="宋体" w:hAnsi="宋体" w:cs="宋体"/>
          <w:b/>
          <w:bCs/>
          <w:szCs w:val="21"/>
        </w:rPr>
      </w:pPr>
      <w:r>
        <w:rPr>
          <w:rFonts w:ascii="宋体" w:hAnsi="宋体" w:cs="宋体" w:hint="eastAsia"/>
          <w:b/>
          <w:bCs/>
          <w:szCs w:val="21"/>
        </w:rPr>
        <w:t xml:space="preserve">        公开07表</w:t>
      </w:r>
    </w:p>
    <w:p w:rsidR="002A7DC6" w:rsidRDefault="00DC6A7B">
      <w:pPr>
        <w:rPr>
          <w:rFonts w:ascii="宋体" w:hAnsi="宋体" w:cs="宋体"/>
          <w:b/>
          <w:bCs/>
          <w:szCs w:val="21"/>
        </w:rPr>
      </w:pPr>
      <w:r>
        <w:rPr>
          <w:rFonts w:ascii="宋体" w:hAnsi="宋体" w:cs="宋体" w:hint="eastAsia"/>
          <w:b/>
          <w:bCs/>
          <w:szCs w:val="21"/>
        </w:rPr>
        <w:t>编制部门：                                                            金额单位：万元</w:t>
      </w:r>
    </w:p>
    <w:tbl>
      <w:tblPr>
        <w:tblW w:w="8858" w:type="dxa"/>
        <w:tblLayout w:type="fixed"/>
        <w:tblCellMar>
          <w:top w:w="15" w:type="dxa"/>
          <w:left w:w="15" w:type="dxa"/>
          <w:bottom w:w="15" w:type="dxa"/>
          <w:right w:w="15" w:type="dxa"/>
        </w:tblCellMar>
        <w:tblLook w:val="04A0"/>
      </w:tblPr>
      <w:tblGrid>
        <w:gridCol w:w="1079"/>
        <w:gridCol w:w="985"/>
        <w:gridCol w:w="1117"/>
        <w:gridCol w:w="878"/>
        <w:gridCol w:w="878"/>
        <w:gridCol w:w="998"/>
        <w:gridCol w:w="1189"/>
        <w:gridCol w:w="772"/>
        <w:gridCol w:w="962"/>
      </w:tblGrid>
      <w:tr w:rsidR="002A7DC6">
        <w:trPr>
          <w:trHeight w:val="726"/>
        </w:trPr>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6045" w:type="dxa"/>
            <w:gridSpan w:val="6"/>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一般公共预算财政拨款安排的“三公”经费</w:t>
            </w:r>
          </w:p>
        </w:tc>
        <w:tc>
          <w:tcPr>
            <w:tcW w:w="772"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会议费</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培训费</w:t>
            </w:r>
          </w:p>
        </w:tc>
      </w:tr>
      <w:tr w:rsidR="002A7DC6">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117"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因公出国（境）费用</w:t>
            </w: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公务接待费</w:t>
            </w:r>
          </w:p>
        </w:tc>
        <w:tc>
          <w:tcPr>
            <w:tcW w:w="3065" w:type="dxa"/>
            <w:gridSpan w:val="3"/>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公务用车购置及运行维护费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2A7DC6">
        <w:trPr>
          <w:trHeight w:val="753"/>
        </w:trPr>
        <w:tc>
          <w:tcPr>
            <w:tcW w:w="1079"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878"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99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公务用车购置费</w:t>
            </w:r>
          </w:p>
        </w:tc>
        <w:tc>
          <w:tcPr>
            <w:tcW w:w="1189"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2A7DC6">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1</w:t>
            </w:r>
          </w:p>
        </w:tc>
        <w:tc>
          <w:tcPr>
            <w:tcW w:w="1117"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2</w:t>
            </w:r>
          </w:p>
        </w:tc>
        <w:tc>
          <w:tcPr>
            <w:tcW w:w="87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3</w:t>
            </w:r>
          </w:p>
        </w:tc>
        <w:tc>
          <w:tcPr>
            <w:tcW w:w="87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4</w:t>
            </w:r>
          </w:p>
        </w:tc>
        <w:tc>
          <w:tcPr>
            <w:tcW w:w="99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5</w:t>
            </w:r>
          </w:p>
        </w:tc>
        <w:tc>
          <w:tcPr>
            <w:tcW w:w="1189"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6</w:t>
            </w:r>
          </w:p>
        </w:tc>
        <w:tc>
          <w:tcPr>
            <w:tcW w:w="772"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7</w:t>
            </w:r>
          </w:p>
        </w:tc>
        <w:tc>
          <w:tcPr>
            <w:tcW w:w="962"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8</w:t>
            </w:r>
          </w:p>
        </w:tc>
      </w:tr>
      <w:tr w:rsidR="008F5335">
        <w:trPr>
          <w:trHeight w:val="726"/>
        </w:trPr>
        <w:tc>
          <w:tcPr>
            <w:tcW w:w="1079" w:type="dxa"/>
            <w:tcBorders>
              <w:top w:val="single" w:sz="4" w:space="0" w:color="000000"/>
              <w:left w:val="single" w:sz="4" w:space="0" w:color="000000"/>
              <w:bottom w:val="single" w:sz="4" w:space="0" w:color="000000"/>
              <w:right w:val="single" w:sz="4" w:space="0" w:color="000000"/>
            </w:tcBorders>
            <w:vAlign w:val="center"/>
          </w:tcPr>
          <w:p w:rsidR="008F5335" w:rsidRDefault="008F5335">
            <w:pPr>
              <w:widowControl/>
              <w:jc w:val="center"/>
              <w:textAlignment w:val="center"/>
              <w:rPr>
                <w:rFonts w:ascii="宋体" w:hAnsi="宋体" w:cs="宋体"/>
                <w:b/>
                <w:color w:val="000000"/>
                <w:szCs w:val="21"/>
              </w:rPr>
            </w:pPr>
            <w:r>
              <w:rPr>
                <w:rFonts w:ascii="宋体" w:hAnsi="宋体" w:cs="宋体" w:hint="eastAsia"/>
                <w:b/>
                <w:color w:val="000000"/>
                <w:kern w:val="0"/>
                <w:szCs w:val="21"/>
              </w:rPr>
              <w:t>预算数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8F5335" w:rsidRDefault="008F5335">
            <w:pPr>
              <w:jc w:val="right"/>
              <w:rPr>
                <w:rFonts w:ascii="宋体" w:hAnsi="宋体" w:cs="Arial"/>
                <w:color w:val="000000"/>
                <w:sz w:val="22"/>
                <w:szCs w:val="22"/>
              </w:rPr>
            </w:pPr>
            <w:r>
              <w:rPr>
                <w:rFonts w:cs="Arial" w:hint="eastAsia"/>
                <w:color w:val="000000"/>
                <w:sz w:val="22"/>
                <w:szCs w:val="22"/>
              </w:rPr>
              <w:t>3.00</w:t>
            </w:r>
          </w:p>
        </w:tc>
        <w:tc>
          <w:tcPr>
            <w:tcW w:w="1117" w:type="dxa"/>
            <w:tcBorders>
              <w:top w:val="single" w:sz="4" w:space="0" w:color="000000"/>
              <w:left w:val="single" w:sz="4" w:space="0" w:color="000000"/>
              <w:bottom w:val="single" w:sz="4" w:space="0" w:color="000000"/>
              <w:right w:val="single" w:sz="4" w:space="0" w:color="000000"/>
            </w:tcBorders>
            <w:vAlign w:val="center"/>
          </w:tcPr>
          <w:p w:rsidR="008F5335" w:rsidRDefault="008F5335">
            <w:pPr>
              <w:jc w:val="right"/>
              <w:rPr>
                <w:rFonts w:ascii="宋体" w:hAnsi="宋体" w:cs="Arial"/>
                <w:color w:val="000000"/>
                <w:sz w:val="22"/>
                <w:szCs w:val="22"/>
              </w:rPr>
            </w:pPr>
            <w:r>
              <w:rPr>
                <w:rFonts w:cs="Arial" w:hint="eastAsia"/>
                <w:color w:val="000000"/>
                <w:sz w:val="22"/>
                <w:szCs w:val="22"/>
              </w:rPr>
              <w:t>0.00</w:t>
            </w:r>
          </w:p>
        </w:tc>
        <w:tc>
          <w:tcPr>
            <w:tcW w:w="878" w:type="dxa"/>
            <w:tcBorders>
              <w:top w:val="single" w:sz="4" w:space="0" w:color="000000"/>
              <w:left w:val="single" w:sz="4" w:space="0" w:color="000000"/>
              <w:bottom w:val="single" w:sz="4" w:space="0" w:color="000000"/>
              <w:right w:val="single" w:sz="4" w:space="0" w:color="000000"/>
            </w:tcBorders>
            <w:vAlign w:val="center"/>
          </w:tcPr>
          <w:p w:rsidR="008F5335" w:rsidRDefault="008F5335">
            <w:pPr>
              <w:jc w:val="right"/>
              <w:rPr>
                <w:rFonts w:ascii="宋体" w:hAnsi="宋体" w:cs="Arial"/>
                <w:color w:val="000000"/>
                <w:sz w:val="22"/>
                <w:szCs w:val="22"/>
              </w:rPr>
            </w:pPr>
            <w:r>
              <w:rPr>
                <w:rFonts w:cs="Arial" w:hint="eastAsia"/>
                <w:color w:val="000000"/>
                <w:sz w:val="22"/>
                <w:szCs w:val="22"/>
              </w:rPr>
              <w:t>0.00</w:t>
            </w:r>
          </w:p>
        </w:tc>
        <w:tc>
          <w:tcPr>
            <w:tcW w:w="878" w:type="dxa"/>
            <w:tcBorders>
              <w:top w:val="single" w:sz="4" w:space="0" w:color="000000"/>
              <w:left w:val="single" w:sz="4" w:space="0" w:color="000000"/>
              <w:bottom w:val="single" w:sz="4" w:space="0" w:color="000000"/>
              <w:right w:val="single" w:sz="4" w:space="0" w:color="000000"/>
            </w:tcBorders>
            <w:vAlign w:val="center"/>
          </w:tcPr>
          <w:p w:rsidR="008F5335" w:rsidRDefault="008F5335">
            <w:pPr>
              <w:jc w:val="right"/>
              <w:rPr>
                <w:rFonts w:ascii="宋体" w:hAnsi="宋体" w:cs="Arial"/>
                <w:color w:val="000000"/>
                <w:sz w:val="22"/>
                <w:szCs w:val="22"/>
              </w:rPr>
            </w:pPr>
            <w:r>
              <w:rPr>
                <w:rFonts w:cs="Arial" w:hint="eastAsia"/>
                <w:color w:val="000000"/>
                <w:sz w:val="22"/>
                <w:szCs w:val="22"/>
              </w:rPr>
              <w:t>3.00</w:t>
            </w:r>
          </w:p>
        </w:tc>
        <w:tc>
          <w:tcPr>
            <w:tcW w:w="998" w:type="dxa"/>
            <w:tcBorders>
              <w:top w:val="single" w:sz="4" w:space="0" w:color="000000"/>
              <w:left w:val="single" w:sz="4" w:space="0" w:color="000000"/>
              <w:bottom w:val="single" w:sz="4" w:space="0" w:color="000000"/>
              <w:right w:val="single" w:sz="4" w:space="0" w:color="000000"/>
            </w:tcBorders>
            <w:vAlign w:val="center"/>
          </w:tcPr>
          <w:p w:rsidR="008F5335" w:rsidRDefault="008F5335">
            <w:pPr>
              <w:jc w:val="right"/>
              <w:rPr>
                <w:rFonts w:ascii="宋体" w:hAnsi="宋体" w:cs="Arial"/>
                <w:color w:val="000000"/>
                <w:sz w:val="22"/>
                <w:szCs w:val="22"/>
              </w:rPr>
            </w:pPr>
            <w:r>
              <w:rPr>
                <w:rFonts w:cs="Arial" w:hint="eastAsia"/>
                <w:color w:val="000000"/>
                <w:sz w:val="22"/>
                <w:szCs w:val="22"/>
              </w:rPr>
              <w:t>0.00</w:t>
            </w:r>
          </w:p>
        </w:tc>
        <w:tc>
          <w:tcPr>
            <w:tcW w:w="1189" w:type="dxa"/>
            <w:tcBorders>
              <w:top w:val="single" w:sz="4" w:space="0" w:color="000000"/>
              <w:left w:val="single" w:sz="4" w:space="0" w:color="000000"/>
              <w:bottom w:val="single" w:sz="4" w:space="0" w:color="000000"/>
              <w:right w:val="single" w:sz="4" w:space="0" w:color="000000"/>
            </w:tcBorders>
            <w:vAlign w:val="center"/>
          </w:tcPr>
          <w:p w:rsidR="008F5335" w:rsidRDefault="008F5335">
            <w:pPr>
              <w:jc w:val="right"/>
              <w:rPr>
                <w:rFonts w:ascii="宋体" w:hAnsi="宋体" w:cs="Arial"/>
                <w:color w:val="000000"/>
                <w:sz w:val="22"/>
                <w:szCs w:val="22"/>
              </w:rPr>
            </w:pPr>
            <w:r>
              <w:rPr>
                <w:rFonts w:cs="Arial" w:hint="eastAsia"/>
                <w:color w:val="000000"/>
                <w:sz w:val="22"/>
                <w:szCs w:val="22"/>
              </w:rPr>
              <w:t>3.00</w:t>
            </w:r>
          </w:p>
        </w:tc>
        <w:tc>
          <w:tcPr>
            <w:tcW w:w="772" w:type="dxa"/>
            <w:tcBorders>
              <w:top w:val="single" w:sz="4" w:space="0" w:color="000000"/>
              <w:left w:val="single" w:sz="4" w:space="0" w:color="000000"/>
              <w:bottom w:val="single" w:sz="4" w:space="0" w:color="000000"/>
              <w:right w:val="single" w:sz="4" w:space="0" w:color="000000"/>
            </w:tcBorders>
            <w:vAlign w:val="center"/>
          </w:tcPr>
          <w:p w:rsidR="008F5335" w:rsidRDefault="008F5335">
            <w:pPr>
              <w:jc w:val="right"/>
              <w:rPr>
                <w:rFonts w:ascii="宋体" w:hAnsi="宋体" w:cs="Arial"/>
                <w:color w:val="000000"/>
                <w:sz w:val="22"/>
                <w:szCs w:val="22"/>
              </w:rPr>
            </w:pPr>
            <w:r>
              <w:rPr>
                <w:rFonts w:cs="Arial" w:hint="eastAsia"/>
                <w:color w:val="000000"/>
                <w:sz w:val="22"/>
                <w:szCs w:val="22"/>
              </w:rPr>
              <w:t>0.00</w:t>
            </w:r>
          </w:p>
        </w:tc>
        <w:tc>
          <w:tcPr>
            <w:tcW w:w="962" w:type="dxa"/>
            <w:tcBorders>
              <w:top w:val="single" w:sz="4" w:space="0" w:color="000000"/>
              <w:left w:val="single" w:sz="4" w:space="0" w:color="000000"/>
              <w:bottom w:val="single" w:sz="4" w:space="0" w:color="000000"/>
              <w:right w:val="single" w:sz="4" w:space="0" w:color="000000"/>
            </w:tcBorders>
            <w:vAlign w:val="center"/>
          </w:tcPr>
          <w:p w:rsidR="008F5335" w:rsidRDefault="008F5335">
            <w:pPr>
              <w:jc w:val="right"/>
              <w:rPr>
                <w:rFonts w:ascii="宋体" w:hAnsi="宋体" w:cs="Arial"/>
                <w:color w:val="000000"/>
                <w:sz w:val="22"/>
                <w:szCs w:val="22"/>
              </w:rPr>
            </w:pPr>
            <w:r>
              <w:rPr>
                <w:rFonts w:cs="Arial" w:hint="eastAsia"/>
                <w:color w:val="000000"/>
                <w:sz w:val="22"/>
                <w:szCs w:val="22"/>
              </w:rPr>
              <w:t>2.51</w:t>
            </w:r>
          </w:p>
        </w:tc>
      </w:tr>
      <w:tr w:rsidR="008F5335">
        <w:trPr>
          <w:trHeight w:val="738"/>
        </w:trPr>
        <w:tc>
          <w:tcPr>
            <w:tcW w:w="1079" w:type="dxa"/>
            <w:tcBorders>
              <w:top w:val="single" w:sz="4" w:space="0" w:color="000000"/>
              <w:left w:val="single" w:sz="4" w:space="0" w:color="000000"/>
              <w:bottom w:val="single" w:sz="4" w:space="0" w:color="000000"/>
              <w:right w:val="single" w:sz="4" w:space="0" w:color="000000"/>
            </w:tcBorders>
            <w:vAlign w:val="center"/>
          </w:tcPr>
          <w:p w:rsidR="008F5335" w:rsidRDefault="008F5335">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8F5335" w:rsidRDefault="008F5335">
            <w:pPr>
              <w:jc w:val="right"/>
              <w:rPr>
                <w:rFonts w:ascii="宋体" w:hAnsi="宋体" w:cs="Arial"/>
                <w:color w:val="000000"/>
                <w:sz w:val="22"/>
                <w:szCs w:val="22"/>
              </w:rPr>
            </w:pPr>
            <w:r>
              <w:rPr>
                <w:rFonts w:cs="Arial" w:hint="eastAsia"/>
                <w:color w:val="000000"/>
                <w:sz w:val="22"/>
                <w:szCs w:val="22"/>
              </w:rPr>
              <w:t>2.17</w:t>
            </w:r>
          </w:p>
        </w:tc>
        <w:tc>
          <w:tcPr>
            <w:tcW w:w="1117" w:type="dxa"/>
            <w:tcBorders>
              <w:top w:val="single" w:sz="4" w:space="0" w:color="000000"/>
              <w:left w:val="single" w:sz="4" w:space="0" w:color="000000"/>
              <w:bottom w:val="single" w:sz="4" w:space="0" w:color="000000"/>
              <w:right w:val="single" w:sz="4" w:space="0" w:color="000000"/>
            </w:tcBorders>
            <w:vAlign w:val="center"/>
          </w:tcPr>
          <w:p w:rsidR="008F5335" w:rsidRDefault="008F5335">
            <w:pPr>
              <w:jc w:val="right"/>
              <w:rPr>
                <w:rFonts w:ascii="宋体" w:hAnsi="宋体" w:cs="Arial"/>
                <w:color w:val="000000"/>
                <w:sz w:val="22"/>
                <w:szCs w:val="22"/>
              </w:rPr>
            </w:pPr>
            <w:r>
              <w:rPr>
                <w:rFonts w:cs="Arial" w:hint="eastAsia"/>
                <w:color w:val="000000"/>
                <w:sz w:val="22"/>
                <w:szCs w:val="22"/>
              </w:rPr>
              <w:t>0.00</w:t>
            </w:r>
          </w:p>
        </w:tc>
        <w:tc>
          <w:tcPr>
            <w:tcW w:w="878" w:type="dxa"/>
            <w:tcBorders>
              <w:top w:val="single" w:sz="4" w:space="0" w:color="000000"/>
              <w:left w:val="single" w:sz="4" w:space="0" w:color="000000"/>
              <w:bottom w:val="single" w:sz="4" w:space="0" w:color="000000"/>
              <w:right w:val="single" w:sz="4" w:space="0" w:color="000000"/>
            </w:tcBorders>
            <w:vAlign w:val="center"/>
          </w:tcPr>
          <w:p w:rsidR="008F5335" w:rsidRDefault="008F5335">
            <w:pPr>
              <w:jc w:val="right"/>
              <w:rPr>
                <w:rFonts w:ascii="宋体" w:hAnsi="宋体" w:cs="Arial"/>
                <w:color w:val="000000"/>
                <w:sz w:val="22"/>
                <w:szCs w:val="22"/>
              </w:rPr>
            </w:pPr>
            <w:r>
              <w:rPr>
                <w:rFonts w:cs="Arial" w:hint="eastAsia"/>
                <w:color w:val="000000"/>
                <w:sz w:val="22"/>
                <w:szCs w:val="22"/>
              </w:rPr>
              <w:t>0.00</w:t>
            </w:r>
          </w:p>
        </w:tc>
        <w:tc>
          <w:tcPr>
            <w:tcW w:w="878" w:type="dxa"/>
            <w:tcBorders>
              <w:top w:val="single" w:sz="4" w:space="0" w:color="000000"/>
              <w:left w:val="single" w:sz="4" w:space="0" w:color="000000"/>
              <w:bottom w:val="single" w:sz="4" w:space="0" w:color="000000"/>
              <w:right w:val="single" w:sz="4" w:space="0" w:color="000000"/>
            </w:tcBorders>
            <w:vAlign w:val="center"/>
          </w:tcPr>
          <w:p w:rsidR="008F5335" w:rsidRDefault="008F5335">
            <w:pPr>
              <w:jc w:val="right"/>
              <w:rPr>
                <w:rFonts w:ascii="宋体" w:hAnsi="宋体" w:cs="Arial"/>
                <w:color w:val="000000"/>
                <w:sz w:val="22"/>
                <w:szCs w:val="22"/>
              </w:rPr>
            </w:pPr>
            <w:r>
              <w:rPr>
                <w:rFonts w:cs="Arial" w:hint="eastAsia"/>
                <w:color w:val="000000"/>
                <w:sz w:val="22"/>
                <w:szCs w:val="22"/>
              </w:rPr>
              <w:t>2.17</w:t>
            </w:r>
          </w:p>
        </w:tc>
        <w:tc>
          <w:tcPr>
            <w:tcW w:w="998" w:type="dxa"/>
            <w:tcBorders>
              <w:top w:val="single" w:sz="4" w:space="0" w:color="000000"/>
              <w:left w:val="single" w:sz="4" w:space="0" w:color="000000"/>
              <w:bottom w:val="single" w:sz="4" w:space="0" w:color="000000"/>
              <w:right w:val="single" w:sz="4" w:space="0" w:color="000000"/>
            </w:tcBorders>
            <w:vAlign w:val="center"/>
          </w:tcPr>
          <w:p w:rsidR="008F5335" w:rsidRDefault="008F5335">
            <w:pPr>
              <w:jc w:val="right"/>
              <w:rPr>
                <w:rFonts w:ascii="宋体" w:hAnsi="宋体" w:cs="Arial"/>
                <w:color w:val="000000"/>
                <w:sz w:val="22"/>
                <w:szCs w:val="22"/>
              </w:rPr>
            </w:pPr>
            <w:r>
              <w:rPr>
                <w:rFonts w:cs="Arial" w:hint="eastAsia"/>
                <w:color w:val="000000"/>
                <w:sz w:val="22"/>
                <w:szCs w:val="22"/>
              </w:rPr>
              <w:t>0.00</w:t>
            </w:r>
          </w:p>
        </w:tc>
        <w:tc>
          <w:tcPr>
            <w:tcW w:w="1189" w:type="dxa"/>
            <w:tcBorders>
              <w:top w:val="single" w:sz="4" w:space="0" w:color="000000"/>
              <w:left w:val="single" w:sz="4" w:space="0" w:color="000000"/>
              <w:bottom w:val="single" w:sz="4" w:space="0" w:color="000000"/>
              <w:right w:val="single" w:sz="4" w:space="0" w:color="000000"/>
            </w:tcBorders>
            <w:vAlign w:val="center"/>
          </w:tcPr>
          <w:p w:rsidR="008F5335" w:rsidRDefault="008F5335">
            <w:pPr>
              <w:jc w:val="right"/>
              <w:rPr>
                <w:rFonts w:ascii="宋体" w:hAnsi="宋体" w:cs="Arial"/>
                <w:color w:val="000000"/>
                <w:sz w:val="22"/>
                <w:szCs w:val="22"/>
              </w:rPr>
            </w:pPr>
            <w:r>
              <w:rPr>
                <w:rFonts w:cs="Arial" w:hint="eastAsia"/>
                <w:color w:val="000000"/>
                <w:sz w:val="22"/>
                <w:szCs w:val="22"/>
              </w:rPr>
              <w:t>2.17</w:t>
            </w:r>
          </w:p>
        </w:tc>
        <w:tc>
          <w:tcPr>
            <w:tcW w:w="772" w:type="dxa"/>
            <w:tcBorders>
              <w:top w:val="single" w:sz="4" w:space="0" w:color="000000"/>
              <w:left w:val="single" w:sz="4" w:space="0" w:color="000000"/>
              <w:bottom w:val="single" w:sz="4" w:space="0" w:color="000000"/>
              <w:right w:val="single" w:sz="4" w:space="0" w:color="000000"/>
            </w:tcBorders>
            <w:vAlign w:val="center"/>
          </w:tcPr>
          <w:p w:rsidR="008F5335" w:rsidRDefault="008F5335">
            <w:pPr>
              <w:jc w:val="right"/>
              <w:rPr>
                <w:rFonts w:ascii="宋体" w:hAnsi="宋体" w:cs="Arial"/>
                <w:color w:val="000000"/>
                <w:sz w:val="22"/>
                <w:szCs w:val="22"/>
              </w:rPr>
            </w:pPr>
            <w:r>
              <w:rPr>
                <w:rFonts w:cs="Arial" w:hint="eastAsia"/>
                <w:color w:val="000000"/>
                <w:sz w:val="22"/>
                <w:szCs w:val="22"/>
              </w:rPr>
              <w:t>0.00</w:t>
            </w:r>
          </w:p>
        </w:tc>
        <w:tc>
          <w:tcPr>
            <w:tcW w:w="962" w:type="dxa"/>
            <w:tcBorders>
              <w:top w:val="single" w:sz="4" w:space="0" w:color="000000"/>
              <w:left w:val="single" w:sz="4" w:space="0" w:color="000000"/>
              <w:bottom w:val="single" w:sz="4" w:space="0" w:color="000000"/>
              <w:right w:val="single" w:sz="4" w:space="0" w:color="000000"/>
            </w:tcBorders>
            <w:vAlign w:val="center"/>
          </w:tcPr>
          <w:p w:rsidR="008F5335" w:rsidRDefault="008F5335">
            <w:pPr>
              <w:jc w:val="right"/>
              <w:rPr>
                <w:rFonts w:ascii="宋体" w:hAnsi="宋体" w:cs="Arial"/>
                <w:color w:val="000000"/>
                <w:sz w:val="22"/>
                <w:szCs w:val="22"/>
              </w:rPr>
            </w:pPr>
            <w:r>
              <w:rPr>
                <w:rFonts w:cs="Arial" w:hint="eastAsia"/>
                <w:color w:val="000000"/>
                <w:sz w:val="22"/>
                <w:szCs w:val="22"/>
              </w:rPr>
              <w:t>2.26</w:t>
            </w:r>
          </w:p>
        </w:tc>
      </w:tr>
    </w:tbl>
    <w:p w:rsidR="002A7DC6" w:rsidRDefault="00DC6A7B">
      <w:pPr>
        <w:widowControl/>
        <w:jc w:val="left"/>
      </w:pPr>
      <w:r>
        <w:rPr>
          <w:rFonts w:ascii="宋体" w:hAnsi="宋体" w:cs="宋体" w:hint="eastAsia"/>
          <w:szCs w:val="21"/>
        </w:rPr>
        <w:t>注：本表反映部门本年度一般公共预算财政拨款“三公”经费、会议费、培训费的预算数和实际支出。预算数为调整预算数。</w:t>
      </w:r>
      <w:r>
        <w:rPr>
          <w:rFonts w:ascii="宋体" w:hAnsi="宋体" w:cs="宋体" w:hint="eastAsia"/>
          <w:color w:val="000000"/>
          <w:kern w:val="0"/>
          <w:szCs w:val="21"/>
        </w:rPr>
        <w:t>本表金额转换为万元时，因四舍五入可能存在尾差。</w:t>
      </w: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DC6A7B">
      <w:pPr>
        <w:jc w:val="center"/>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政府性基金预算财政拨款收入支出决算表</w:t>
      </w:r>
    </w:p>
    <w:p w:rsidR="002A7DC6" w:rsidRDefault="00DC6A7B">
      <w:pPr>
        <w:rPr>
          <w:rFonts w:ascii="宋体" w:hAnsi="宋体" w:cs="宋体"/>
          <w:b/>
          <w:bCs/>
          <w:szCs w:val="21"/>
        </w:rPr>
      </w:pPr>
      <w:r>
        <w:rPr>
          <w:rFonts w:ascii="宋体" w:hAnsi="宋体" w:cs="宋体" w:hint="eastAsia"/>
          <w:b/>
          <w:bCs/>
          <w:szCs w:val="21"/>
        </w:rPr>
        <w:t>公开08表</w:t>
      </w:r>
    </w:p>
    <w:p w:rsidR="002A7DC6" w:rsidRDefault="00DC6A7B">
      <w:pPr>
        <w:rPr>
          <w:rFonts w:ascii="宋体" w:hAnsi="宋体" w:cs="宋体"/>
          <w:b/>
          <w:bCs/>
          <w:szCs w:val="21"/>
        </w:rPr>
      </w:pPr>
      <w:r>
        <w:rPr>
          <w:rFonts w:ascii="宋体" w:hAnsi="宋体" w:cs="宋体" w:hint="eastAsia"/>
          <w:b/>
          <w:bCs/>
          <w:szCs w:val="21"/>
        </w:rPr>
        <w:t>编制部门：                                                            金额单位：万元</w:t>
      </w:r>
    </w:p>
    <w:tbl>
      <w:tblPr>
        <w:tblW w:w="8877" w:type="dxa"/>
        <w:tblLayout w:type="fixed"/>
        <w:tblCellMar>
          <w:top w:w="15" w:type="dxa"/>
          <w:left w:w="15" w:type="dxa"/>
          <w:bottom w:w="15" w:type="dxa"/>
          <w:right w:w="15" w:type="dxa"/>
        </w:tblCellMar>
        <w:tblLook w:val="04A0"/>
      </w:tblPr>
      <w:tblGrid>
        <w:gridCol w:w="1023"/>
        <w:gridCol w:w="1341"/>
        <w:gridCol w:w="1049"/>
        <w:gridCol w:w="990"/>
        <w:gridCol w:w="930"/>
        <w:gridCol w:w="1049"/>
        <w:gridCol w:w="1024"/>
        <w:gridCol w:w="1471"/>
      </w:tblGrid>
      <w:tr w:rsidR="002A7DC6">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年初结转和结余</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w:t>
            </w:r>
          </w:p>
        </w:tc>
        <w:tc>
          <w:tcPr>
            <w:tcW w:w="3003" w:type="dxa"/>
            <w:gridSpan w:val="3"/>
            <w:tcBorders>
              <w:top w:val="single" w:sz="4" w:space="0" w:color="000000"/>
              <w:left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w:t>
            </w:r>
          </w:p>
        </w:tc>
        <w:tc>
          <w:tcPr>
            <w:tcW w:w="1471"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年末结转和结余</w:t>
            </w:r>
          </w:p>
        </w:tc>
      </w:tr>
      <w:tr w:rsidR="002A7DC6">
        <w:trPr>
          <w:trHeight w:val="889"/>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2A7DC6">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049" w:type="dxa"/>
            <w:tcBorders>
              <w:top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514"/>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bl>
    <w:p w:rsidR="002A7DC6" w:rsidRDefault="00DC6A7B">
      <w:pPr>
        <w:widowControl/>
        <w:jc w:val="left"/>
      </w:pPr>
      <w:r>
        <w:rPr>
          <w:rFonts w:ascii="宋体" w:hAnsi="宋体" w:cs="宋体" w:hint="eastAsia"/>
          <w:szCs w:val="21"/>
        </w:rPr>
        <w:t>注：本表反映部门本年度政府性基金预算财政拨款收入支出及结转和结余情况。</w:t>
      </w:r>
      <w:r>
        <w:rPr>
          <w:rFonts w:ascii="宋体" w:hAnsi="宋体" w:cs="宋体" w:hint="eastAsia"/>
          <w:color w:val="000000"/>
          <w:kern w:val="0"/>
          <w:szCs w:val="21"/>
        </w:rPr>
        <w:t>本表金额转换为万元时，因四舍五入可能存在尾差。</w:t>
      </w:r>
    </w:p>
    <w:p w:rsidR="002A7DC6" w:rsidRDefault="002A7DC6">
      <w:pPr>
        <w:rPr>
          <w:rFonts w:ascii="宋体" w:hAnsi="宋体" w:cs="宋体"/>
          <w:szCs w:val="21"/>
        </w:rPr>
      </w:pPr>
    </w:p>
    <w:p w:rsidR="002A7DC6" w:rsidRDefault="00DC6A7B">
      <w:pPr>
        <w:jc w:val="center"/>
        <w:rPr>
          <w:rFonts w:ascii="黑体" w:eastAsia="黑体" w:hAnsi="宋体"/>
          <w:color w:val="000000"/>
          <w:kern w:val="0"/>
          <w:sz w:val="44"/>
          <w:szCs w:val="44"/>
        </w:rPr>
      </w:pPr>
      <w:r>
        <w:rPr>
          <w:rFonts w:ascii="黑体" w:eastAsia="黑体" w:hAnsi="宋体" w:hint="eastAsia"/>
          <w:color w:val="000000"/>
          <w:kern w:val="0"/>
          <w:sz w:val="44"/>
          <w:szCs w:val="44"/>
        </w:rPr>
        <w:br w:type="page"/>
      </w:r>
      <w:r>
        <w:rPr>
          <w:rFonts w:ascii="黑体" w:eastAsia="黑体" w:hAnsi="宋体" w:hint="eastAsia"/>
          <w:color w:val="000000"/>
          <w:kern w:val="0"/>
          <w:sz w:val="44"/>
          <w:szCs w:val="44"/>
        </w:rPr>
        <w:lastRenderedPageBreak/>
        <w:t>第三部分 2019 年部门决算情况说明</w:t>
      </w:r>
    </w:p>
    <w:p w:rsidR="002A7DC6" w:rsidRDefault="002A7DC6">
      <w:pPr>
        <w:widowControl/>
        <w:rPr>
          <w:rFonts w:ascii="黑体" w:eastAsia="黑体" w:hAnsi="宋体"/>
          <w:color w:val="000000"/>
          <w:kern w:val="0"/>
          <w:sz w:val="44"/>
          <w:szCs w:val="44"/>
        </w:rPr>
      </w:pPr>
    </w:p>
    <w:p w:rsidR="002A7DC6" w:rsidRPr="00934A73" w:rsidRDefault="00DC6A7B" w:rsidP="00934A73">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 xml:space="preserve">一、收入支出决算总体情况说明 </w:t>
      </w:r>
    </w:p>
    <w:p w:rsidR="00D44C54" w:rsidRDefault="00D44C54" w:rsidP="00934A73">
      <w:pPr>
        <w:spacing w:line="360" w:lineRule="auto"/>
        <w:ind w:firstLineChars="225" w:firstLine="720"/>
        <w:jc w:val="left"/>
        <w:rPr>
          <w:rFonts w:ascii="仿宋_GB2312" w:eastAsia="仿宋_GB2312" w:hAnsi="仿宋"/>
          <w:sz w:val="32"/>
          <w:szCs w:val="32"/>
        </w:rPr>
      </w:pPr>
      <w:r>
        <w:rPr>
          <w:rFonts w:ascii="仿宋_GB2312" w:eastAsia="仿宋_GB2312" w:hAnsi="仿宋" w:hint="eastAsia"/>
          <w:sz w:val="32"/>
          <w:szCs w:val="32"/>
        </w:rPr>
        <w:t>本年度总收入</w:t>
      </w:r>
      <w:r w:rsidRPr="00D44C54">
        <w:rPr>
          <w:rFonts w:ascii="仿宋_GB2312" w:eastAsia="仿宋_GB2312" w:hAnsi="仿宋"/>
          <w:sz w:val="32"/>
          <w:szCs w:val="32"/>
        </w:rPr>
        <w:t>9250.1</w:t>
      </w:r>
      <w:r>
        <w:rPr>
          <w:rFonts w:ascii="仿宋_GB2312" w:eastAsia="仿宋_GB2312" w:hAnsi="仿宋" w:hint="eastAsia"/>
          <w:sz w:val="32"/>
          <w:szCs w:val="32"/>
        </w:rPr>
        <w:t>万元，总支出</w:t>
      </w:r>
      <w:r w:rsidRPr="00D44C54">
        <w:rPr>
          <w:rFonts w:ascii="仿宋_GB2312" w:eastAsia="仿宋_GB2312" w:hAnsi="仿宋"/>
          <w:sz w:val="32"/>
          <w:szCs w:val="32"/>
        </w:rPr>
        <w:t>9250.1</w:t>
      </w:r>
      <w:r>
        <w:rPr>
          <w:rFonts w:ascii="仿宋_GB2312" w:eastAsia="仿宋_GB2312" w:hAnsi="仿宋" w:hint="eastAsia"/>
          <w:sz w:val="32"/>
          <w:szCs w:val="32"/>
        </w:rPr>
        <w:t>万元，全年收支无结余。比上年增加3511.65万元，增减变化的主要原因：2019年度本部门项目支出明显增加。</w:t>
      </w:r>
      <w:r w:rsidR="00934A73" w:rsidRPr="00934A73">
        <w:rPr>
          <w:rFonts w:ascii="仿宋_GB2312" w:eastAsia="仿宋_GB2312" w:hAnsi="仿宋"/>
          <w:noProof/>
          <w:sz w:val="32"/>
          <w:szCs w:val="32"/>
        </w:rPr>
        <w:drawing>
          <wp:inline distT="0" distB="0" distL="0" distR="0">
            <wp:extent cx="5486400" cy="3585210"/>
            <wp:effectExtent l="19050" t="0" r="1905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A7DC6" w:rsidRDefault="00DC6A7B">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二、收入决算情况说明</w:t>
      </w:r>
    </w:p>
    <w:p w:rsidR="007309BF" w:rsidRPr="003A682A" w:rsidRDefault="00DC6A7B" w:rsidP="007309BF">
      <w:pPr>
        <w:ind w:firstLineChars="200" w:firstLine="640"/>
        <w:jc w:val="left"/>
        <w:rPr>
          <w:rFonts w:ascii="仿宋_GB2312" w:eastAsia="仿宋_GB2312" w:hAnsi="仿宋"/>
          <w:sz w:val="32"/>
          <w:szCs w:val="32"/>
        </w:rPr>
      </w:pPr>
      <w:r>
        <w:rPr>
          <w:rFonts w:ascii="仿宋_GB2312" w:eastAsia="仿宋_GB2312" w:hAnsi="宋体" w:cs="仿宋_GB2312" w:hint="eastAsia"/>
          <w:color w:val="000000"/>
          <w:kern w:val="0"/>
          <w:sz w:val="32"/>
          <w:szCs w:val="32"/>
        </w:rPr>
        <w:t>2019</w:t>
      </w:r>
      <w:r>
        <w:rPr>
          <w:rFonts w:ascii="仿宋_GB2312" w:eastAsia="仿宋_GB2312" w:hAnsi="宋体" w:cs="仿宋_GB2312"/>
          <w:color w:val="000000"/>
          <w:kern w:val="0"/>
          <w:sz w:val="32"/>
          <w:szCs w:val="32"/>
        </w:rPr>
        <w:t>年收入合计</w:t>
      </w:r>
      <w:r w:rsidR="007309BF" w:rsidRPr="00D44C54">
        <w:rPr>
          <w:rFonts w:ascii="仿宋_GB2312" w:eastAsia="仿宋_GB2312" w:hAnsi="仿宋"/>
          <w:sz w:val="32"/>
          <w:szCs w:val="32"/>
        </w:rPr>
        <w:t>9250.1</w:t>
      </w:r>
      <w:r w:rsidR="007309BF">
        <w:rPr>
          <w:rFonts w:ascii="仿宋_GB2312" w:eastAsia="仿宋_GB2312" w:hAnsi="仿宋" w:hint="eastAsia"/>
          <w:sz w:val="32"/>
          <w:szCs w:val="32"/>
        </w:rPr>
        <w:t>万元</w:t>
      </w:r>
      <w:r>
        <w:rPr>
          <w:rFonts w:ascii="仿宋_GB2312" w:eastAsia="仿宋_GB2312" w:hAnsi="宋体" w:cs="仿宋_GB2312"/>
          <w:color w:val="000000"/>
          <w:kern w:val="0"/>
          <w:sz w:val="32"/>
          <w:szCs w:val="32"/>
        </w:rPr>
        <w:t>，其中：财政拨款收入</w:t>
      </w:r>
      <w:r w:rsidR="007309BF" w:rsidRPr="00D44C54">
        <w:rPr>
          <w:rFonts w:ascii="仿宋_GB2312" w:eastAsia="仿宋_GB2312" w:hAnsi="仿宋"/>
          <w:sz w:val="32"/>
          <w:szCs w:val="32"/>
        </w:rPr>
        <w:t>9250.1</w:t>
      </w:r>
      <w:r w:rsidR="007309BF">
        <w:rPr>
          <w:rFonts w:ascii="仿宋_GB2312" w:eastAsia="仿宋_GB2312" w:hAnsi="仿宋" w:hint="eastAsia"/>
          <w:sz w:val="32"/>
          <w:szCs w:val="32"/>
        </w:rPr>
        <w:t>万元</w:t>
      </w:r>
      <w:r>
        <w:rPr>
          <w:rFonts w:ascii="仿宋_GB2312" w:eastAsia="仿宋_GB2312" w:hAnsi="宋体" w:cs="仿宋_GB2312"/>
          <w:color w:val="000000"/>
          <w:kern w:val="0"/>
          <w:sz w:val="32"/>
          <w:szCs w:val="32"/>
        </w:rPr>
        <w:t>，占</w:t>
      </w:r>
      <w:r w:rsidR="007309BF">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w:t>
      </w:r>
      <w:r w:rsidR="007309BF">
        <w:rPr>
          <w:rFonts w:ascii="仿宋_GB2312" w:eastAsia="仿宋_GB2312" w:hAnsi="宋体" w:cs="仿宋_GB2312"/>
          <w:color w:val="000000"/>
          <w:kern w:val="0"/>
          <w:sz w:val="32"/>
          <w:szCs w:val="32"/>
        </w:rPr>
        <w:t>。包含</w:t>
      </w:r>
      <w:r w:rsidR="007309BF">
        <w:rPr>
          <w:rFonts w:ascii="仿宋_GB2312" w:eastAsia="仿宋_GB2312" w:hAnsi="仿宋" w:hint="eastAsia"/>
          <w:sz w:val="32"/>
          <w:szCs w:val="32"/>
        </w:rPr>
        <w:t>公务员事务</w:t>
      </w:r>
      <w:r w:rsidR="007309BF" w:rsidRPr="00D64746">
        <w:rPr>
          <w:rFonts w:ascii="仿宋_GB2312" w:eastAsia="仿宋_GB2312" w:hAnsi="仿宋" w:hint="eastAsia"/>
          <w:sz w:val="32"/>
          <w:szCs w:val="32"/>
        </w:rPr>
        <w:t>0.15万元</w:t>
      </w:r>
      <w:r w:rsidR="007309BF">
        <w:rPr>
          <w:rFonts w:ascii="仿宋_GB2312" w:eastAsia="仿宋_GB2312" w:hAnsi="仿宋" w:hint="eastAsia"/>
          <w:sz w:val="32"/>
          <w:szCs w:val="32"/>
        </w:rPr>
        <w:t>，</w:t>
      </w:r>
      <w:r w:rsidR="007309BF" w:rsidRPr="00D64746">
        <w:rPr>
          <w:rFonts w:ascii="仿宋_GB2312" w:eastAsia="仿宋_GB2312" w:hAnsi="仿宋" w:hint="eastAsia"/>
          <w:sz w:val="32"/>
          <w:szCs w:val="32"/>
        </w:rPr>
        <w:t>其他市场监督管理事务4.83万元，机关事业单位基本养老保险缴费支出137.67</w:t>
      </w:r>
      <w:r w:rsidR="007309BF" w:rsidRPr="00D64746">
        <w:rPr>
          <w:rFonts w:ascii="仿宋_GB2312" w:eastAsia="仿宋_GB2312" w:hAnsi="仿宋"/>
          <w:sz w:val="32"/>
          <w:szCs w:val="32"/>
        </w:rPr>
        <w:t>万元，</w:t>
      </w:r>
      <w:r w:rsidR="007309BF" w:rsidRPr="00D64746">
        <w:rPr>
          <w:rFonts w:ascii="仿宋_GB2312" w:eastAsia="仿宋_GB2312" w:hAnsi="仿宋" w:hint="eastAsia"/>
          <w:sz w:val="32"/>
          <w:szCs w:val="32"/>
        </w:rPr>
        <w:t>机关事业单位职业年金缴费支出2.21</w:t>
      </w:r>
      <w:r w:rsidR="007309BF" w:rsidRPr="00D64746">
        <w:rPr>
          <w:rFonts w:ascii="仿宋_GB2312" w:eastAsia="仿宋_GB2312" w:hAnsi="仿宋"/>
          <w:sz w:val="32"/>
          <w:szCs w:val="32"/>
        </w:rPr>
        <w:t>万元，</w:t>
      </w:r>
      <w:r w:rsidR="007309BF" w:rsidRPr="00D64746">
        <w:rPr>
          <w:rFonts w:ascii="仿宋_GB2312" w:eastAsia="仿宋_GB2312" w:hAnsi="仿宋" w:hint="eastAsia"/>
          <w:sz w:val="32"/>
          <w:szCs w:val="32"/>
        </w:rPr>
        <w:t>其他社会保障</w:t>
      </w:r>
      <w:r w:rsidR="007309BF" w:rsidRPr="00D64746">
        <w:rPr>
          <w:rFonts w:ascii="仿宋_GB2312" w:eastAsia="仿宋_GB2312" w:hAnsi="仿宋" w:hint="eastAsia"/>
          <w:sz w:val="32"/>
          <w:szCs w:val="32"/>
        </w:rPr>
        <w:lastRenderedPageBreak/>
        <w:t>和就业支出</w:t>
      </w:r>
      <w:r w:rsidR="007309BF" w:rsidRPr="00D64746">
        <w:rPr>
          <w:rFonts w:ascii="仿宋_GB2312" w:eastAsia="仿宋_GB2312" w:hAnsi="仿宋"/>
          <w:sz w:val="32"/>
          <w:szCs w:val="32"/>
        </w:rPr>
        <w:t>1500万元</w:t>
      </w:r>
      <w:r w:rsidR="007309BF" w:rsidRPr="00D64746">
        <w:rPr>
          <w:rFonts w:ascii="仿宋_GB2312" w:eastAsia="仿宋_GB2312" w:hAnsi="仿宋" w:hint="eastAsia"/>
          <w:sz w:val="32"/>
          <w:szCs w:val="32"/>
        </w:rPr>
        <w:t>，行政单位医疗</w:t>
      </w:r>
      <w:r w:rsidR="007309BF" w:rsidRPr="00D64746">
        <w:rPr>
          <w:rFonts w:ascii="仿宋_GB2312" w:eastAsia="仿宋_GB2312" w:hAnsi="仿宋"/>
          <w:sz w:val="32"/>
          <w:szCs w:val="32"/>
        </w:rPr>
        <w:t>37.79万元，</w:t>
      </w:r>
      <w:r w:rsidR="007309BF" w:rsidRPr="00D64746">
        <w:rPr>
          <w:rFonts w:ascii="仿宋_GB2312" w:eastAsia="仿宋_GB2312" w:hAnsi="仿宋" w:hint="eastAsia"/>
          <w:sz w:val="32"/>
          <w:szCs w:val="32"/>
        </w:rPr>
        <w:t>事业单位医疗</w:t>
      </w:r>
      <w:r w:rsidR="007309BF" w:rsidRPr="00D64746">
        <w:rPr>
          <w:rFonts w:ascii="仿宋_GB2312" w:eastAsia="仿宋_GB2312" w:hAnsi="仿宋"/>
          <w:sz w:val="32"/>
          <w:szCs w:val="32"/>
        </w:rPr>
        <w:t>11.7万元</w:t>
      </w:r>
      <w:r w:rsidR="007309BF" w:rsidRPr="00D64746">
        <w:rPr>
          <w:rFonts w:ascii="仿宋_GB2312" w:eastAsia="仿宋_GB2312" w:hAnsi="仿宋" w:hint="eastAsia"/>
          <w:sz w:val="32"/>
          <w:szCs w:val="32"/>
        </w:rPr>
        <w:t>，行政运行</w:t>
      </w:r>
      <w:r w:rsidR="007309BF" w:rsidRPr="00D64746">
        <w:rPr>
          <w:rFonts w:ascii="仿宋_GB2312" w:eastAsia="仿宋_GB2312" w:hAnsi="仿宋"/>
          <w:sz w:val="32"/>
          <w:szCs w:val="32"/>
        </w:rPr>
        <w:t>76.86万元</w:t>
      </w:r>
      <w:r w:rsidR="007309BF" w:rsidRPr="00D64746">
        <w:rPr>
          <w:rFonts w:ascii="仿宋_GB2312" w:eastAsia="仿宋_GB2312" w:hAnsi="仿宋" w:hint="eastAsia"/>
          <w:sz w:val="32"/>
          <w:szCs w:val="32"/>
        </w:rPr>
        <w:t>，一般行政管理事务</w:t>
      </w:r>
      <w:r w:rsidR="007309BF" w:rsidRPr="00D64746">
        <w:rPr>
          <w:rFonts w:ascii="仿宋_GB2312" w:eastAsia="仿宋_GB2312" w:hAnsi="仿宋"/>
          <w:sz w:val="32"/>
          <w:szCs w:val="32"/>
        </w:rPr>
        <w:t>2万元</w:t>
      </w:r>
      <w:r w:rsidR="007309BF" w:rsidRPr="00D64746">
        <w:rPr>
          <w:rFonts w:ascii="仿宋_GB2312" w:eastAsia="仿宋_GB2312" w:hAnsi="仿宋" w:hint="eastAsia"/>
          <w:sz w:val="32"/>
          <w:szCs w:val="32"/>
        </w:rPr>
        <w:t>，水利工程建设</w:t>
      </w:r>
      <w:r w:rsidR="007309BF" w:rsidRPr="00D64746">
        <w:rPr>
          <w:rFonts w:ascii="仿宋_GB2312" w:eastAsia="仿宋_GB2312" w:hAnsi="仿宋"/>
          <w:sz w:val="32"/>
          <w:szCs w:val="32"/>
        </w:rPr>
        <w:t>1140万元</w:t>
      </w:r>
      <w:r w:rsidR="007309BF" w:rsidRPr="00D64746">
        <w:rPr>
          <w:rFonts w:ascii="仿宋_GB2312" w:eastAsia="仿宋_GB2312" w:hAnsi="仿宋" w:hint="eastAsia"/>
          <w:sz w:val="32"/>
          <w:szCs w:val="32"/>
        </w:rPr>
        <w:t>，水利工程运行与维护</w:t>
      </w:r>
      <w:r w:rsidR="007309BF" w:rsidRPr="00D64746">
        <w:rPr>
          <w:rFonts w:ascii="仿宋_GB2312" w:eastAsia="仿宋_GB2312" w:hAnsi="仿宋"/>
          <w:sz w:val="32"/>
          <w:szCs w:val="32"/>
        </w:rPr>
        <w:t>26万元，</w:t>
      </w:r>
      <w:r w:rsidR="007309BF" w:rsidRPr="00D64746">
        <w:rPr>
          <w:rFonts w:ascii="仿宋_GB2312" w:eastAsia="仿宋_GB2312" w:hAnsi="仿宋" w:hint="eastAsia"/>
          <w:sz w:val="32"/>
          <w:szCs w:val="32"/>
        </w:rPr>
        <w:t>水利执法监督</w:t>
      </w:r>
      <w:r w:rsidR="007309BF" w:rsidRPr="00D64746">
        <w:rPr>
          <w:rFonts w:ascii="仿宋_GB2312" w:eastAsia="仿宋_GB2312" w:hAnsi="仿宋"/>
          <w:sz w:val="32"/>
          <w:szCs w:val="32"/>
        </w:rPr>
        <w:t>319.9万元，</w:t>
      </w:r>
      <w:r w:rsidR="007309BF" w:rsidRPr="00D64746">
        <w:rPr>
          <w:rFonts w:ascii="仿宋_GB2312" w:eastAsia="仿宋_GB2312" w:hAnsi="仿宋" w:hint="eastAsia"/>
          <w:sz w:val="32"/>
          <w:szCs w:val="32"/>
        </w:rPr>
        <w:t>水土保持</w:t>
      </w:r>
      <w:r w:rsidR="007309BF" w:rsidRPr="00D64746">
        <w:rPr>
          <w:rFonts w:ascii="仿宋_GB2312" w:eastAsia="仿宋_GB2312" w:hAnsi="仿宋"/>
          <w:sz w:val="32"/>
          <w:szCs w:val="32"/>
        </w:rPr>
        <w:t>297.66万元，</w:t>
      </w:r>
      <w:r w:rsidR="007309BF" w:rsidRPr="00D64746">
        <w:rPr>
          <w:rFonts w:ascii="仿宋_GB2312" w:eastAsia="仿宋_GB2312" w:hAnsi="仿宋" w:hint="eastAsia"/>
          <w:sz w:val="32"/>
          <w:szCs w:val="32"/>
        </w:rPr>
        <w:t>水资源节约管理与保护</w:t>
      </w:r>
      <w:r w:rsidR="007309BF" w:rsidRPr="00D64746">
        <w:rPr>
          <w:rFonts w:ascii="仿宋_GB2312" w:eastAsia="仿宋_GB2312" w:hAnsi="仿宋"/>
          <w:sz w:val="32"/>
          <w:szCs w:val="32"/>
        </w:rPr>
        <w:t>185.61万元，</w:t>
      </w:r>
      <w:r w:rsidR="007309BF" w:rsidRPr="00D64746">
        <w:rPr>
          <w:rFonts w:ascii="仿宋_GB2312" w:eastAsia="仿宋_GB2312" w:hAnsi="仿宋" w:hint="eastAsia"/>
          <w:sz w:val="32"/>
          <w:szCs w:val="32"/>
        </w:rPr>
        <w:t>防汛</w:t>
      </w:r>
      <w:r w:rsidR="007309BF" w:rsidRPr="00D64746">
        <w:rPr>
          <w:rFonts w:ascii="仿宋_GB2312" w:eastAsia="仿宋_GB2312" w:hAnsi="仿宋"/>
          <w:sz w:val="32"/>
          <w:szCs w:val="32"/>
        </w:rPr>
        <w:t>30万元，</w:t>
      </w:r>
      <w:r w:rsidR="007309BF" w:rsidRPr="00D64746">
        <w:rPr>
          <w:rFonts w:ascii="仿宋_GB2312" w:eastAsia="仿宋_GB2312" w:hAnsi="仿宋" w:hint="eastAsia"/>
          <w:sz w:val="32"/>
          <w:szCs w:val="32"/>
        </w:rPr>
        <w:t>抗旱15万元，农田水利</w:t>
      </w:r>
      <w:r w:rsidR="007309BF" w:rsidRPr="00D64746">
        <w:rPr>
          <w:rFonts w:ascii="仿宋_GB2312" w:eastAsia="仿宋_GB2312" w:hAnsi="仿宋"/>
          <w:sz w:val="32"/>
          <w:szCs w:val="32"/>
        </w:rPr>
        <w:t>63万元，</w:t>
      </w:r>
      <w:r w:rsidR="007309BF" w:rsidRPr="00D64746">
        <w:rPr>
          <w:rFonts w:ascii="仿宋_GB2312" w:eastAsia="仿宋_GB2312" w:hAnsi="仿宋" w:hint="eastAsia"/>
          <w:sz w:val="32"/>
          <w:szCs w:val="32"/>
        </w:rPr>
        <w:t>江河湖库水系综合整治400万元，农村人畜饮水3060万元，其他水利支出</w:t>
      </w:r>
      <w:r w:rsidR="007309BF" w:rsidRPr="00D64746">
        <w:rPr>
          <w:rFonts w:ascii="仿宋_GB2312" w:eastAsia="仿宋_GB2312" w:hAnsi="仿宋"/>
          <w:sz w:val="32"/>
          <w:szCs w:val="32"/>
        </w:rPr>
        <w:t>1833.15万元，</w:t>
      </w:r>
      <w:r w:rsidR="007309BF" w:rsidRPr="00D64746">
        <w:rPr>
          <w:rFonts w:ascii="仿宋_GB2312" w:eastAsia="仿宋_GB2312" w:hAnsi="仿宋" w:hint="eastAsia"/>
          <w:sz w:val="32"/>
          <w:szCs w:val="32"/>
        </w:rPr>
        <w:t>农村基础设施建设51.60</w:t>
      </w:r>
      <w:r w:rsidR="007309BF" w:rsidRPr="00D64746">
        <w:rPr>
          <w:rFonts w:ascii="仿宋_GB2312" w:eastAsia="仿宋_GB2312" w:hAnsi="仿宋"/>
          <w:sz w:val="32"/>
          <w:szCs w:val="32"/>
        </w:rPr>
        <w:t>万元，</w:t>
      </w:r>
      <w:r w:rsidR="007309BF" w:rsidRPr="00D64746">
        <w:rPr>
          <w:rFonts w:ascii="仿宋_GB2312" w:eastAsia="仿宋_GB2312" w:hAnsi="仿宋" w:hint="eastAsia"/>
          <w:sz w:val="32"/>
          <w:szCs w:val="32"/>
        </w:rPr>
        <w:t>住房公积金</w:t>
      </w:r>
      <w:r w:rsidR="007309BF" w:rsidRPr="00D64746">
        <w:rPr>
          <w:rFonts w:ascii="仿宋_GB2312" w:eastAsia="仿宋_GB2312" w:hAnsi="仿宋"/>
          <w:sz w:val="32"/>
          <w:szCs w:val="32"/>
        </w:rPr>
        <w:t>54.96万元</w:t>
      </w:r>
      <w:r w:rsidR="007309BF">
        <w:rPr>
          <w:rFonts w:ascii="仿宋_GB2312" w:eastAsia="仿宋_GB2312" w:hAnsi="仿宋"/>
          <w:sz w:val="32"/>
          <w:szCs w:val="32"/>
        </w:rPr>
        <w:t>。</w:t>
      </w:r>
      <w:r w:rsidR="007309BF" w:rsidRPr="00934A73">
        <w:rPr>
          <w:rFonts w:ascii="仿宋_GB2312" w:eastAsia="仿宋_GB2312" w:hAnsi="仿宋"/>
          <w:noProof/>
          <w:sz w:val="32"/>
          <w:szCs w:val="32"/>
        </w:rPr>
        <w:drawing>
          <wp:inline distT="0" distB="0" distL="0" distR="0">
            <wp:extent cx="5486400" cy="3585210"/>
            <wp:effectExtent l="19050" t="0" r="19050" b="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309BF" w:rsidRPr="007309BF" w:rsidRDefault="007309BF" w:rsidP="007309BF">
      <w:pPr>
        <w:widowControl/>
        <w:ind w:firstLineChars="200" w:firstLine="420"/>
        <w:jc w:val="left"/>
      </w:pPr>
    </w:p>
    <w:p w:rsidR="007309BF" w:rsidRPr="0083612D" w:rsidRDefault="00DC6A7B" w:rsidP="0083612D">
      <w:pPr>
        <w:widowControl/>
        <w:ind w:leftChars="304" w:left="638"/>
        <w:jc w:val="left"/>
        <w:rPr>
          <w:rFonts w:ascii="黑体" w:eastAsia="黑体" w:hAnsi="黑体"/>
        </w:rPr>
      </w:pPr>
      <w:r>
        <w:rPr>
          <w:rFonts w:ascii="黑体" w:eastAsia="黑体" w:hAnsi="黑体" w:hint="eastAsia"/>
          <w:color w:val="000000"/>
          <w:kern w:val="0"/>
          <w:sz w:val="32"/>
          <w:szCs w:val="32"/>
        </w:rPr>
        <w:t xml:space="preserve">三、支出决算情况说明  </w:t>
      </w:r>
      <w:r w:rsidR="0083612D">
        <w:rPr>
          <w:rFonts w:ascii="黑体" w:eastAsia="黑体" w:hAnsi="黑体" w:hint="eastAsia"/>
        </w:rPr>
        <w:t xml:space="preserve">                                         </w:t>
      </w:r>
      <w:r>
        <w:rPr>
          <w:rFonts w:ascii="仿宋_GB2312" w:eastAsia="仿宋_GB2312" w:hAnsi="宋体" w:cs="仿宋_GB2312" w:hint="eastAsia"/>
          <w:color w:val="000000"/>
          <w:kern w:val="0"/>
          <w:sz w:val="32"/>
          <w:szCs w:val="32"/>
        </w:rPr>
        <w:t>2019</w:t>
      </w:r>
      <w:r>
        <w:rPr>
          <w:rFonts w:ascii="仿宋_GB2312" w:eastAsia="仿宋_GB2312" w:hAnsi="宋体" w:cs="仿宋_GB2312"/>
          <w:color w:val="000000"/>
          <w:kern w:val="0"/>
          <w:sz w:val="32"/>
          <w:szCs w:val="32"/>
        </w:rPr>
        <w:t>年支出合计</w:t>
      </w:r>
      <w:r w:rsidR="007309BF">
        <w:rPr>
          <w:rFonts w:ascii="仿宋_GB2312" w:eastAsia="仿宋_GB2312" w:hAnsi="仿宋" w:hint="eastAsia"/>
          <w:sz w:val="32"/>
          <w:szCs w:val="32"/>
        </w:rPr>
        <w:t>9250.1</w:t>
      </w:r>
      <w:r w:rsidR="007309BF" w:rsidRPr="007D519C">
        <w:rPr>
          <w:rFonts w:ascii="仿宋_GB2312" w:eastAsia="仿宋_GB2312" w:hAnsi="仿宋" w:hint="eastAsia"/>
          <w:sz w:val="32"/>
          <w:szCs w:val="32"/>
        </w:rPr>
        <w:t>万元</w:t>
      </w:r>
      <w:r>
        <w:rPr>
          <w:rFonts w:ascii="仿宋_GB2312" w:eastAsia="仿宋_GB2312" w:hAnsi="宋体" w:cs="仿宋_GB2312"/>
          <w:color w:val="000000"/>
          <w:kern w:val="0"/>
          <w:sz w:val="32"/>
          <w:szCs w:val="32"/>
        </w:rPr>
        <w:t>，</w:t>
      </w:r>
      <w:r w:rsidR="007309BF" w:rsidRPr="007D519C">
        <w:rPr>
          <w:rFonts w:ascii="仿宋_GB2312" w:eastAsia="仿宋_GB2312" w:hAnsi="仿宋" w:hint="eastAsia"/>
          <w:sz w:val="32"/>
          <w:szCs w:val="32"/>
        </w:rPr>
        <w:t>其中：基本支出</w:t>
      </w:r>
      <w:r w:rsidR="007309BF" w:rsidRPr="00BD0E3F">
        <w:rPr>
          <w:rFonts w:ascii="仿宋_GB2312" w:eastAsia="仿宋_GB2312" w:hAnsi="仿宋"/>
          <w:sz w:val="32"/>
          <w:szCs w:val="32"/>
        </w:rPr>
        <w:t>1326.5</w:t>
      </w:r>
      <w:r w:rsidR="007309BF">
        <w:rPr>
          <w:rFonts w:ascii="仿宋_GB2312" w:eastAsia="仿宋_GB2312" w:hAnsi="仿宋"/>
          <w:sz w:val="32"/>
          <w:szCs w:val="32"/>
        </w:rPr>
        <w:t>万元，</w:t>
      </w:r>
      <w:r w:rsidR="007309BF">
        <w:rPr>
          <w:rFonts w:ascii="仿宋_GB2312" w:eastAsia="仿宋_GB2312" w:hAnsi="宋体" w:cs="仿宋_GB2312"/>
          <w:color w:val="000000"/>
          <w:kern w:val="0"/>
          <w:sz w:val="32"/>
          <w:szCs w:val="32"/>
        </w:rPr>
        <w:t>占</w:t>
      </w:r>
      <w:r w:rsidR="007309BF">
        <w:rPr>
          <w:rFonts w:ascii="仿宋_GB2312" w:eastAsia="仿宋_GB2312" w:hAnsi="宋体" w:cs="仿宋_GB2312" w:hint="eastAsia"/>
          <w:color w:val="000000"/>
          <w:kern w:val="0"/>
          <w:sz w:val="32"/>
          <w:szCs w:val="32"/>
        </w:rPr>
        <w:t>14.3</w:t>
      </w:r>
      <w:r w:rsidR="007309BF">
        <w:rPr>
          <w:rFonts w:ascii="仿宋_GB2312" w:eastAsia="仿宋_GB2312" w:hAnsi="宋体" w:cs="仿宋_GB2312"/>
          <w:color w:val="000000"/>
          <w:kern w:val="0"/>
          <w:sz w:val="32"/>
          <w:szCs w:val="32"/>
        </w:rPr>
        <w:t>%</w:t>
      </w:r>
      <w:r w:rsidR="007309BF">
        <w:rPr>
          <w:rFonts w:ascii="仿宋_GB2312" w:eastAsia="仿宋_GB2312" w:hAnsi="宋体" w:cs="仿宋_GB2312" w:hint="eastAsia"/>
          <w:color w:val="000000"/>
          <w:kern w:val="0"/>
          <w:sz w:val="32"/>
          <w:szCs w:val="32"/>
        </w:rPr>
        <w:t>.</w:t>
      </w:r>
      <w:r w:rsidR="007309BF">
        <w:rPr>
          <w:rFonts w:ascii="仿宋_GB2312" w:eastAsia="仿宋_GB2312" w:hAnsi="仿宋"/>
          <w:sz w:val="32"/>
          <w:szCs w:val="32"/>
        </w:rPr>
        <w:t>包含</w:t>
      </w:r>
      <w:r w:rsidR="007309BF">
        <w:rPr>
          <w:rFonts w:ascii="仿宋_GB2312" w:eastAsia="仿宋_GB2312" w:hAnsi="仿宋" w:hint="eastAsia"/>
          <w:sz w:val="32"/>
          <w:szCs w:val="32"/>
        </w:rPr>
        <w:t>公务员事务</w:t>
      </w:r>
      <w:r w:rsidR="007309BF" w:rsidRPr="00D64746">
        <w:rPr>
          <w:rFonts w:ascii="仿宋_GB2312" w:eastAsia="仿宋_GB2312" w:hAnsi="仿宋" w:hint="eastAsia"/>
          <w:sz w:val="32"/>
          <w:szCs w:val="32"/>
        </w:rPr>
        <w:t>0.15万元</w:t>
      </w:r>
      <w:r w:rsidR="007309BF">
        <w:rPr>
          <w:rFonts w:ascii="仿宋_GB2312" w:eastAsia="仿宋_GB2312" w:hAnsi="仿宋" w:hint="eastAsia"/>
          <w:sz w:val="32"/>
          <w:szCs w:val="32"/>
        </w:rPr>
        <w:t>，</w:t>
      </w:r>
      <w:r w:rsidR="007309BF" w:rsidRPr="00D64746">
        <w:rPr>
          <w:rFonts w:ascii="仿宋_GB2312" w:eastAsia="仿宋_GB2312" w:hAnsi="仿宋" w:hint="eastAsia"/>
          <w:sz w:val="32"/>
          <w:szCs w:val="32"/>
        </w:rPr>
        <w:t>其他市场监督管</w:t>
      </w:r>
      <w:r w:rsidR="007309BF" w:rsidRPr="00D64746">
        <w:rPr>
          <w:rFonts w:ascii="仿宋_GB2312" w:eastAsia="仿宋_GB2312" w:hAnsi="仿宋" w:hint="eastAsia"/>
          <w:sz w:val="32"/>
          <w:szCs w:val="32"/>
        </w:rPr>
        <w:lastRenderedPageBreak/>
        <w:t>理事务4.83万元</w:t>
      </w:r>
      <w:r w:rsidR="007309BF">
        <w:rPr>
          <w:rFonts w:ascii="仿宋_GB2312" w:eastAsia="仿宋_GB2312" w:hAnsi="仿宋" w:hint="eastAsia"/>
          <w:sz w:val="32"/>
          <w:szCs w:val="32"/>
        </w:rPr>
        <w:t>，</w:t>
      </w:r>
      <w:r w:rsidR="007309BF" w:rsidRPr="00D64746">
        <w:rPr>
          <w:rFonts w:ascii="仿宋_GB2312" w:eastAsia="仿宋_GB2312" w:hAnsi="仿宋" w:hint="eastAsia"/>
          <w:sz w:val="32"/>
          <w:szCs w:val="32"/>
        </w:rPr>
        <w:t>机关事业单位基本养老保险缴费支出137.67</w:t>
      </w:r>
      <w:r w:rsidR="007309BF" w:rsidRPr="00D64746">
        <w:rPr>
          <w:rFonts w:ascii="仿宋_GB2312" w:eastAsia="仿宋_GB2312" w:hAnsi="仿宋"/>
          <w:sz w:val="32"/>
          <w:szCs w:val="32"/>
        </w:rPr>
        <w:t>万元，</w:t>
      </w:r>
      <w:r w:rsidR="007309BF" w:rsidRPr="00D64746">
        <w:rPr>
          <w:rFonts w:ascii="仿宋_GB2312" w:eastAsia="仿宋_GB2312" w:hAnsi="仿宋" w:hint="eastAsia"/>
          <w:sz w:val="32"/>
          <w:szCs w:val="32"/>
        </w:rPr>
        <w:t>机关事业单位职业年金缴费支出2.21</w:t>
      </w:r>
      <w:r w:rsidR="007309BF" w:rsidRPr="00D64746">
        <w:rPr>
          <w:rFonts w:ascii="仿宋_GB2312" w:eastAsia="仿宋_GB2312" w:hAnsi="仿宋"/>
          <w:sz w:val="32"/>
          <w:szCs w:val="32"/>
        </w:rPr>
        <w:t>万元，</w:t>
      </w:r>
      <w:r w:rsidR="007309BF" w:rsidRPr="00D64746">
        <w:rPr>
          <w:rFonts w:ascii="仿宋_GB2312" w:eastAsia="仿宋_GB2312" w:hAnsi="仿宋" w:hint="eastAsia"/>
          <w:sz w:val="32"/>
          <w:szCs w:val="32"/>
        </w:rPr>
        <w:t>行政单位医疗</w:t>
      </w:r>
      <w:r w:rsidR="007309BF" w:rsidRPr="00D64746">
        <w:rPr>
          <w:rFonts w:ascii="仿宋_GB2312" w:eastAsia="仿宋_GB2312" w:hAnsi="仿宋"/>
          <w:sz w:val="32"/>
          <w:szCs w:val="32"/>
        </w:rPr>
        <w:t>37.79万元，</w:t>
      </w:r>
      <w:r w:rsidR="007309BF" w:rsidRPr="00D64746">
        <w:rPr>
          <w:rFonts w:ascii="仿宋_GB2312" w:eastAsia="仿宋_GB2312" w:hAnsi="仿宋" w:hint="eastAsia"/>
          <w:sz w:val="32"/>
          <w:szCs w:val="32"/>
        </w:rPr>
        <w:t>事业单位医疗</w:t>
      </w:r>
      <w:r w:rsidR="007309BF" w:rsidRPr="00D64746">
        <w:rPr>
          <w:rFonts w:ascii="仿宋_GB2312" w:eastAsia="仿宋_GB2312" w:hAnsi="仿宋"/>
          <w:sz w:val="32"/>
          <w:szCs w:val="32"/>
        </w:rPr>
        <w:t>11.7万元</w:t>
      </w:r>
      <w:r w:rsidR="007309BF" w:rsidRPr="00D64746">
        <w:rPr>
          <w:rFonts w:ascii="仿宋_GB2312" w:eastAsia="仿宋_GB2312" w:hAnsi="仿宋" w:hint="eastAsia"/>
          <w:sz w:val="32"/>
          <w:szCs w:val="32"/>
        </w:rPr>
        <w:t>，行政运行</w:t>
      </w:r>
      <w:r w:rsidR="007309BF" w:rsidRPr="00D64746">
        <w:rPr>
          <w:rFonts w:ascii="仿宋_GB2312" w:eastAsia="仿宋_GB2312" w:hAnsi="仿宋"/>
          <w:sz w:val="32"/>
          <w:szCs w:val="32"/>
        </w:rPr>
        <w:t>76.86万元</w:t>
      </w:r>
      <w:r w:rsidR="007309BF">
        <w:rPr>
          <w:rFonts w:ascii="仿宋_GB2312" w:eastAsia="仿宋_GB2312" w:hAnsi="仿宋"/>
          <w:sz w:val="32"/>
          <w:szCs w:val="32"/>
        </w:rPr>
        <w:t>，</w:t>
      </w:r>
      <w:r w:rsidR="007309BF" w:rsidRPr="00D64746">
        <w:rPr>
          <w:rFonts w:ascii="仿宋_GB2312" w:eastAsia="仿宋_GB2312" w:hAnsi="仿宋" w:hint="eastAsia"/>
          <w:sz w:val="32"/>
          <w:szCs w:val="32"/>
        </w:rPr>
        <w:t>水利工程建设</w:t>
      </w:r>
      <w:r w:rsidR="007309BF" w:rsidRPr="00D64746">
        <w:rPr>
          <w:rFonts w:ascii="仿宋_GB2312" w:eastAsia="仿宋_GB2312" w:hAnsi="仿宋"/>
          <w:sz w:val="32"/>
          <w:szCs w:val="32"/>
        </w:rPr>
        <w:t>140万元</w:t>
      </w:r>
      <w:r w:rsidR="007309BF" w:rsidRPr="00D64746">
        <w:rPr>
          <w:rFonts w:ascii="仿宋_GB2312" w:eastAsia="仿宋_GB2312" w:hAnsi="仿宋" w:hint="eastAsia"/>
          <w:sz w:val="32"/>
          <w:szCs w:val="32"/>
        </w:rPr>
        <w:t>，水利工程运行与维护</w:t>
      </w:r>
      <w:r w:rsidR="007309BF" w:rsidRPr="00D64746">
        <w:rPr>
          <w:rFonts w:ascii="仿宋_GB2312" w:eastAsia="仿宋_GB2312" w:hAnsi="仿宋"/>
          <w:sz w:val="32"/>
          <w:szCs w:val="32"/>
        </w:rPr>
        <w:t>26万元，</w:t>
      </w:r>
      <w:r w:rsidR="007309BF" w:rsidRPr="00D64746">
        <w:rPr>
          <w:rFonts w:ascii="仿宋_GB2312" w:eastAsia="仿宋_GB2312" w:hAnsi="仿宋" w:hint="eastAsia"/>
          <w:sz w:val="32"/>
          <w:szCs w:val="32"/>
        </w:rPr>
        <w:t>水利执法监督</w:t>
      </w:r>
      <w:r w:rsidR="007309BF">
        <w:rPr>
          <w:rFonts w:ascii="仿宋_GB2312" w:eastAsia="仿宋_GB2312" w:hAnsi="仿宋" w:hint="eastAsia"/>
          <w:sz w:val="32"/>
          <w:szCs w:val="32"/>
        </w:rPr>
        <w:t>199</w:t>
      </w:r>
      <w:r w:rsidR="007309BF" w:rsidRPr="00D64746">
        <w:rPr>
          <w:rFonts w:ascii="仿宋_GB2312" w:eastAsia="仿宋_GB2312" w:hAnsi="仿宋"/>
          <w:sz w:val="32"/>
          <w:szCs w:val="32"/>
        </w:rPr>
        <w:t>.9万元</w:t>
      </w:r>
      <w:r w:rsidR="007309BF">
        <w:rPr>
          <w:rFonts w:ascii="仿宋_GB2312" w:eastAsia="仿宋_GB2312" w:hAnsi="仿宋"/>
          <w:sz w:val="32"/>
          <w:szCs w:val="32"/>
        </w:rPr>
        <w:t>，</w:t>
      </w:r>
      <w:r w:rsidR="007309BF" w:rsidRPr="00D64746">
        <w:rPr>
          <w:rFonts w:ascii="仿宋_GB2312" w:eastAsia="仿宋_GB2312" w:hAnsi="仿宋" w:hint="eastAsia"/>
          <w:sz w:val="32"/>
          <w:szCs w:val="32"/>
        </w:rPr>
        <w:t>水土保持</w:t>
      </w:r>
      <w:r w:rsidR="007309BF" w:rsidRPr="00D64746">
        <w:rPr>
          <w:rFonts w:ascii="仿宋_GB2312" w:eastAsia="仿宋_GB2312" w:hAnsi="仿宋"/>
          <w:sz w:val="32"/>
          <w:szCs w:val="32"/>
        </w:rPr>
        <w:t>2</w:t>
      </w:r>
      <w:r w:rsidR="007309BF">
        <w:rPr>
          <w:rFonts w:ascii="仿宋_GB2312" w:eastAsia="仿宋_GB2312" w:hAnsi="仿宋" w:hint="eastAsia"/>
          <w:sz w:val="32"/>
          <w:szCs w:val="32"/>
        </w:rPr>
        <w:t>77</w:t>
      </w:r>
      <w:r w:rsidR="007309BF" w:rsidRPr="00D64746">
        <w:rPr>
          <w:rFonts w:ascii="仿宋_GB2312" w:eastAsia="仿宋_GB2312" w:hAnsi="仿宋"/>
          <w:sz w:val="32"/>
          <w:szCs w:val="32"/>
        </w:rPr>
        <w:t>.66万元，</w:t>
      </w:r>
      <w:r w:rsidR="007309BF" w:rsidRPr="00D64746">
        <w:rPr>
          <w:rFonts w:ascii="仿宋_GB2312" w:eastAsia="仿宋_GB2312" w:hAnsi="仿宋" w:hint="eastAsia"/>
          <w:sz w:val="32"/>
          <w:szCs w:val="32"/>
        </w:rPr>
        <w:t>水资源节约管理与保护</w:t>
      </w:r>
      <w:r w:rsidR="007309BF" w:rsidRPr="00D64746">
        <w:rPr>
          <w:rFonts w:ascii="仿宋_GB2312" w:eastAsia="仿宋_GB2312" w:hAnsi="仿宋"/>
          <w:sz w:val="32"/>
          <w:szCs w:val="32"/>
        </w:rPr>
        <w:t>185.61万元，</w:t>
      </w:r>
      <w:r w:rsidR="007309BF" w:rsidRPr="00D64746">
        <w:rPr>
          <w:rFonts w:ascii="仿宋_GB2312" w:eastAsia="仿宋_GB2312" w:hAnsi="仿宋" w:hint="eastAsia"/>
          <w:sz w:val="32"/>
          <w:szCs w:val="32"/>
        </w:rPr>
        <w:t>防汛</w:t>
      </w:r>
      <w:r w:rsidR="007309BF" w:rsidRPr="00D64746">
        <w:rPr>
          <w:rFonts w:ascii="仿宋_GB2312" w:eastAsia="仿宋_GB2312" w:hAnsi="仿宋"/>
          <w:sz w:val="32"/>
          <w:szCs w:val="32"/>
        </w:rPr>
        <w:t>30万元，</w:t>
      </w:r>
      <w:r w:rsidR="007309BF" w:rsidRPr="00D64746">
        <w:rPr>
          <w:rFonts w:ascii="仿宋_GB2312" w:eastAsia="仿宋_GB2312" w:hAnsi="仿宋" w:hint="eastAsia"/>
          <w:sz w:val="32"/>
          <w:szCs w:val="32"/>
        </w:rPr>
        <w:t>抗旱15万元，农田水利</w:t>
      </w:r>
      <w:r w:rsidR="007309BF" w:rsidRPr="00D64746">
        <w:rPr>
          <w:rFonts w:ascii="仿宋_GB2312" w:eastAsia="仿宋_GB2312" w:hAnsi="仿宋"/>
          <w:sz w:val="32"/>
          <w:szCs w:val="32"/>
        </w:rPr>
        <w:t>63万元，</w:t>
      </w:r>
      <w:r w:rsidR="007309BF" w:rsidRPr="00D64746">
        <w:rPr>
          <w:rFonts w:ascii="仿宋_GB2312" w:eastAsia="仿宋_GB2312" w:hAnsi="仿宋" w:hint="eastAsia"/>
          <w:sz w:val="32"/>
          <w:szCs w:val="32"/>
        </w:rPr>
        <w:t>农村人畜饮水</w:t>
      </w:r>
      <w:r w:rsidR="007309BF">
        <w:rPr>
          <w:rFonts w:ascii="仿宋_GB2312" w:eastAsia="仿宋_GB2312" w:hAnsi="仿宋" w:hint="eastAsia"/>
          <w:sz w:val="32"/>
          <w:szCs w:val="32"/>
        </w:rPr>
        <w:t>20</w:t>
      </w:r>
      <w:r w:rsidR="007309BF" w:rsidRPr="00D64746">
        <w:rPr>
          <w:rFonts w:ascii="仿宋_GB2312" w:eastAsia="仿宋_GB2312" w:hAnsi="仿宋" w:hint="eastAsia"/>
          <w:sz w:val="32"/>
          <w:szCs w:val="32"/>
        </w:rPr>
        <w:t>万元，其他水利支出</w:t>
      </w:r>
      <w:r w:rsidR="007309BF">
        <w:rPr>
          <w:rFonts w:ascii="仿宋_GB2312" w:eastAsia="仿宋_GB2312" w:hAnsi="仿宋" w:hint="eastAsia"/>
          <w:sz w:val="32"/>
          <w:szCs w:val="32"/>
        </w:rPr>
        <w:t>43</w:t>
      </w:r>
      <w:r w:rsidR="007309BF" w:rsidRPr="00D64746">
        <w:rPr>
          <w:rFonts w:ascii="仿宋_GB2312" w:eastAsia="仿宋_GB2312" w:hAnsi="仿宋"/>
          <w:sz w:val="32"/>
          <w:szCs w:val="32"/>
        </w:rPr>
        <w:t>.15</w:t>
      </w:r>
      <w:r w:rsidR="007309BF">
        <w:rPr>
          <w:rFonts w:ascii="仿宋_GB2312" w:eastAsia="仿宋_GB2312" w:hAnsi="仿宋"/>
          <w:sz w:val="32"/>
          <w:szCs w:val="32"/>
        </w:rPr>
        <w:t>万元</w:t>
      </w:r>
      <w:r w:rsidR="007309BF" w:rsidRPr="00D64746">
        <w:rPr>
          <w:rFonts w:ascii="仿宋_GB2312" w:eastAsia="仿宋_GB2312" w:hAnsi="仿宋"/>
          <w:sz w:val="32"/>
          <w:szCs w:val="32"/>
        </w:rPr>
        <w:t>，</w:t>
      </w:r>
      <w:r w:rsidR="007309BF" w:rsidRPr="00D64746">
        <w:rPr>
          <w:rFonts w:ascii="仿宋_GB2312" w:eastAsia="仿宋_GB2312" w:hAnsi="仿宋" w:hint="eastAsia"/>
          <w:sz w:val="32"/>
          <w:szCs w:val="32"/>
        </w:rPr>
        <w:t>住房公积金</w:t>
      </w:r>
      <w:r w:rsidR="007309BF" w:rsidRPr="00D64746">
        <w:rPr>
          <w:rFonts w:ascii="仿宋_GB2312" w:eastAsia="仿宋_GB2312" w:hAnsi="仿宋"/>
          <w:sz w:val="32"/>
          <w:szCs w:val="32"/>
        </w:rPr>
        <w:t>54.96万元</w:t>
      </w:r>
      <w:r w:rsidR="007309BF">
        <w:rPr>
          <w:rFonts w:ascii="仿宋_GB2312" w:eastAsia="仿宋_GB2312" w:hAnsi="仿宋"/>
          <w:sz w:val="32"/>
          <w:szCs w:val="32"/>
        </w:rPr>
        <w:t>。项目支出</w:t>
      </w:r>
      <w:r w:rsidR="007309BF" w:rsidRPr="007D519C">
        <w:rPr>
          <w:rFonts w:ascii="仿宋_GB2312" w:eastAsia="仿宋_GB2312" w:hAnsi="仿宋" w:hint="eastAsia"/>
          <w:sz w:val="32"/>
          <w:szCs w:val="32"/>
        </w:rPr>
        <w:t>7,923.60万元，</w:t>
      </w:r>
      <w:r w:rsidR="000D0704">
        <w:rPr>
          <w:rFonts w:ascii="仿宋_GB2312" w:eastAsia="仿宋_GB2312" w:hAnsi="宋体" w:cs="仿宋_GB2312"/>
          <w:color w:val="000000"/>
          <w:kern w:val="0"/>
          <w:sz w:val="32"/>
          <w:szCs w:val="32"/>
        </w:rPr>
        <w:t>占</w:t>
      </w:r>
      <w:r w:rsidR="000D0704">
        <w:rPr>
          <w:rFonts w:ascii="仿宋_GB2312" w:eastAsia="仿宋_GB2312" w:hAnsi="宋体" w:cs="仿宋_GB2312" w:hint="eastAsia"/>
          <w:color w:val="000000"/>
          <w:kern w:val="0"/>
          <w:sz w:val="32"/>
          <w:szCs w:val="32"/>
        </w:rPr>
        <w:t>85.7</w:t>
      </w:r>
      <w:r w:rsidR="000D0704">
        <w:rPr>
          <w:rFonts w:ascii="仿宋_GB2312" w:eastAsia="仿宋_GB2312" w:hAnsi="宋体" w:cs="仿宋_GB2312"/>
          <w:color w:val="000000"/>
          <w:kern w:val="0"/>
          <w:sz w:val="32"/>
          <w:szCs w:val="32"/>
        </w:rPr>
        <w:t>%</w:t>
      </w:r>
      <w:r w:rsidR="000D0704">
        <w:rPr>
          <w:rFonts w:ascii="仿宋_GB2312" w:eastAsia="仿宋_GB2312" w:hAnsi="宋体" w:cs="仿宋_GB2312" w:hint="eastAsia"/>
          <w:color w:val="000000"/>
          <w:kern w:val="0"/>
          <w:sz w:val="32"/>
          <w:szCs w:val="32"/>
        </w:rPr>
        <w:t>.</w:t>
      </w:r>
      <w:r w:rsidR="007309BF" w:rsidRPr="007D519C">
        <w:rPr>
          <w:rFonts w:ascii="仿宋_GB2312" w:eastAsia="仿宋_GB2312" w:hAnsi="仿宋" w:hint="eastAsia"/>
          <w:sz w:val="32"/>
          <w:szCs w:val="32"/>
        </w:rPr>
        <w:t>包含</w:t>
      </w:r>
      <w:r w:rsidR="007309BF" w:rsidRPr="00D64746">
        <w:rPr>
          <w:rFonts w:ascii="仿宋_GB2312" w:eastAsia="仿宋_GB2312" w:hAnsi="仿宋" w:hint="eastAsia"/>
          <w:sz w:val="32"/>
          <w:szCs w:val="32"/>
        </w:rPr>
        <w:t>其他社会保障和就业支出</w:t>
      </w:r>
      <w:r w:rsidR="007309BF" w:rsidRPr="00D64746">
        <w:rPr>
          <w:rFonts w:ascii="仿宋_GB2312" w:eastAsia="仿宋_GB2312" w:hAnsi="仿宋"/>
          <w:sz w:val="32"/>
          <w:szCs w:val="32"/>
        </w:rPr>
        <w:t>1500万元</w:t>
      </w:r>
      <w:r w:rsidR="007309BF">
        <w:rPr>
          <w:rFonts w:ascii="仿宋_GB2312" w:eastAsia="仿宋_GB2312" w:hAnsi="仿宋"/>
          <w:sz w:val="32"/>
          <w:szCs w:val="32"/>
        </w:rPr>
        <w:t>，</w:t>
      </w:r>
      <w:r w:rsidR="007309BF" w:rsidRPr="00D64746">
        <w:rPr>
          <w:rFonts w:ascii="仿宋_GB2312" w:eastAsia="仿宋_GB2312" w:hAnsi="仿宋" w:hint="eastAsia"/>
          <w:sz w:val="32"/>
          <w:szCs w:val="32"/>
        </w:rPr>
        <w:t>一般行政管理事务</w:t>
      </w:r>
      <w:r w:rsidR="007309BF" w:rsidRPr="00D64746">
        <w:rPr>
          <w:rFonts w:ascii="仿宋_GB2312" w:eastAsia="仿宋_GB2312" w:hAnsi="仿宋"/>
          <w:sz w:val="32"/>
          <w:szCs w:val="32"/>
        </w:rPr>
        <w:t>2万元</w:t>
      </w:r>
      <w:r w:rsidR="007309BF" w:rsidRPr="00D64746">
        <w:rPr>
          <w:rFonts w:ascii="仿宋_GB2312" w:eastAsia="仿宋_GB2312" w:hAnsi="仿宋" w:hint="eastAsia"/>
          <w:sz w:val="32"/>
          <w:szCs w:val="32"/>
        </w:rPr>
        <w:t>，水利工程建设</w:t>
      </w:r>
      <w:r w:rsidR="007309BF" w:rsidRPr="00D64746">
        <w:rPr>
          <w:rFonts w:ascii="仿宋_GB2312" w:eastAsia="仿宋_GB2312" w:hAnsi="仿宋"/>
          <w:sz w:val="32"/>
          <w:szCs w:val="32"/>
        </w:rPr>
        <w:t>1</w:t>
      </w:r>
      <w:r w:rsidR="007309BF">
        <w:rPr>
          <w:rFonts w:ascii="仿宋_GB2312" w:eastAsia="仿宋_GB2312" w:hAnsi="仿宋" w:hint="eastAsia"/>
          <w:sz w:val="32"/>
          <w:szCs w:val="32"/>
        </w:rPr>
        <w:t>00</w:t>
      </w:r>
      <w:r w:rsidR="007309BF" w:rsidRPr="00D64746">
        <w:rPr>
          <w:rFonts w:ascii="仿宋_GB2312" w:eastAsia="仿宋_GB2312" w:hAnsi="仿宋"/>
          <w:sz w:val="32"/>
          <w:szCs w:val="32"/>
        </w:rPr>
        <w:t>0万元</w:t>
      </w:r>
      <w:r w:rsidR="007309BF" w:rsidRPr="00D64746">
        <w:rPr>
          <w:rFonts w:ascii="仿宋_GB2312" w:eastAsia="仿宋_GB2312" w:hAnsi="仿宋" w:hint="eastAsia"/>
          <w:sz w:val="32"/>
          <w:szCs w:val="32"/>
        </w:rPr>
        <w:t>，水利执法监督</w:t>
      </w:r>
      <w:r w:rsidR="007309BF">
        <w:rPr>
          <w:rFonts w:ascii="仿宋_GB2312" w:eastAsia="仿宋_GB2312" w:hAnsi="仿宋" w:hint="eastAsia"/>
          <w:sz w:val="32"/>
          <w:szCs w:val="32"/>
        </w:rPr>
        <w:t>120</w:t>
      </w:r>
      <w:r w:rsidR="007309BF" w:rsidRPr="00D64746">
        <w:rPr>
          <w:rFonts w:ascii="仿宋_GB2312" w:eastAsia="仿宋_GB2312" w:hAnsi="仿宋"/>
          <w:sz w:val="32"/>
          <w:szCs w:val="32"/>
        </w:rPr>
        <w:t>万元</w:t>
      </w:r>
      <w:r w:rsidR="007309BF">
        <w:rPr>
          <w:rFonts w:ascii="仿宋_GB2312" w:eastAsia="仿宋_GB2312" w:hAnsi="仿宋"/>
          <w:sz w:val="32"/>
          <w:szCs w:val="32"/>
        </w:rPr>
        <w:t>，</w:t>
      </w:r>
      <w:r w:rsidR="007309BF" w:rsidRPr="00D64746">
        <w:rPr>
          <w:rFonts w:ascii="仿宋_GB2312" w:eastAsia="仿宋_GB2312" w:hAnsi="仿宋" w:hint="eastAsia"/>
          <w:sz w:val="32"/>
          <w:szCs w:val="32"/>
        </w:rPr>
        <w:t>水土保持</w:t>
      </w:r>
      <w:r w:rsidR="007309BF">
        <w:rPr>
          <w:rFonts w:ascii="仿宋_GB2312" w:eastAsia="仿宋_GB2312" w:hAnsi="仿宋" w:hint="eastAsia"/>
          <w:sz w:val="32"/>
          <w:szCs w:val="32"/>
        </w:rPr>
        <w:t>20</w:t>
      </w:r>
      <w:r w:rsidR="007309BF" w:rsidRPr="00D64746">
        <w:rPr>
          <w:rFonts w:ascii="仿宋_GB2312" w:eastAsia="仿宋_GB2312" w:hAnsi="仿宋"/>
          <w:sz w:val="32"/>
          <w:szCs w:val="32"/>
        </w:rPr>
        <w:t>万元，</w:t>
      </w:r>
      <w:r w:rsidR="007309BF" w:rsidRPr="00D64746">
        <w:rPr>
          <w:rFonts w:ascii="仿宋_GB2312" w:eastAsia="仿宋_GB2312" w:hAnsi="仿宋" w:hint="eastAsia"/>
          <w:sz w:val="32"/>
          <w:szCs w:val="32"/>
        </w:rPr>
        <w:t>江河湖库水系综合整治400万元，农村人畜饮水</w:t>
      </w:r>
      <w:r w:rsidR="007309BF">
        <w:rPr>
          <w:rFonts w:ascii="仿宋_GB2312" w:eastAsia="仿宋_GB2312" w:hAnsi="仿宋" w:hint="eastAsia"/>
          <w:sz w:val="32"/>
          <w:szCs w:val="32"/>
        </w:rPr>
        <w:t>3040</w:t>
      </w:r>
      <w:r w:rsidR="007309BF" w:rsidRPr="00D64746">
        <w:rPr>
          <w:rFonts w:ascii="仿宋_GB2312" w:eastAsia="仿宋_GB2312" w:hAnsi="仿宋" w:hint="eastAsia"/>
          <w:sz w:val="32"/>
          <w:szCs w:val="32"/>
        </w:rPr>
        <w:t>万元，其他</w:t>
      </w:r>
      <w:r w:rsidR="007309BF" w:rsidRPr="00D64746">
        <w:rPr>
          <w:rFonts w:ascii="仿宋_GB2312" w:eastAsia="仿宋_GB2312" w:hAnsi="仿宋" w:hint="eastAsia"/>
          <w:sz w:val="32"/>
          <w:szCs w:val="32"/>
        </w:rPr>
        <w:lastRenderedPageBreak/>
        <w:t>水利支出</w:t>
      </w:r>
      <w:r w:rsidR="007309BF">
        <w:rPr>
          <w:rFonts w:ascii="仿宋_GB2312" w:eastAsia="仿宋_GB2312" w:hAnsi="仿宋" w:hint="eastAsia"/>
          <w:sz w:val="32"/>
          <w:szCs w:val="32"/>
        </w:rPr>
        <w:t>1790</w:t>
      </w:r>
      <w:r w:rsidR="007309BF" w:rsidRPr="00D64746">
        <w:rPr>
          <w:rFonts w:ascii="仿宋_GB2312" w:eastAsia="仿宋_GB2312" w:hAnsi="仿宋"/>
          <w:sz w:val="32"/>
          <w:szCs w:val="32"/>
        </w:rPr>
        <w:t>万元，</w:t>
      </w:r>
      <w:r w:rsidR="007309BF" w:rsidRPr="00D64746">
        <w:rPr>
          <w:rFonts w:ascii="仿宋_GB2312" w:eastAsia="仿宋_GB2312" w:hAnsi="仿宋" w:hint="eastAsia"/>
          <w:sz w:val="32"/>
          <w:szCs w:val="32"/>
        </w:rPr>
        <w:t>农村基础设施建设51.60</w:t>
      </w:r>
      <w:r w:rsidR="007309BF" w:rsidRPr="00D64746">
        <w:rPr>
          <w:rFonts w:ascii="仿宋_GB2312" w:eastAsia="仿宋_GB2312" w:hAnsi="仿宋"/>
          <w:sz w:val="32"/>
          <w:szCs w:val="32"/>
        </w:rPr>
        <w:t>万元</w:t>
      </w:r>
      <w:r w:rsidR="007309BF">
        <w:rPr>
          <w:rFonts w:ascii="仿宋_GB2312" w:eastAsia="仿宋_GB2312" w:hAnsi="仿宋"/>
          <w:sz w:val="32"/>
          <w:szCs w:val="32"/>
        </w:rPr>
        <w:t>。</w:t>
      </w:r>
      <w:r w:rsidR="007309BF" w:rsidRPr="00934A73">
        <w:rPr>
          <w:rFonts w:ascii="仿宋_GB2312" w:eastAsia="仿宋_GB2312" w:hAnsi="仿宋"/>
          <w:noProof/>
          <w:sz w:val="32"/>
          <w:szCs w:val="32"/>
        </w:rPr>
        <w:drawing>
          <wp:inline distT="0" distB="0" distL="0" distR="0">
            <wp:extent cx="5486400" cy="3585210"/>
            <wp:effectExtent l="19050" t="0" r="19050" b="0"/>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309BF" w:rsidRPr="007309BF" w:rsidRDefault="007309BF" w:rsidP="007309BF">
      <w:pPr>
        <w:widowControl/>
        <w:ind w:firstLineChars="200" w:firstLine="420"/>
        <w:jc w:val="left"/>
      </w:pPr>
    </w:p>
    <w:p w:rsidR="002A7DC6" w:rsidRDefault="00DC6A7B">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 xml:space="preserve">四、财政拨款收入支出决算总体情况说明  </w:t>
      </w:r>
    </w:p>
    <w:p w:rsidR="003D368E" w:rsidRDefault="003D368E">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2019年</w:t>
      </w:r>
      <w:r w:rsidRPr="0058424B">
        <w:rPr>
          <w:rFonts w:ascii="仿宋_GB2312" w:eastAsia="仿宋_GB2312" w:hAnsi="仿宋" w:hint="eastAsia"/>
          <w:color w:val="000000"/>
          <w:sz w:val="32"/>
          <w:szCs w:val="32"/>
        </w:rPr>
        <w:t>财政拨款收入</w:t>
      </w:r>
      <w:r w:rsidRPr="003D368E">
        <w:rPr>
          <w:rFonts w:ascii="仿宋_GB2312" w:eastAsia="仿宋_GB2312" w:hAnsi="仿宋"/>
          <w:color w:val="000000"/>
          <w:sz w:val="32"/>
          <w:szCs w:val="32"/>
        </w:rPr>
        <w:t>9250.1</w:t>
      </w:r>
      <w:r>
        <w:rPr>
          <w:rFonts w:ascii="仿宋_GB2312" w:eastAsia="仿宋_GB2312" w:hAnsi="仿宋" w:hint="eastAsia"/>
          <w:color w:val="000000"/>
          <w:sz w:val="32"/>
          <w:szCs w:val="32"/>
        </w:rPr>
        <w:t>万元</w:t>
      </w:r>
      <w:r w:rsidRPr="0058424B">
        <w:rPr>
          <w:rFonts w:ascii="仿宋_GB2312" w:eastAsia="仿宋_GB2312" w:hAnsi="仿宋" w:hint="eastAsia"/>
          <w:color w:val="000000"/>
          <w:sz w:val="32"/>
          <w:szCs w:val="32"/>
        </w:rPr>
        <w:t>，财政拨款支出</w:t>
      </w:r>
      <w:r w:rsidRPr="003D368E">
        <w:rPr>
          <w:rFonts w:ascii="仿宋_GB2312" w:eastAsia="仿宋_GB2312" w:hAnsi="仿宋"/>
          <w:color w:val="000000"/>
          <w:sz w:val="32"/>
          <w:szCs w:val="32"/>
        </w:rPr>
        <w:t>9250.1</w:t>
      </w:r>
      <w:r w:rsidRPr="0058424B">
        <w:rPr>
          <w:rFonts w:ascii="仿宋_GB2312" w:eastAsia="仿宋_GB2312" w:hAnsi="仿宋" w:hint="eastAsia"/>
          <w:color w:val="000000"/>
          <w:sz w:val="32"/>
          <w:szCs w:val="32"/>
        </w:rPr>
        <w:t>万元，全年收支无结余。</w:t>
      </w:r>
      <w:r>
        <w:rPr>
          <w:rFonts w:ascii="仿宋_GB2312" w:eastAsia="仿宋_GB2312" w:hAnsi="仿宋" w:hint="eastAsia"/>
          <w:sz w:val="32"/>
          <w:szCs w:val="32"/>
        </w:rPr>
        <w:t>比上年增加3511.65万元，增减变化的</w:t>
      </w:r>
      <w:r>
        <w:rPr>
          <w:rFonts w:ascii="仿宋_GB2312" w:eastAsia="仿宋_GB2312" w:hAnsi="仿宋" w:hint="eastAsia"/>
          <w:sz w:val="32"/>
          <w:szCs w:val="32"/>
        </w:rPr>
        <w:lastRenderedPageBreak/>
        <w:t>主要原因：2019年度本部门项目支出明显增加。</w:t>
      </w:r>
      <w:r w:rsidRPr="003D368E">
        <w:rPr>
          <w:rFonts w:ascii="仿宋_GB2312" w:eastAsia="仿宋_GB2312" w:hAnsi="仿宋"/>
          <w:noProof/>
          <w:sz w:val="32"/>
          <w:szCs w:val="32"/>
        </w:rPr>
        <w:drawing>
          <wp:inline distT="0" distB="0" distL="0" distR="0">
            <wp:extent cx="5486400" cy="3585210"/>
            <wp:effectExtent l="19050" t="0" r="1905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A7DC6" w:rsidRDefault="00DC6A7B">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五、一般公共预算财政拨款支出决算情况说明</w:t>
      </w:r>
    </w:p>
    <w:p w:rsidR="002A7DC6" w:rsidRDefault="00DC6A7B">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b/>
          <w:color w:val="000000"/>
          <w:kern w:val="0"/>
          <w:sz w:val="32"/>
          <w:szCs w:val="32"/>
        </w:rPr>
        <w:t>（一）财政拨款支出决算总体情况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2A7DC6" w:rsidRDefault="00DC6A7B">
      <w:pPr>
        <w:widowControl/>
        <w:ind w:firstLineChars="200" w:firstLine="640"/>
        <w:jc w:val="left"/>
      </w:pPr>
      <w:r>
        <w:rPr>
          <w:rFonts w:ascii="仿宋_GB2312" w:eastAsia="仿宋_GB2312" w:hAnsi="宋体" w:cs="仿宋_GB2312"/>
          <w:color w:val="000000"/>
          <w:kern w:val="0"/>
          <w:sz w:val="32"/>
          <w:szCs w:val="32"/>
        </w:rPr>
        <w:t>2019 年财政拨款支出</w:t>
      </w:r>
      <w:r w:rsidR="009D3DD2" w:rsidRPr="009D3DD2">
        <w:rPr>
          <w:rFonts w:ascii="仿宋_GB2312" w:eastAsia="仿宋_GB2312" w:hAnsi="宋体" w:cs="仿宋_GB2312"/>
          <w:color w:val="000000"/>
          <w:kern w:val="0"/>
          <w:sz w:val="32"/>
          <w:szCs w:val="32"/>
        </w:rPr>
        <w:t>9250.1</w:t>
      </w:r>
      <w:r>
        <w:rPr>
          <w:rFonts w:ascii="仿宋_GB2312" w:eastAsia="仿宋_GB2312" w:hAnsi="宋体" w:cs="仿宋_GB2312"/>
          <w:color w:val="000000"/>
          <w:kern w:val="0"/>
          <w:sz w:val="32"/>
          <w:szCs w:val="32"/>
        </w:rPr>
        <w:t xml:space="preserve">万元，占本年支出合 </w:t>
      </w:r>
    </w:p>
    <w:p w:rsidR="009D3DD2" w:rsidRDefault="00DC6A7B" w:rsidP="009D3DD2">
      <w:pPr>
        <w:widowControl/>
        <w:jc w:val="left"/>
        <w:rPr>
          <w:rFonts w:ascii="仿宋_GB2312" w:eastAsia="仿宋_GB2312" w:hAnsi="仿宋"/>
          <w:sz w:val="32"/>
          <w:szCs w:val="32"/>
        </w:rPr>
      </w:pPr>
      <w:r>
        <w:rPr>
          <w:rFonts w:ascii="仿宋_GB2312" w:eastAsia="仿宋_GB2312" w:hAnsi="宋体" w:cs="仿宋_GB2312"/>
          <w:color w:val="000000"/>
          <w:kern w:val="0"/>
          <w:sz w:val="32"/>
          <w:szCs w:val="32"/>
        </w:rPr>
        <w:t>计的</w:t>
      </w:r>
      <w:r w:rsidR="009D3DD2">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%。与</w:t>
      </w:r>
      <w:r>
        <w:rPr>
          <w:rFonts w:ascii="仿宋_GB2312" w:eastAsia="仿宋_GB2312" w:hAnsi="宋体" w:cs="仿宋_GB2312" w:hint="eastAsia"/>
          <w:color w:val="000000"/>
          <w:kern w:val="0"/>
          <w:sz w:val="32"/>
          <w:szCs w:val="32"/>
        </w:rPr>
        <w:t>上年</w:t>
      </w:r>
      <w:r>
        <w:rPr>
          <w:rFonts w:ascii="仿宋_GB2312" w:eastAsia="仿宋_GB2312" w:hAnsi="宋体" w:cs="仿宋_GB2312"/>
          <w:color w:val="000000"/>
          <w:kern w:val="0"/>
          <w:sz w:val="32"/>
          <w:szCs w:val="32"/>
        </w:rPr>
        <w:t>相比，财政拨款支出增加</w:t>
      </w:r>
      <w:r w:rsidR="009D3DD2">
        <w:rPr>
          <w:rFonts w:ascii="仿宋_GB2312" w:eastAsia="仿宋_GB2312" w:hAnsi="仿宋" w:hint="eastAsia"/>
          <w:sz w:val="32"/>
          <w:szCs w:val="32"/>
        </w:rPr>
        <w:t>3511.65万元</w:t>
      </w:r>
      <w:r>
        <w:rPr>
          <w:rFonts w:ascii="仿宋_GB2312" w:eastAsia="仿宋_GB2312" w:hAnsi="宋体" w:cs="仿宋_GB2312"/>
          <w:color w:val="000000"/>
          <w:kern w:val="0"/>
          <w:sz w:val="32"/>
          <w:szCs w:val="32"/>
        </w:rPr>
        <w:t>，增长</w:t>
      </w:r>
      <w:r w:rsidR="009D3DD2">
        <w:rPr>
          <w:rFonts w:ascii="仿宋_GB2312" w:eastAsia="仿宋_GB2312" w:hAnsi="宋体" w:cs="仿宋_GB2312" w:hint="eastAsia"/>
          <w:color w:val="000000"/>
          <w:kern w:val="0"/>
          <w:sz w:val="32"/>
          <w:szCs w:val="32"/>
        </w:rPr>
        <w:t>61</w:t>
      </w:r>
      <w:r>
        <w:rPr>
          <w:rFonts w:ascii="仿宋_GB2312" w:eastAsia="仿宋_GB2312" w:hAnsi="宋体" w:cs="仿宋_GB2312"/>
          <w:color w:val="000000"/>
          <w:kern w:val="0"/>
          <w:sz w:val="32"/>
          <w:szCs w:val="32"/>
        </w:rPr>
        <w:t>%，主要</w:t>
      </w:r>
      <w:r>
        <w:rPr>
          <w:rFonts w:ascii="仿宋_GB2312" w:eastAsia="仿宋_GB2312" w:hAnsi="宋体" w:cs="仿宋_GB2312" w:hint="eastAsia"/>
          <w:color w:val="000000"/>
          <w:kern w:val="0"/>
          <w:sz w:val="32"/>
          <w:szCs w:val="32"/>
        </w:rPr>
        <w:t>原因是</w:t>
      </w:r>
      <w:r w:rsidR="009D3DD2">
        <w:rPr>
          <w:rFonts w:ascii="仿宋_GB2312" w:eastAsia="仿宋_GB2312" w:hAnsi="仿宋" w:hint="eastAsia"/>
          <w:sz w:val="32"/>
          <w:szCs w:val="32"/>
        </w:rPr>
        <w:t>2019年度本部门项目支出明显增加。</w:t>
      </w:r>
    </w:p>
    <w:p w:rsidR="004D314D" w:rsidRDefault="004D314D" w:rsidP="009D3DD2">
      <w:pPr>
        <w:widowControl/>
        <w:jc w:val="left"/>
        <w:rPr>
          <w:rFonts w:ascii="仿宋_GB2312" w:eastAsia="仿宋_GB2312" w:hAnsi="仿宋"/>
          <w:sz w:val="32"/>
          <w:szCs w:val="32"/>
        </w:rPr>
      </w:pPr>
      <w:r w:rsidRPr="004D314D">
        <w:rPr>
          <w:rFonts w:ascii="仿宋_GB2312" w:eastAsia="仿宋_GB2312" w:hAnsi="仿宋"/>
          <w:noProof/>
          <w:sz w:val="32"/>
          <w:szCs w:val="32"/>
        </w:rPr>
        <w:lastRenderedPageBreak/>
        <w:drawing>
          <wp:inline distT="0" distB="0" distL="0" distR="0">
            <wp:extent cx="5486400" cy="3585210"/>
            <wp:effectExtent l="19050" t="0" r="1905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A7DC6" w:rsidRDefault="00DC6A7B" w:rsidP="009D3DD2">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财政拨款支出决算具体情况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2A7DC6" w:rsidRDefault="00DC6A7B">
      <w:pPr>
        <w:widowControl/>
        <w:ind w:firstLineChars="200" w:firstLine="640"/>
        <w:jc w:val="left"/>
      </w:pPr>
      <w:r w:rsidRPr="00015689">
        <w:rPr>
          <w:rFonts w:ascii="仿宋_GB2312" w:eastAsia="仿宋_GB2312" w:hAnsi="宋体" w:cs="仿宋_GB2312"/>
          <w:color w:val="000000"/>
          <w:kern w:val="0"/>
          <w:sz w:val="32"/>
          <w:szCs w:val="32"/>
        </w:rPr>
        <w:t>2019 年财政拨款支出年初预算为</w:t>
      </w:r>
      <w:r w:rsidR="00015689" w:rsidRPr="00015689">
        <w:rPr>
          <w:rFonts w:ascii="仿宋_GB2312" w:eastAsia="仿宋_GB2312" w:hAnsi="宋体" w:cs="仿宋_GB2312"/>
          <w:color w:val="000000"/>
          <w:kern w:val="0"/>
          <w:sz w:val="32"/>
          <w:szCs w:val="32"/>
        </w:rPr>
        <w:t>9250.1</w:t>
      </w:r>
      <w:r w:rsidRPr="00015689">
        <w:rPr>
          <w:rFonts w:ascii="仿宋_GB2312" w:eastAsia="仿宋_GB2312" w:hAnsi="宋体" w:cs="仿宋_GB2312"/>
          <w:color w:val="000000"/>
          <w:kern w:val="0"/>
          <w:sz w:val="32"/>
          <w:szCs w:val="32"/>
        </w:rPr>
        <w:t>万元，支出决算为</w:t>
      </w:r>
      <w:r w:rsidR="00015689" w:rsidRPr="00015689">
        <w:rPr>
          <w:rFonts w:ascii="仿宋_GB2312" w:eastAsia="仿宋_GB2312" w:hAnsi="宋体" w:cs="仿宋_GB2312"/>
          <w:color w:val="000000"/>
          <w:kern w:val="0"/>
          <w:sz w:val="32"/>
          <w:szCs w:val="32"/>
        </w:rPr>
        <w:t>9250.1</w:t>
      </w:r>
      <w:r w:rsidRPr="00015689">
        <w:rPr>
          <w:rFonts w:ascii="仿宋_GB2312" w:eastAsia="仿宋_GB2312" w:hAnsi="宋体" w:cs="仿宋_GB2312"/>
          <w:color w:val="000000"/>
          <w:kern w:val="0"/>
          <w:sz w:val="32"/>
          <w:szCs w:val="32"/>
        </w:rPr>
        <w:t>万元，完成年初预算的</w:t>
      </w:r>
      <w:r w:rsidR="00015689" w:rsidRPr="00015689">
        <w:rPr>
          <w:rFonts w:ascii="仿宋_GB2312" w:eastAsia="仿宋_GB2312" w:hAnsi="宋体" w:cs="仿宋_GB2312" w:hint="eastAsia"/>
          <w:color w:val="000000"/>
          <w:kern w:val="0"/>
          <w:sz w:val="32"/>
          <w:szCs w:val="32"/>
        </w:rPr>
        <w:t>100</w:t>
      </w:r>
      <w:r w:rsidRPr="00015689">
        <w:rPr>
          <w:rFonts w:ascii="仿宋_GB2312" w:eastAsia="仿宋_GB2312" w:hAnsi="宋体" w:cs="仿宋_GB2312"/>
          <w:color w:val="000000"/>
          <w:kern w:val="0"/>
          <w:sz w:val="32"/>
          <w:szCs w:val="32"/>
        </w:rPr>
        <w:t>%。</w:t>
      </w:r>
      <w:r w:rsidRPr="00015689">
        <w:rPr>
          <w:rFonts w:ascii="仿宋_GB2312" w:eastAsia="仿宋_GB2312" w:hAnsi="宋体" w:cs="仿宋_GB2312" w:hint="eastAsia"/>
          <w:color w:val="000000"/>
          <w:kern w:val="0"/>
          <w:sz w:val="32"/>
          <w:szCs w:val="32"/>
        </w:rPr>
        <w:t>按照政府功能分类科目，</w:t>
      </w:r>
      <w:r w:rsidRPr="00015689">
        <w:rPr>
          <w:rFonts w:ascii="仿宋_GB2312" w:eastAsia="仿宋_GB2312" w:hAnsi="宋体" w:cs="仿宋_GB2312"/>
          <w:color w:val="000000"/>
          <w:kern w:val="0"/>
          <w:sz w:val="32"/>
          <w:szCs w:val="32"/>
        </w:rPr>
        <w:t>其中：</w:t>
      </w:r>
      <w:r>
        <w:rPr>
          <w:rFonts w:ascii="仿宋_GB2312" w:eastAsia="仿宋_GB2312" w:hAnsi="宋体" w:cs="仿宋_GB2312"/>
          <w:color w:val="000000"/>
          <w:kern w:val="0"/>
          <w:sz w:val="32"/>
          <w:szCs w:val="32"/>
        </w:rPr>
        <w:t xml:space="preserve"> </w:t>
      </w:r>
    </w:p>
    <w:p w:rsidR="002A7DC6" w:rsidRDefault="00DC6A7B" w:rsidP="003E237D">
      <w:pPr>
        <w:widowControl/>
        <w:ind w:firstLineChars="200" w:firstLine="643"/>
        <w:jc w:val="left"/>
      </w:pPr>
      <w:r>
        <w:rPr>
          <w:rFonts w:ascii="仿宋_GB2312" w:eastAsia="仿宋_GB2312" w:hAnsi="宋体" w:cs="仿宋_GB2312"/>
          <w:b/>
          <w:color w:val="000000"/>
          <w:kern w:val="0"/>
          <w:sz w:val="32"/>
          <w:szCs w:val="32"/>
        </w:rPr>
        <w:t xml:space="preserve">1.一般公共服务支出（类）财政事务（款）行政运行（项）。 </w:t>
      </w:r>
    </w:p>
    <w:p w:rsidR="007615F2" w:rsidRDefault="00DC6A7B" w:rsidP="007615F2">
      <w:pPr>
        <w:widowControl/>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年初预算为</w:t>
      </w:r>
      <w:r w:rsidR="0054114C">
        <w:rPr>
          <w:rFonts w:ascii="仿宋_GB2312" w:eastAsia="仿宋_GB2312" w:hAnsi="宋体" w:cs="仿宋_GB2312" w:hint="eastAsia"/>
          <w:color w:val="000000"/>
          <w:kern w:val="0"/>
          <w:sz w:val="32"/>
          <w:szCs w:val="32"/>
        </w:rPr>
        <w:t>4.98</w:t>
      </w:r>
      <w:r>
        <w:rPr>
          <w:rFonts w:ascii="仿宋_GB2312" w:eastAsia="仿宋_GB2312" w:hAnsi="宋体" w:cs="仿宋_GB2312"/>
          <w:color w:val="000000"/>
          <w:kern w:val="0"/>
          <w:sz w:val="32"/>
          <w:szCs w:val="32"/>
        </w:rPr>
        <w:t>万元，支出决算为</w:t>
      </w:r>
      <w:r w:rsidR="0054114C">
        <w:rPr>
          <w:rFonts w:ascii="仿宋_GB2312" w:eastAsia="仿宋_GB2312" w:hAnsi="宋体" w:cs="仿宋_GB2312" w:hint="eastAsia"/>
          <w:color w:val="000000"/>
          <w:kern w:val="0"/>
          <w:sz w:val="32"/>
          <w:szCs w:val="32"/>
        </w:rPr>
        <w:t>4.98</w:t>
      </w:r>
      <w:r>
        <w:rPr>
          <w:rFonts w:ascii="仿宋_GB2312" w:eastAsia="仿宋_GB2312" w:hAnsi="宋体" w:cs="仿宋_GB2312"/>
          <w:color w:val="000000"/>
          <w:kern w:val="0"/>
          <w:sz w:val="32"/>
          <w:szCs w:val="32"/>
        </w:rPr>
        <w:t>万元，完成年初预算的</w:t>
      </w:r>
      <w:r w:rsidR="00015689">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与</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持平）</w:t>
      </w:r>
      <w:r w:rsidR="004547FE">
        <w:rPr>
          <w:rFonts w:ascii="仿宋_GB2312" w:eastAsia="仿宋_GB2312" w:hAnsi="宋体" w:cs="仿宋_GB2312" w:hint="eastAsia"/>
          <w:color w:val="000000"/>
          <w:kern w:val="0"/>
          <w:sz w:val="32"/>
          <w:szCs w:val="32"/>
        </w:rPr>
        <w:t>。</w:t>
      </w:r>
      <w:r w:rsidR="004547FE" w:rsidRPr="004547FE">
        <w:rPr>
          <w:rFonts w:ascii="仿宋_GB2312" w:eastAsia="仿宋_GB2312" w:hAnsi="仿宋"/>
          <w:sz w:val="32"/>
          <w:szCs w:val="32"/>
        </w:rPr>
        <w:t>包含</w:t>
      </w:r>
      <w:r w:rsidR="004547FE" w:rsidRPr="004547FE">
        <w:rPr>
          <w:rFonts w:ascii="仿宋_GB2312" w:eastAsia="仿宋_GB2312" w:hAnsi="仿宋" w:hint="eastAsia"/>
          <w:sz w:val="32"/>
          <w:szCs w:val="32"/>
        </w:rPr>
        <w:t>组织事务0.15万元，其中：公务员事务0.15万元；市场监督管理事务4.83万元，其中：其他市场监督管理事务4.83万元</w:t>
      </w:r>
      <w:r w:rsidR="00EC3C7F">
        <w:rPr>
          <w:rFonts w:ascii="仿宋_GB2312" w:eastAsia="仿宋_GB2312" w:hAnsi="仿宋" w:hint="eastAsia"/>
          <w:sz w:val="32"/>
          <w:szCs w:val="32"/>
        </w:rPr>
        <w:t>。</w:t>
      </w:r>
      <w:r w:rsidR="007615F2">
        <w:rPr>
          <w:rFonts w:ascii="仿宋_GB2312" w:eastAsia="仿宋_GB2312" w:hAnsi="宋体" w:cs="仿宋_GB2312" w:hint="eastAsia"/>
          <w:color w:val="000000"/>
          <w:kern w:val="0"/>
          <w:sz w:val="32"/>
          <w:szCs w:val="32"/>
        </w:rPr>
        <w:t xml:space="preserve">                                </w:t>
      </w:r>
    </w:p>
    <w:p w:rsidR="005D34B9" w:rsidRPr="007615F2" w:rsidRDefault="00DC6A7B" w:rsidP="007615F2">
      <w:pPr>
        <w:widowControl/>
        <w:ind w:firstLineChars="200" w:firstLine="643"/>
        <w:jc w:val="left"/>
        <w:rPr>
          <w:rFonts w:ascii="仿宋_GB2312" w:eastAsia="仿宋_GB2312" w:hAnsi="宋体" w:cs="仿宋_GB2312"/>
          <w:color w:val="000000"/>
          <w:kern w:val="0"/>
          <w:sz w:val="32"/>
          <w:szCs w:val="32"/>
        </w:rPr>
      </w:pPr>
      <w:r w:rsidRPr="00015689">
        <w:rPr>
          <w:rFonts w:ascii="仿宋_GB2312" w:eastAsia="仿宋_GB2312" w:hAnsi="宋体" w:cs="仿宋_GB2312"/>
          <w:b/>
          <w:color w:val="000000"/>
          <w:kern w:val="0"/>
          <w:sz w:val="32"/>
          <w:szCs w:val="32"/>
        </w:rPr>
        <w:t>2.</w:t>
      </w:r>
      <w:r w:rsidR="005D34B9" w:rsidRPr="005D34B9">
        <w:rPr>
          <w:rFonts w:hint="eastAsia"/>
        </w:rPr>
        <w:t xml:space="preserve"> </w:t>
      </w:r>
      <w:r w:rsidR="005D34B9" w:rsidRPr="005D34B9">
        <w:rPr>
          <w:rFonts w:ascii="仿宋_GB2312" w:eastAsia="仿宋_GB2312" w:hAnsi="宋体" w:cs="仿宋_GB2312" w:hint="eastAsia"/>
          <w:b/>
          <w:color w:val="000000"/>
          <w:kern w:val="0"/>
          <w:sz w:val="32"/>
          <w:szCs w:val="32"/>
        </w:rPr>
        <w:t>社会保障和就业支出</w:t>
      </w:r>
      <w:r w:rsidR="005D34B9">
        <w:rPr>
          <w:rFonts w:ascii="仿宋_GB2312" w:eastAsia="仿宋_GB2312" w:hAnsi="宋体" w:cs="仿宋_GB2312" w:hint="eastAsia"/>
          <w:b/>
          <w:color w:val="000000"/>
          <w:kern w:val="0"/>
          <w:sz w:val="32"/>
          <w:szCs w:val="32"/>
        </w:rPr>
        <w:t>。</w:t>
      </w:r>
      <w:r w:rsidR="005D34B9" w:rsidRPr="005D34B9">
        <w:rPr>
          <w:rFonts w:ascii="仿宋_GB2312" w:eastAsia="仿宋_GB2312" w:hAnsi="宋体" w:cs="仿宋_GB2312"/>
          <w:color w:val="000000"/>
          <w:kern w:val="0"/>
          <w:sz w:val="32"/>
          <w:szCs w:val="32"/>
        </w:rPr>
        <w:t xml:space="preserve"> </w:t>
      </w:r>
      <w:r w:rsidR="005D34B9">
        <w:rPr>
          <w:rFonts w:ascii="仿宋_GB2312" w:eastAsia="仿宋_GB2312" w:hAnsi="宋体" w:cs="仿宋_GB2312"/>
          <w:color w:val="000000"/>
          <w:kern w:val="0"/>
          <w:sz w:val="32"/>
          <w:szCs w:val="32"/>
        </w:rPr>
        <w:t>年初预算为</w:t>
      </w:r>
      <w:r w:rsidR="007615F2" w:rsidRPr="007615F2">
        <w:rPr>
          <w:rFonts w:ascii="仿宋_GB2312" w:eastAsia="仿宋_GB2312" w:hAnsi="宋体" w:cs="仿宋_GB2312"/>
          <w:color w:val="000000"/>
          <w:kern w:val="0"/>
          <w:sz w:val="32"/>
          <w:szCs w:val="32"/>
        </w:rPr>
        <w:t>1639.88</w:t>
      </w:r>
      <w:r w:rsidR="005D34B9">
        <w:rPr>
          <w:rFonts w:ascii="仿宋_GB2312" w:eastAsia="仿宋_GB2312" w:hAnsi="宋体" w:cs="仿宋_GB2312"/>
          <w:color w:val="000000"/>
          <w:kern w:val="0"/>
          <w:sz w:val="32"/>
          <w:szCs w:val="32"/>
        </w:rPr>
        <w:t>万元，支出决算为</w:t>
      </w:r>
      <w:r w:rsidR="007615F2" w:rsidRPr="007615F2">
        <w:rPr>
          <w:rFonts w:ascii="仿宋_GB2312" w:eastAsia="仿宋_GB2312" w:hAnsi="宋体" w:cs="仿宋_GB2312"/>
          <w:color w:val="000000"/>
          <w:kern w:val="0"/>
          <w:sz w:val="32"/>
          <w:szCs w:val="32"/>
        </w:rPr>
        <w:t>1639.88</w:t>
      </w:r>
      <w:r w:rsidR="005D34B9">
        <w:rPr>
          <w:rFonts w:ascii="仿宋_GB2312" w:eastAsia="仿宋_GB2312" w:hAnsi="宋体" w:cs="仿宋_GB2312"/>
          <w:color w:val="000000"/>
          <w:kern w:val="0"/>
          <w:sz w:val="32"/>
          <w:szCs w:val="32"/>
        </w:rPr>
        <w:t>万元，完成年初预算的</w:t>
      </w:r>
      <w:r w:rsidR="005D34B9">
        <w:rPr>
          <w:rFonts w:ascii="仿宋_GB2312" w:eastAsia="仿宋_GB2312" w:hAnsi="宋体" w:cs="仿宋_GB2312" w:hint="eastAsia"/>
          <w:color w:val="000000"/>
          <w:kern w:val="0"/>
          <w:sz w:val="32"/>
          <w:szCs w:val="32"/>
        </w:rPr>
        <w:t>100</w:t>
      </w:r>
      <w:r w:rsidR="005D34B9">
        <w:rPr>
          <w:rFonts w:ascii="仿宋_GB2312" w:eastAsia="仿宋_GB2312" w:hAnsi="宋体" w:cs="仿宋_GB2312"/>
          <w:color w:val="000000"/>
          <w:kern w:val="0"/>
          <w:sz w:val="32"/>
          <w:szCs w:val="32"/>
        </w:rPr>
        <w:t>%。</w:t>
      </w:r>
      <w:r w:rsidR="005D34B9">
        <w:rPr>
          <w:rFonts w:ascii="仿宋_GB2312" w:eastAsia="仿宋_GB2312" w:hAnsi="宋体" w:cs="仿宋_GB2312" w:hint="eastAsia"/>
          <w:color w:val="000000"/>
          <w:kern w:val="0"/>
          <w:sz w:val="32"/>
          <w:szCs w:val="32"/>
        </w:rPr>
        <w:t>（</w:t>
      </w:r>
      <w:r w:rsidR="005D34B9">
        <w:rPr>
          <w:rFonts w:ascii="仿宋_GB2312" w:eastAsia="仿宋_GB2312" w:hAnsi="宋体" w:cs="仿宋_GB2312"/>
          <w:color w:val="000000"/>
          <w:kern w:val="0"/>
          <w:sz w:val="32"/>
          <w:szCs w:val="32"/>
        </w:rPr>
        <w:t>决算数</w:t>
      </w:r>
      <w:r w:rsidR="005D34B9">
        <w:rPr>
          <w:rFonts w:ascii="仿宋_GB2312" w:eastAsia="仿宋_GB2312" w:hAnsi="宋体" w:cs="仿宋_GB2312" w:hint="eastAsia"/>
          <w:color w:val="000000"/>
          <w:kern w:val="0"/>
          <w:sz w:val="32"/>
          <w:szCs w:val="32"/>
        </w:rPr>
        <w:t>与</w:t>
      </w:r>
      <w:r w:rsidR="005D34B9">
        <w:rPr>
          <w:rFonts w:ascii="仿宋_GB2312" w:eastAsia="仿宋_GB2312" w:hAnsi="宋体" w:cs="仿宋_GB2312"/>
          <w:color w:val="000000"/>
          <w:kern w:val="0"/>
          <w:sz w:val="32"/>
          <w:szCs w:val="32"/>
        </w:rPr>
        <w:t>预算</w:t>
      </w:r>
      <w:r w:rsidR="005D34B9">
        <w:rPr>
          <w:rFonts w:ascii="仿宋_GB2312" w:eastAsia="仿宋_GB2312" w:hAnsi="宋体" w:cs="仿宋_GB2312"/>
          <w:color w:val="000000"/>
          <w:kern w:val="0"/>
          <w:sz w:val="32"/>
          <w:szCs w:val="32"/>
        </w:rPr>
        <w:lastRenderedPageBreak/>
        <w:t>数</w:t>
      </w:r>
      <w:r w:rsidR="005D34B9">
        <w:rPr>
          <w:rFonts w:ascii="仿宋_GB2312" w:eastAsia="仿宋_GB2312" w:hAnsi="宋体" w:cs="仿宋_GB2312" w:hint="eastAsia"/>
          <w:color w:val="000000"/>
          <w:kern w:val="0"/>
          <w:sz w:val="32"/>
          <w:szCs w:val="32"/>
        </w:rPr>
        <w:t>持平）</w:t>
      </w:r>
      <w:r w:rsidR="00EC3C7F">
        <w:rPr>
          <w:rFonts w:ascii="仿宋_GB2312" w:eastAsia="仿宋_GB2312" w:hAnsi="宋体" w:cs="仿宋_GB2312" w:hint="eastAsia"/>
          <w:color w:val="000000"/>
          <w:kern w:val="0"/>
          <w:sz w:val="32"/>
          <w:szCs w:val="32"/>
        </w:rPr>
        <w:t>。</w:t>
      </w:r>
      <w:r w:rsidR="00EC3C7F" w:rsidRPr="00EC3C7F">
        <w:rPr>
          <w:rFonts w:ascii="仿宋_GB2312" w:eastAsia="仿宋_GB2312" w:hAnsi="宋体" w:cs="仿宋_GB2312" w:hint="eastAsia"/>
          <w:color w:val="000000"/>
          <w:kern w:val="0"/>
          <w:sz w:val="32"/>
          <w:szCs w:val="32"/>
        </w:rPr>
        <w:t>包含行政事业单位离退休</w:t>
      </w:r>
      <w:r w:rsidR="00EC3C7F" w:rsidRPr="00EC3C7F">
        <w:rPr>
          <w:rFonts w:ascii="仿宋_GB2312" w:eastAsia="仿宋_GB2312" w:hAnsi="宋体" w:cs="仿宋_GB2312"/>
          <w:color w:val="000000"/>
          <w:kern w:val="0"/>
          <w:sz w:val="32"/>
          <w:szCs w:val="32"/>
        </w:rPr>
        <w:t>139.88万元，其中：</w:t>
      </w:r>
      <w:r w:rsidR="00EC3C7F" w:rsidRPr="00EC3C7F">
        <w:rPr>
          <w:rFonts w:ascii="仿宋_GB2312" w:eastAsia="仿宋_GB2312" w:hAnsi="仿宋" w:hint="eastAsia"/>
          <w:sz w:val="32"/>
          <w:szCs w:val="32"/>
        </w:rPr>
        <w:t>机关事业单位基本养老保险缴费支出137.67</w:t>
      </w:r>
      <w:r w:rsidR="00EC3C7F" w:rsidRPr="00EC3C7F">
        <w:rPr>
          <w:rFonts w:ascii="仿宋_GB2312" w:eastAsia="仿宋_GB2312" w:hAnsi="仿宋"/>
          <w:sz w:val="32"/>
          <w:szCs w:val="32"/>
        </w:rPr>
        <w:t>万元、</w:t>
      </w:r>
      <w:r w:rsidR="00EC3C7F" w:rsidRPr="00EC3C7F">
        <w:rPr>
          <w:rFonts w:ascii="仿宋_GB2312" w:eastAsia="仿宋_GB2312" w:hAnsi="仿宋" w:hint="eastAsia"/>
          <w:sz w:val="32"/>
          <w:szCs w:val="32"/>
        </w:rPr>
        <w:t>机关事业单位职业年金缴费支出2.21</w:t>
      </w:r>
      <w:r w:rsidR="00EC3C7F" w:rsidRPr="00EC3C7F">
        <w:rPr>
          <w:rFonts w:ascii="仿宋_GB2312" w:eastAsia="仿宋_GB2312" w:hAnsi="仿宋"/>
          <w:sz w:val="32"/>
          <w:szCs w:val="32"/>
        </w:rPr>
        <w:t>万元；</w:t>
      </w:r>
      <w:r w:rsidR="00EC3C7F" w:rsidRPr="00EC3C7F">
        <w:rPr>
          <w:rFonts w:ascii="仿宋_GB2312" w:eastAsia="仿宋_GB2312" w:hAnsi="仿宋" w:hint="eastAsia"/>
          <w:sz w:val="32"/>
          <w:szCs w:val="32"/>
        </w:rPr>
        <w:t>其他社会保障和就业支出</w:t>
      </w:r>
      <w:r w:rsidR="00EC3C7F" w:rsidRPr="00EC3C7F">
        <w:rPr>
          <w:rFonts w:ascii="仿宋_GB2312" w:eastAsia="仿宋_GB2312" w:hAnsi="仿宋"/>
          <w:sz w:val="32"/>
          <w:szCs w:val="32"/>
        </w:rPr>
        <w:t>1500</w:t>
      </w:r>
      <w:r w:rsidR="00EC3C7F">
        <w:rPr>
          <w:rFonts w:ascii="仿宋_GB2312" w:eastAsia="仿宋_GB2312" w:hAnsi="仿宋"/>
          <w:sz w:val="32"/>
          <w:szCs w:val="32"/>
        </w:rPr>
        <w:t>万元，</w:t>
      </w:r>
      <w:r w:rsidR="00EC3C7F" w:rsidRPr="00EC3C7F">
        <w:rPr>
          <w:rFonts w:ascii="仿宋_GB2312" w:eastAsia="仿宋_GB2312" w:hAnsi="仿宋"/>
          <w:sz w:val="32"/>
          <w:szCs w:val="32"/>
        </w:rPr>
        <w:t>其中：</w:t>
      </w:r>
      <w:r w:rsidR="00EC3C7F" w:rsidRPr="00EC3C7F">
        <w:rPr>
          <w:rFonts w:ascii="仿宋_GB2312" w:eastAsia="仿宋_GB2312" w:hAnsi="仿宋" w:hint="eastAsia"/>
          <w:sz w:val="32"/>
          <w:szCs w:val="32"/>
        </w:rPr>
        <w:t>其他社会保障和就业支出</w:t>
      </w:r>
      <w:r w:rsidR="00EC3C7F" w:rsidRPr="00EC3C7F">
        <w:rPr>
          <w:rFonts w:ascii="仿宋_GB2312" w:eastAsia="仿宋_GB2312" w:hAnsi="仿宋"/>
          <w:sz w:val="32"/>
          <w:szCs w:val="32"/>
        </w:rPr>
        <w:t>1500万元。</w:t>
      </w:r>
    </w:p>
    <w:p w:rsidR="002A7DC6" w:rsidRPr="00C13A16" w:rsidRDefault="005D34B9" w:rsidP="009C2F69">
      <w:pPr>
        <w:widowControl/>
        <w:ind w:firstLineChars="196" w:firstLine="630"/>
        <w:jc w:val="left"/>
        <w:rPr>
          <w:rFonts w:ascii="仿宋_GB2312" w:eastAsia="仿宋_GB2312" w:hAnsi="宋体" w:cs="仿宋_GB2312"/>
          <w:color w:val="000000"/>
          <w:kern w:val="0"/>
          <w:sz w:val="32"/>
          <w:szCs w:val="32"/>
        </w:rPr>
      </w:pPr>
      <w:r w:rsidRPr="00015689">
        <w:rPr>
          <w:rFonts w:ascii="仿宋_GB2312" w:eastAsia="仿宋_GB2312" w:hAnsi="宋体" w:cs="仿宋_GB2312" w:hint="eastAsia"/>
          <w:b/>
          <w:color w:val="000000"/>
          <w:kern w:val="0"/>
          <w:sz w:val="32"/>
          <w:szCs w:val="32"/>
        </w:rPr>
        <w:t>3.</w:t>
      </w:r>
      <w:r w:rsidR="00015689" w:rsidRPr="00015689">
        <w:rPr>
          <w:rFonts w:ascii="仿宋_GB2312" w:eastAsia="仿宋_GB2312" w:hAnsi="宋体" w:cs="仿宋_GB2312" w:hint="eastAsia"/>
          <w:b/>
          <w:color w:val="000000"/>
          <w:kern w:val="0"/>
          <w:sz w:val="32"/>
          <w:szCs w:val="32"/>
        </w:rPr>
        <w:t>卫生健康支出。</w:t>
      </w:r>
      <w:r w:rsidR="0054114C">
        <w:rPr>
          <w:rFonts w:ascii="仿宋_GB2312" w:eastAsia="仿宋_GB2312" w:hAnsi="宋体" w:cs="仿宋_GB2312"/>
          <w:color w:val="000000"/>
          <w:kern w:val="0"/>
          <w:sz w:val="32"/>
          <w:szCs w:val="32"/>
        </w:rPr>
        <w:t>年初预算为</w:t>
      </w:r>
      <w:r w:rsidR="00C13A16" w:rsidRPr="00C13A16">
        <w:rPr>
          <w:rFonts w:ascii="仿宋_GB2312" w:eastAsia="仿宋_GB2312" w:hAnsi="宋体" w:cs="仿宋_GB2312"/>
          <w:color w:val="000000"/>
          <w:kern w:val="0"/>
          <w:sz w:val="32"/>
          <w:szCs w:val="32"/>
        </w:rPr>
        <w:t>49.49</w:t>
      </w:r>
      <w:r w:rsidR="0054114C">
        <w:rPr>
          <w:rFonts w:ascii="仿宋_GB2312" w:eastAsia="仿宋_GB2312" w:hAnsi="宋体" w:cs="仿宋_GB2312"/>
          <w:color w:val="000000"/>
          <w:kern w:val="0"/>
          <w:sz w:val="32"/>
          <w:szCs w:val="32"/>
        </w:rPr>
        <w:t>万元，支出决算为</w:t>
      </w:r>
      <w:r w:rsidR="00C13A16" w:rsidRPr="00C13A16">
        <w:rPr>
          <w:rFonts w:ascii="仿宋_GB2312" w:eastAsia="仿宋_GB2312" w:hAnsi="宋体" w:cs="仿宋_GB2312"/>
          <w:color w:val="000000"/>
          <w:kern w:val="0"/>
          <w:sz w:val="32"/>
          <w:szCs w:val="32"/>
        </w:rPr>
        <w:t>49.49</w:t>
      </w:r>
      <w:r w:rsidR="0054114C">
        <w:rPr>
          <w:rFonts w:ascii="仿宋_GB2312" w:eastAsia="仿宋_GB2312" w:hAnsi="宋体" w:cs="仿宋_GB2312"/>
          <w:color w:val="000000"/>
          <w:kern w:val="0"/>
          <w:sz w:val="32"/>
          <w:szCs w:val="32"/>
        </w:rPr>
        <w:t>万元，完成年初预算的</w:t>
      </w:r>
      <w:r w:rsidR="0054114C">
        <w:rPr>
          <w:rFonts w:ascii="仿宋_GB2312" w:eastAsia="仿宋_GB2312" w:hAnsi="宋体" w:cs="仿宋_GB2312" w:hint="eastAsia"/>
          <w:color w:val="000000"/>
          <w:kern w:val="0"/>
          <w:sz w:val="32"/>
          <w:szCs w:val="32"/>
        </w:rPr>
        <w:t>100</w:t>
      </w:r>
      <w:r w:rsidR="0054114C">
        <w:rPr>
          <w:rFonts w:ascii="仿宋_GB2312" w:eastAsia="仿宋_GB2312" w:hAnsi="宋体" w:cs="仿宋_GB2312"/>
          <w:color w:val="000000"/>
          <w:kern w:val="0"/>
          <w:sz w:val="32"/>
          <w:szCs w:val="32"/>
        </w:rPr>
        <w:t>%。</w:t>
      </w:r>
      <w:r w:rsidR="0054114C">
        <w:rPr>
          <w:rFonts w:ascii="仿宋_GB2312" w:eastAsia="仿宋_GB2312" w:hAnsi="宋体" w:cs="仿宋_GB2312" w:hint="eastAsia"/>
          <w:color w:val="000000"/>
          <w:kern w:val="0"/>
          <w:sz w:val="32"/>
          <w:szCs w:val="32"/>
        </w:rPr>
        <w:t>（</w:t>
      </w:r>
      <w:r w:rsidR="0054114C">
        <w:rPr>
          <w:rFonts w:ascii="仿宋_GB2312" w:eastAsia="仿宋_GB2312" w:hAnsi="宋体" w:cs="仿宋_GB2312"/>
          <w:color w:val="000000"/>
          <w:kern w:val="0"/>
          <w:sz w:val="32"/>
          <w:szCs w:val="32"/>
        </w:rPr>
        <w:t>决算数</w:t>
      </w:r>
      <w:r w:rsidR="0054114C">
        <w:rPr>
          <w:rFonts w:ascii="仿宋_GB2312" w:eastAsia="仿宋_GB2312" w:hAnsi="宋体" w:cs="仿宋_GB2312" w:hint="eastAsia"/>
          <w:color w:val="000000"/>
          <w:kern w:val="0"/>
          <w:sz w:val="32"/>
          <w:szCs w:val="32"/>
        </w:rPr>
        <w:t>与</w:t>
      </w:r>
      <w:r w:rsidR="0054114C">
        <w:rPr>
          <w:rFonts w:ascii="仿宋_GB2312" w:eastAsia="仿宋_GB2312" w:hAnsi="宋体" w:cs="仿宋_GB2312"/>
          <w:color w:val="000000"/>
          <w:kern w:val="0"/>
          <w:sz w:val="32"/>
          <w:szCs w:val="32"/>
        </w:rPr>
        <w:t>预算数</w:t>
      </w:r>
      <w:r w:rsidR="0054114C">
        <w:rPr>
          <w:rFonts w:ascii="仿宋_GB2312" w:eastAsia="仿宋_GB2312" w:hAnsi="宋体" w:cs="仿宋_GB2312" w:hint="eastAsia"/>
          <w:color w:val="000000"/>
          <w:kern w:val="0"/>
          <w:sz w:val="32"/>
          <w:szCs w:val="32"/>
        </w:rPr>
        <w:t>持平）</w:t>
      </w:r>
      <w:r w:rsidR="00EC3C7F">
        <w:rPr>
          <w:rFonts w:ascii="仿宋_GB2312" w:eastAsia="仿宋_GB2312" w:hAnsi="宋体" w:cs="仿宋_GB2312" w:hint="eastAsia"/>
          <w:color w:val="000000"/>
          <w:kern w:val="0"/>
          <w:sz w:val="32"/>
          <w:szCs w:val="32"/>
        </w:rPr>
        <w:t>。</w:t>
      </w:r>
      <w:r w:rsidR="00EC3C7F" w:rsidRPr="00EC3C7F">
        <w:rPr>
          <w:rFonts w:ascii="仿宋_GB2312" w:eastAsia="仿宋_GB2312" w:hAnsi="宋体" w:cs="仿宋_GB2312" w:hint="eastAsia"/>
          <w:color w:val="000000"/>
          <w:kern w:val="0"/>
          <w:sz w:val="32"/>
          <w:szCs w:val="32"/>
        </w:rPr>
        <w:t>包含行政事业单位医疗</w:t>
      </w:r>
      <w:r w:rsidR="00EC3C7F" w:rsidRPr="00EC3C7F">
        <w:rPr>
          <w:rFonts w:ascii="仿宋_GB2312" w:eastAsia="仿宋_GB2312" w:hAnsi="宋体" w:cs="仿宋_GB2312"/>
          <w:color w:val="000000"/>
          <w:kern w:val="0"/>
          <w:sz w:val="32"/>
          <w:szCs w:val="32"/>
        </w:rPr>
        <w:t>49.49万元，其中：</w:t>
      </w:r>
      <w:r w:rsidR="00EC3C7F" w:rsidRPr="00EC3C7F">
        <w:rPr>
          <w:rFonts w:ascii="仿宋_GB2312" w:eastAsia="仿宋_GB2312" w:hAnsi="仿宋" w:hint="eastAsia"/>
          <w:sz w:val="32"/>
          <w:szCs w:val="32"/>
        </w:rPr>
        <w:t>行政单位医疗</w:t>
      </w:r>
      <w:r w:rsidR="00EC3C7F" w:rsidRPr="00EC3C7F">
        <w:rPr>
          <w:rFonts w:ascii="仿宋_GB2312" w:eastAsia="仿宋_GB2312" w:hAnsi="仿宋"/>
          <w:sz w:val="32"/>
          <w:szCs w:val="32"/>
        </w:rPr>
        <w:t>37.79万元，</w:t>
      </w:r>
      <w:r w:rsidR="00EC3C7F" w:rsidRPr="00EC3C7F">
        <w:rPr>
          <w:rFonts w:ascii="仿宋_GB2312" w:eastAsia="仿宋_GB2312" w:hAnsi="仿宋" w:hint="eastAsia"/>
          <w:sz w:val="32"/>
          <w:szCs w:val="32"/>
        </w:rPr>
        <w:t>事业单位医疗</w:t>
      </w:r>
      <w:r w:rsidR="00EC3C7F" w:rsidRPr="00EC3C7F">
        <w:rPr>
          <w:rFonts w:ascii="仿宋_GB2312" w:eastAsia="仿宋_GB2312" w:hAnsi="仿宋"/>
          <w:sz w:val="32"/>
          <w:szCs w:val="32"/>
        </w:rPr>
        <w:t>11.7万元</w:t>
      </w:r>
      <w:r w:rsidR="00EC3C7F" w:rsidRPr="00EC3C7F">
        <w:rPr>
          <w:rFonts w:ascii="仿宋_GB2312" w:eastAsia="仿宋_GB2312" w:hAnsi="仿宋" w:hint="eastAsia"/>
          <w:sz w:val="32"/>
          <w:szCs w:val="32"/>
        </w:rPr>
        <w:t>。</w:t>
      </w:r>
    </w:p>
    <w:p w:rsidR="00015689" w:rsidRPr="00015689" w:rsidRDefault="005D34B9" w:rsidP="00015689">
      <w:pPr>
        <w:widowControl/>
        <w:ind w:firstLineChars="200" w:firstLine="643"/>
        <w:jc w:val="left"/>
        <w:rPr>
          <w:rFonts w:ascii="仿宋_GB2312" w:eastAsia="仿宋_GB2312" w:hAnsi="宋体" w:cs="仿宋_GB2312"/>
          <w:b/>
          <w:color w:val="000000"/>
          <w:kern w:val="0"/>
          <w:sz w:val="32"/>
          <w:szCs w:val="32"/>
        </w:rPr>
      </w:pPr>
      <w:r w:rsidRPr="00015689">
        <w:rPr>
          <w:rFonts w:ascii="仿宋_GB2312" w:eastAsia="仿宋_GB2312" w:hAnsi="宋体" w:cs="仿宋_GB2312" w:hint="eastAsia"/>
          <w:b/>
          <w:color w:val="000000"/>
          <w:kern w:val="0"/>
          <w:sz w:val="32"/>
          <w:szCs w:val="32"/>
        </w:rPr>
        <w:t>4.</w:t>
      </w:r>
      <w:r w:rsidR="00015689" w:rsidRPr="00015689">
        <w:rPr>
          <w:rFonts w:ascii="仿宋_GB2312" w:eastAsia="仿宋_GB2312" w:hAnsi="宋体" w:cs="仿宋_GB2312" w:hint="eastAsia"/>
          <w:b/>
          <w:color w:val="000000"/>
          <w:kern w:val="0"/>
          <w:sz w:val="32"/>
          <w:szCs w:val="32"/>
        </w:rPr>
        <w:t>农林水支出</w:t>
      </w:r>
      <w:r w:rsidR="00C13A16">
        <w:rPr>
          <w:rFonts w:ascii="仿宋_GB2312" w:eastAsia="仿宋_GB2312" w:hAnsi="宋体" w:cs="仿宋_GB2312" w:hint="eastAsia"/>
          <w:b/>
          <w:color w:val="000000"/>
          <w:kern w:val="0"/>
          <w:sz w:val="32"/>
          <w:szCs w:val="32"/>
        </w:rPr>
        <w:t>。</w:t>
      </w:r>
      <w:r w:rsidR="00C13A16">
        <w:rPr>
          <w:rFonts w:ascii="仿宋_GB2312" w:eastAsia="仿宋_GB2312" w:hAnsi="宋体" w:cs="仿宋_GB2312"/>
          <w:color w:val="000000"/>
          <w:kern w:val="0"/>
          <w:sz w:val="32"/>
          <w:szCs w:val="32"/>
        </w:rPr>
        <w:t>年初预算为</w:t>
      </w:r>
      <w:r w:rsidR="00C13A16" w:rsidRPr="00C13A16">
        <w:rPr>
          <w:rFonts w:ascii="仿宋_GB2312" w:eastAsia="仿宋_GB2312" w:hAnsi="宋体" w:cs="仿宋_GB2312"/>
          <w:color w:val="000000"/>
          <w:kern w:val="0"/>
          <w:sz w:val="32"/>
          <w:szCs w:val="32"/>
        </w:rPr>
        <w:t>7500.78</w:t>
      </w:r>
      <w:r w:rsidR="00C13A16">
        <w:rPr>
          <w:rFonts w:ascii="仿宋_GB2312" w:eastAsia="仿宋_GB2312" w:hAnsi="宋体" w:cs="仿宋_GB2312"/>
          <w:color w:val="000000"/>
          <w:kern w:val="0"/>
          <w:sz w:val="32"/>
          <w:szCs w:val="32"/>
        </w:rPr>
        <w:t>万元，支出决算为</w:t>
      </w:r>
      <w:r w:rsidR="00C13A16" w:rsidRPr="00C13A16">
        <w:rPr>
          <w:rFonts w:ascii="仿宋_GB2312" w:eastAsia="仿宋_GB2312" w:hAnsi="宋体" w:cs="仿宋_GB2312"/>
          <w:color w:val="000000"/>
          <w:kern w:val="0"/>
          <w:sz w:val="32"/>
          <w:szCs w:val="32"/>
        </w:rPr>
        <w:t>7500.78</w:t>
      </w:r>
      <w:r w:rsidR="00C13A16">
        <w:rPr>
          <w:rFonts w:ascii="仿宋_GB2312" w:eastAsia="仿宋_GB2312" w:hAnsi="宋体" w:cs="仿宋_GB2312"/>
          <w:color w:val="000000"/>
          <w:kern w:val="0"/>
          <w:sz w:val="32"/>
          <w:szCs w:val="32"/>
        </w:rPr>
        <w:t>万元，完成年初预算的</w:t>
      </w:r>
      <w:r w:rsidR="00C13A16">
        <w:rPr>
          <w:rFonts w:ascii="仿宋_GB2312" w:eastAsia="仿宋_GB2312" w:hAnsi="宋体" w:cs="仿宋_GB2312" w:hint="eastAsia"/>
          <w:color w:val="000000"/>
          <w:kern w:val="0"/>
          <w:sz w:val="32"/>
          <w:szCs w:val="32"/>
        </w:rPr>
        <w:t>100</w:t>
      </w:r>
      <w:r w:rsidR="00C13A16">
        <w:rPr>
          <w:rFonts w:ascii="仿宋_GB2312" w:eastAsia="仿宋_GB2312" w:hAnsi="宋体" w:cs="仿宋_GB2312"/>
          <w:color w:val="000000"/>
          <w:kern w:val="0"/>
          <w:sz w:val="32"/>
          <w:szCs w:val="32"/>
        </w:rPr>
        <w:t>%。</w:t>
      </w:r>
      <w:r w:rsidR="00C13A16">
        <w:rPr>
          <w:rFonts w:ascii="仿宋_GB2312" w:eastAsia="仿宋_GB2312" w:hAnsi="宋体" w:cs="仿宋_GB2312" w:hint="eastAsia"/>
          <w:color w:val="000000"/>
          <w:kern w:val="0"/>
          <w:sz w:val="32"/>
          <w:szCs w:val="32"/>
        </w:rPr>
        <w:t>（</w:t>
      </w:r>
      <w:r w:rsidR="00C13A16">
        <w:rPr>
          <w:rFonts w:ascii="仿宋_GB2312" w:eastAsia="仿宋_GB2312" w:hAnsi="宋体" w:cs="仿宋_GB2312"/>
          <w:color w:val="000000"/>
          <w:kern w:val="0"/>
          <w:sz w:val="32"/>
          <w:szCs w:val="32"/>
        </w:rPr>
        <w:t>决算数</w:t>
      </w:r>
      <w:r w:rsidR="00C13A16">
        <w:rPr>
          <w:rFonts w:ascii="仿宋_GB2312" w:eastAsia="仿宋_GB2312" w:hAnsi="宋体" w:cs="仿宋_GB2312" w:hint="eastAsia"/>
          <w:color w:val="000000"/>
          <w:kern w:val="0"/>
          <w:sz w:val="32"/>
          <w:szCs w:val="32"/>
        </w:rPr>
        <w:t>与</w:t>
      </w:r>
      <w:r w:rsidR="00C13A16">
        <w:rPr>
          <w:rFonts w:ascii="仿宋_GB2312" w:eastAsia="仿宋_GB2312" w:hAnsi="宋体" w:cs="仿宋_GB2312"/>
          <w:color w:val="000000"/>
          <w:kern w:val="0"/>
          <w:sz w:val="32"/>
          <w:szCs w:val="32"/>
        </w:rPr>
        <w:t>预算数</w:t>
      </w:r>
      <w:r w:rsidR="00C13A16">
        <w:rPr>
          <w:rFonts w:ascii="仿宋_GB2312" w:eastAsia="仿宋_GB2312" w:hAnsi="宋体" w:cs="仿宋_GB2312" w:hint="eastAsia"/>
          <w:color w:val="000000"/>
          <w:kern w:val="0"/>
          <w:sz w:val="32"/>
          <w:szCs w:val="32"/>
        </w:rPr>
        <w:t>持平）</w:t>
      </w:r>
      <w:r w:rsidR="00EC3C7F">
        <w:rPr>
          <w:rFonts w:ascii="仿宋_GB2312" w:eastAsia="仿宋_GB2312" w:hAnsi="宋体" w:cs="仿宋_GB2312" w:hint="eastAsia"/>
          <w:color w:val="000000"/>
          <w:kern w:val="0"/>
          <w:sz w:val="32"/>
          <w:szCs w:val="32"/>
        </w:rPr>
        <w:t>。包含</w:t>
      </w:r>
      <w:r w:rsidR="00EC3C7F" w:rsidRPr="00EC3C7F">
        <w:rPr>
          <w:rFonts w:ascii="仿宋_GB2312" w:eastAsia="仿宋_GB2312" w:hAnsi="宋体" w:cs="仿宋_GB2312" w:hint="eastAsia"/>
          <w:color w:val="000000"/>
          <w:kern w:val="0"/>
          <w:sz w:val="32"/>
          <w:szCs w:val="32"/>
        </w:rPr>
        <w:t>水利</w:t>
      </w:r>
      <w:r w:rsidR="00EC3C7F" w:rsidRPr="00EC3C7F">
        <w:rPr>
          <w:rFonts w:ascii="仿宋_GB2312" w:eastAsia="仿宋_GB2312" w:hAnsi="宋体" w:cs="仿宋_GB2312"/>
          <w:color w:val="000000"/>
          <w:kern w:val="0"/>
          <w:sz w:val="32"/>
          <w:szCs w:val="32"/>
        </w:rPr>
        <w:t>7449.18</w:t>
      </w:r>
      <w:r w:rsidR="00EC3C7F">
        <w:rPr>
          <w:rFonts w:ascii="仿宋_GB2312" w:eastAsia="仿宋_GB2312" w:hAnsi="宋体" w:cs="仿宋_GB2312"/>
          <w:color w:val="000000"/>
          <w:kern w:val="0"/>
          <w:sz w:val="32"/>
          <w:szCs w:val="32"/>
        </w:rPr>
        <w:t>万元，其中：</w:t>
      </w:r>
      <w:r w:rsidR="00EC3C7F" w:rsidRPr="00EC3C7F">
        <w:rPr>
          <w:rFonts w:ascii="仿宋_GB2312" w:eastAsia="仿宋_GB2312" w:hAnsi="宋体" w:cs="仿宋_GB2312" w:hint="eastAsia"/>
          <w:color w:val="000000"/>
          <w:kern w:val="0"/>
          <w:sz w:val="32"/>
          <w:szCs w:val="32"/>
        </w:rPr>
        <w:t>行政运行</w:t>
      </w:r>
      <w:r w:rsidR="00EC3C7F" w:rsidRPr="00EC3C7F">
        <w:rPr>
          <w:rFonts w:ascii="仿宋_GB2312" w:eastAsia="仿宋_GB2312" w:hAnsi="宋体" w:cs="仿宋_GB2312"/>
          <w:color w:val="000000"/>
          <w:kern w:val="0"/>
          <w:sz w:val="32"/>
          <w:szCs w:val="32"/>
        </w:rPr>
        <w:t>76.86万元，</w:t>
      </w:r>
      <w:r w:rsidR="00EC3C7F" w:rsidRPr="00EC3C7F">
        <w:rPr>
          <w:rFonts w:ascii="仿宋_GB2312" w:eastAsia="仿宋_GB2312" w:hAnsi="宋体" w:cs="仿宋_GB2312" w:hint="eastAsia"/>
          <w:color w:val="000000"/>
          <w:kern w:val="0"/>
          <w:sz w:val="32"/>
          <w:szCs w:val="32"/>
        </w:rPr>
        <w:t>一般行政管理事务</w:t>
      </w:r>
      <w:r w:rsidR="00EC3C7F" w:rsidRPr="00EC3C7F">
        <w:rPr>
          <w:rFonts w:ascii="仿宋_GB2312" w:eastAsia="仿宋_GB2312" w:hAnsi="宋体" w:cs="仿宋_GB2312"/>
          <w:color w:val="000000"/>
          <w:kern w:val="0"/>
          <w:sz w:val="32"/>
          <w:szCs w:val="32"/>
        </w:rPr>
        <w:t>2万元</w:t>
      </w:r>
      <w:r w:rsidR="00EC3C7F" w:rsidRPr="00EC3C7F">
        <w:rPr>
          <w:rFonts w:ascii="仿宋_GB2312" w:eastAsia="仿宋_GB2312" w:hAnsi="宋体" w:cs="仿宋_GB2312" w:hint="eastAsia"/>
          <w:color w:val="000000"/>
          <w:kern w:val="0"/>
          <w:sz w:val="32"/>
          <w:szCs w:val="32"/>
        </w:rPr>
        <w:t>，水利工程建设1</w:t>
      </w:r>
      <w:r w:rsidR="00EC3C7F" w:rsidRPr="00EC3C7F">
        <w:rPr>
          <w:rFonts w:ascii="仿宋_GB2312" w:eastAsia="仿宋_GB2312" w:hAnsi="宋体" w:cs="仿宋_GB2312"/>
          <w:color w:val="000000"/>
          <w:kern w:val="0"/>
          <w:sz w:val="32"/>
          <w:szCs w:val="32"/>
        </w:rPr>
        <w:t>140万元</w:t>
      </w:r>
      <w:r w:rsidR="00EC3C7F" w:rsidRPr="00EC3C7F">
        <w:rPr>
          <w:rFonts w:ascii="仿宋_GB2312" w:eastAsia="仿宋_GB2312" w:hAnsi="宋体" w:cs="仿宋_GB2312" w:hint="eastAsia"/>
          <w:color w:val="000000"/>
          <w:kern w:val="0"/>
          <w:sz w:val="32"/>
          <w:szCs w:val="32"/>
        </w:rPr>
        <w:t>，水利工程运行与维护</w:t>
      </w:r>
      <w:r w:rsidR="00EC3C7F" w:rsidRPr="00EC3C7F">
        <w:rPr>
          <w:rFonts w:ascii="仿宋_GB2312" w:eastAsia="仿宋_GB2312" w:hAnsi="宋体" w:cs="仿宋_GB2312"/>
          <w:color w:val="000000"/>
          <w:kern w:val="0"/>
          <w:sz w:val="32"/>
          <w:szCs w:val="32"/>
        </w:rPr>
        <w:t>26万元，</w:t>
      </w:r>
      <w:r w:rsidR="00EC3C7F" w:rsidRPr="00EC3C7F">
        <w:rPr>
          <w:rFonts w:ascii="仿宋_GB2312" w:eastAsia="仿宋_GB2312" w:hAnsi="宋体" w:cs="仿宋_GB2312" w:hint="eastAsia"/>
          <w:color w:val="000000"/>
          <w:kern w:val="0"/>
          <w:sz w:val="32"/>
          <w:szCs w:val="32"/>
        </w:rPr>
        <w:t>水利执法监督319</w:t>
      </w:r>
      <w:r w:rsidR="00EC3C7F" w:rsidRPr="00EC3C7F">
        <w:rPr>
          <w:rFonts w:ascii="仿宋_GB2312" w:eastAsia="仿宋_GB2312" w:hAnsi="宋体" w:cs="仿宋_GB2312"/>
          <w:color w:val="000000"/>
          <w:kern w:val="0"/>
          <w:sz w:val="32"/>
          <w:szCs w:val="32"/>
        </w:rPr>
        <w:t>.9万元，</w:t>
      </w:r>
      <w:r w:rsidR="00EC3C7F" w:rsidRPr="00EC3C7F">
        <w:rPr>
          <w:rFonts w:ascii="仿宋_GB2312" w:eastAsia="仿宋_GB2312" w:hAnsi="宋体" w:cs="仿宋_GB2312" w:hint="eastAsia"/>
          <w:color w:val="000000"/>
          <w:kern w:val="0"/>
          <w:sz w:val="32"/>
          <w:szCs w:val="32"/>
        </w:rPr>
        <w:t>水土保持297</w:t>
      </w:r>
      <w:r w:rsidR="00EC3C7F" w:rsidRPr="00EC3C7F">
        <w:rPr>
          <w:rFonts w:ascii="仿宋_GB2312" w:eastAsia="仿宋_GB2312" w:hAnsi="宋体" w:cs="仿宋_GB2312"/>
          <w:color w:val="000000"/>
          <w:kern w:val="0"/>
          <w:sz w:val="32"/>
          <w:szCs w:val="32"/>
        </w:rPr>
        <w:t>.66万元，</w:t>
      </w:r>
      <w:r w:rsidR="00EC3C7F" w:rsidRPr="00EC3C7F">
        <w:rPr>
          <w:rFonts w:ascii="仿宋_GB2312" w:eastAsia="仿宋_GB2312" w:hAnsi="宋体" w:cs="仿宋_GB2312" w:hint="eastAsia"/>
          <w:color w:val="000000"/>
          <w:kern w:val="0"/>
          <w:sz w:val="32"/>
          <w:szCs w:val="32"/>
        </w:rPr>
        <w:t>水资源节约管理与保护</w:t>
      </w:r>
      <w:r w:rsidR="00EC3C7F" w:rsidRPr="00EC3C7F">
        <w:rPr>
          <w:rFonts w:ascii="仿宋_GB2312" w:eastAsia="仿宋_GB2312" w:hAnsi="宋体" w:cs="仿宋_GB2312"/>
          <w:color w:val="000000"/>
          <w:kern w:val="0"/>
          <w:sz w:val="32"/>
          <w:szCs w:val="32"/>
        </w:rPr>
        <w:t>185.61万元，</w:t>
      </w:r>
      <w:r w:rsidR="00EC3C7F" w:rsidRPr="00EC3C7F">
        <w:rPr>
          <w:rFonts w:ascii="仿宋_GB2312" w:eastAsia="仿宋_GB2312" w:hAnsi="宋体" w:cs="仿宋_GB2312" w:hint="eastAsia"/>
          <w:color w:val="000000"/>
          <w:kern w:val="0"/>
          <w:sz w:val="32"/>
          <w:szCs w:val="32"/>
        </w:rPr>
        <w:t>防汛</w:t>
      </w:r>
      <w:r w:rsidR="00EC3C7F" w:rsidRPr="00EC3C7F">
        <w:rPr>
          <w:rFonts w:ascii="仿宋_GB2312" w:eastAsia="仿宋_GB2312" w:hAnsi="宋体" w:cs="仿宋_GB2312"/>
          <w:color w:val="000000"/>
          <w:kern w:val="0"/>
          <w:sz w:val="32"/>
          <w:szCs w:val="32"/>
        </w:rPr>
        <w:t>30万元，</w:t>
      </w:r>
      <w:r w:rsidR="00EC3C7F" w:rsidRPr="00EC3C7F">
        <w:rPr>
          <w:rFonts w:ascii="仿宋_GB2312" w:eastAsia="仿宋_GB2312" w:hAnsi="宋体" w:cs="仿宋_GB2312" w:hint="eastAsia"/>
          <w:color w:val="000000"/>
          <w:kern w:val="0"/>
          <w:sz w:val="32"/>
          <w:szCs w:val="32"/>
        </w:rPr>
        <w:t>抗旱15万元，农田水利</w:t>
      </w:r>
      <w:r w:rsidR="00EC3C7F" w:rsidRPr="00EC3C7F">
        <w:rPr>
          <w:rFonts w:ascii="仿宋_GB2312" w:eastAsia="仿宋_GB2312" w:hAnsi="宋体" w:cs="仿宋_GB2312"/>
          <w:color w:val="000000"/>
          <w:kern w:val="0"/>
          <w:sz w:val="32"/>
          <w:szCs w:val="32"/>
        </w:rPr>
        <w:t>63万元，</w:t>
      </w:r>
      <w:r w:rsidR="00EC3C7F" w:rsidRPr="00EC3C7F">
        <w:rPr>
          <w:rFonts w:ascii="仿宋_GB2312" w:eastAsia="仿宋_GB2312" w:hAnsi="宋体" w:cs="仿宋_GB2312" w:hint="eastAsia"/>
          <w:color w:val="000000"/>
          <w:kern w:val="0"/>
          <w:sz w:val="32"/>
          <w:szCs w:val="32"/>
        </w:rPr>
        <w:t>农村人畜饮水3060万元，其他水利支出1833.15</w:t>
      </w:r>
      <w:r w:rsidR="00EC3C7F" w:rsidRPr="00EC3C7F">
        <w:rPr>
          <w:rFonts w:ascii="仿宋_GB2312" w:eastAsia="仿宋_GB2312" w:hAnsi="宋体" w:cs="仿宋_GB2312"/>
          <w:color w:val="000000"/>
          <w:kern w:val="0"/>
          <w:sz w:val="32"/>
          <w:szCs w:val="32"/>
        </w:rPr>
        <w:t>万元</w:t>
      </w:r>
      <w:r w:rsidR="00EC3C7F" w:rsidRPr="00EC3C7F">
        <w:rPr>
          <w:rFonts w:ascii="仿宋_GB2312" w:eastAsia="仿宋_GB2312" w:hAnsi="宋体" w:cs="仿宋_GB2312" w:hint="eastAsia"/>
          <w:color w:val="000000"/>
          <w:kern w:val="0"/>
          <w:sz w:val="32"/>
          <w:szCs w:val="32"/>
        </w:rPr>
        <w:t>。扶贫51.60</w:t>
      </w:r>
      <w:r w:rsidR="00EC3C7F" w:rsidRPr="00EC3C7F">
        <w:rPr>
          <w:rFonts w:ascii="仿宋_GB2312" w:eastAsia="仿宋_GB2312" w:hAnsi="宋体" w:cs="仿宋_GB2312"/>
          <w:color w:val="000000"/>
          <w:kern w:val="0"/>
          <w:sz w:val="32"/>
          <w:szCs w:val="32"/>
        </w:rPr>
        <w:t>万元，其中：</w:t>
      </w:r>
      <w:r w:rsidR="00EC3C7F" w:rsidRPr="00EC3C7F">
        <w:rPr>
          <w:rFonts w:ascii="仿宋_GB2312" w:eastAsia="仿宋_GB2312" w:hAnsi="宋体" w:cs="仿宋_GB2312" w:hint="eastAsia"/>
          <w:color w:val="000000"/>
          <w:kern w:val="0"/>
          <w:sz w:val="32"/>
          <w:szCs w:val="32"/>
        </w:rPr>
        <w:t>农村基础设施建设51.60</w:t>
      </w:r>
      <w:r w:rsidR="00EC3C7F" w:rsidRPr="00EC3C7F">
        <w:rPr>
          <w:rFonts w:ascii="仿宋_GB2312" w:eastAsia="仿宋_GB2312" w:hAnsi="宋体" w:cs="仿宋_GB2312"/>
          <w:color w:val="000000"/>
          <w:kern w:val="0"/>
          <w:sz w:val="32"/>
          <w:szCs w:val="32"/>
        </w:rPr>
        <w:t>万元。</w:t>
      </w:r>
    </w:p>
    <w:p w:rsidR="00015689" w:rsidRPr="00015689" w:rsidRDefault="005D34B9" w:rsidP="00015689">
      <w:pPr>
        <w:widowControl/>
        <w:ind w:firstLineChars="200" w:firstLine="643"/>
        <w:jc w:val="left"/>
        <w:rPr>
          <w:rFonts w:ascii="仿宋_GB2312" w:eastAsia="仿宋_GB2312" w:hAnsi="宋体" w:cs="仿宋_GB2312"/>
          <w:b/>
          <w:color w:val="000000"/>
          <w:kern w:val="0"/>
          <w:sz w:val="32"/>
          <w:szCs w:val="32"/>
        </w:rPr>
      </w:pPr>
      <w:r>
        <w:rPr>
          <w:rFonts w:ascii="仿宋_GB2312" w:eastAsia="仿宋_GB2312" w:hAnsi="宋体" w:cs="仿宋_GB2312" w:hint="eastAsia"/>
          <w:b/>
          <w:color w:val="000000"/>
          <w:kern w:val="0"/>
          <w:sz w:val="32"/>
          <w:szCs w:val="32"/>
        </w:rPr>
        <w:t>5.</w:t>
      </w:r>
      <w:r w:rsidR="00015689" w:rsidRPr="00015689">
        <w:rPr>
          <w:rFonts w:ascii="仿宋_GB2312" w:eastAsia="仿宋_GB2312" w:hAnsi="宋体" w:cs="仿宋_GB2312" w:hint="eastAsia"/>
          <w:b/>
          <w:color w:val="000000"/>
          <w:kern w:val="0"/>
          <w:sz w:val="32"/>
          <w:szCs w:val="32"/>
        </w:rPr>
        <w:t>住房保障支出</w:t>
      </w:r>
      <w:r w:rsidR="00C13A16">
        <w:rPr>
          <w:rFonts w:ascii="仿宋_GB2312" w:eastAsia="仿宋_GB2312" w:hAnsi="宋体" w:cs="仿宋_GB2312" w:hint="eastAsia"/>
          <w:b/>
          <w:color w:val="000000"/>
          <w:kern w:val="0"/>
          <w:sz w:val="32"/>
          <w:szCs w:val="32"/>
        </w:rPr>
        <w:t>。</w:t>
      </w:r>
      <w:r w:rsidR="00C13A16">
        <w:rPr>
          <w:rFonts w:ascii="仿宋_GB2312" w:eastAsia="仿宋_GB2312" w:hAnsi="宋体" w:cs="仿宋_GB2312"/>
          <w:color w:val="000000"/>
          <w:kern w:val="0"/>
          <w:sz w:val="32"/>
          <w:szCs w:val="32"/>
        </w:rPr>
        <w:t>年初预算为</w:t>
      </w:r>
      <w:r w:rsidR="00C13A16" w:rsidRPr="00C13A16">
        <w:rPr>
          <w:rFonts w:ascii="仿宋_GB2312" w:eastAsia="仿宋_GB2312" w:hAnsi="宋体" w:cs="仿宋_GB2312"/>
          <w:color w:val="000000"/>
          <w:kern w:val="0"/>
          <w:sz w:val="32"/>
          <w:szCs w:val="32"/>
        </w:rPr>
        <w:t>54.96</w:t>
      </w:r>
      <w:r w:rsidR="00C13A16">
        <w:rPr>
          <w:rFonts w:ascii="仿宋_GB2312" w:eastAsia="仿宋_GB2312" w:hAnsi="宋体" w:cs="仿宋_GB2312"/>
          <w:color w:val="000000"/>
          <w:kern w:val="0"/>
          <w:sz w:val="32"/>
          <w:szCs w:val="32"/>
        </w:rPr>
        <w:t>万元，支出决算为</w:t>
      </w:r>
      <w:r w:rsidR="00C13A16" w:rsidRPr="00C13A16">
        <w:rPr>
          <w:rFonts w:ascii="仿宋_GB2312" w:eastAsia="仿宋_GB2312" w:hAnsi="宋体" w:cs="仿宋_GB2312"/>
          <w:color w:val="000000"/>
          <w:kern w:val="0"/>
          <w:sz w:val="32"/>
          <w:szCs w:val="32"/>
        </w:rPr>
        <w:t>54.96</w:t>
      </w:r>
      <w:r w:rsidR="00C13A16">
        <w:rPr>
          <w:rFonts w:ascii="仿宋_GB2312" w:eastAsia="仿宋_GB2312" w:hAnsi="宋体" w:cs="仿宋_GB2312"/>
          <w:color w:val="000000"/>
          <w:kern w:val="0"/>
          <w:sz w:val="32"/>
          <w:szCs w:val="32"/>
        </w:rPr>
        <w:t>万元，完成年初预算的</w:t>
      </w:r>
      <w:r w:rsidR="00C13A16">
        <w:rPr>
          <w:rFonts w:ascii="仿宋_GB2312" w:eastAsia="仿宋_GB2312" w:hAnsi="宋体" w:cs="仿宋_GB2312" w:hint="eastAsia"/>
          <w:color w:val="000000"/>
          <w:kern w:val="0"/>
          <w:sz w:val="32"/>
          <w:szCs w:val="32"/>
        </w:rPr>
        <w:t>100</w:t>
      </w:r>
      <w:r w:rsidR="00C13A16">
        <w:rPr>
          <w:rFonts w:ascii="仿宋_GB2312" w:eastAsia="仿宋_GB2312" w:hAnsi="宋体" w:cs="仿宋_GB2312"/>
          <w:color w:val="000000"/>
          <w:kern w:val="0"/>
          <w:sz w:val="32"/>
          <w:szCs w:val="32"/>
        </w:rPr>
        <w:t>%。</w:t>
      </w:r>
      <w:r w:rsidR="00C13A16">
        <w:rPr>
          <w:rFonts w:ascii="仿宋_GB2312" w:eastAsia="仿宋_GB2312" w:hAnsi="宋体" w:cs="仿宋_GB2312" w:hint="eastAsia"/>
          <w:color w:val="000000"/>
          <w:kern w:val="0"/>
          <w:sz w:val="32"/>
          <w:szCs w:val="32"/>
        </w:rPr>
        <w:t>（</w:t>
      </w:r>
      <w:r w:rsidR="00C13A16">
        <w:rPr>
          <w:rFonts w:ascii="仿宋_GB2312" w:eastAsia="仿宋_GB2312" w:hAnsi="宋体" w:cs="仿宋_GB2312"/>
          <w:color w:val="000000"/>
          <w:kern w:val="0"/>
          <w:sz w:val="32"/>
          <w:szCs w:val="32"/>
        </w:rPr>
        <w:t>决算数</w:t>
      </w:r>
      <w:r w:rsidR="00C13A16">
        <w:rPr>
          <w:rFonts w:ascii="仿宋_GB2312" w:eastAsia="仿宋_GB2312" w:hAnsi="宋体" w:cs="仿宋_GB2312" w:hint="eastAsia"/>
          <w:color w:val="000000"/>
          <w:kern w:val="0"/>
          <w:sz w:val="32"/>
          <w:szCs w:val="32"/>
        </w:rPr>
        <w:t>与</w:t>
      </w:r>
      <w:r w:rsidR="00C13A16">
        <w:rPr>
          <w:rFonts w:ascii="仿宋_GB2312" w:eastAsia="仿宋_GB2312" w:hAnsi="宋体" w:cs="仿宋_GB2312"/>
          <w:color w:val="000000"/>
          <w:kern w:val="0"/>
          <w:sz w:val="32"/>
          <w:szCs w:val="32"/>
        </w:rPr>
        <w:t>预算数</w:t>
      </w:r>
      <w:r w:rsidR="00C13A16">
        <w:rPr>
          <w:rFonts w:ascii="仿宋_GB2312" w:eastAsia="仿宋_GB2312" w:hAnsi="宋体" w:cs="仿宋_GB2312" w:hint="eastAsia"/>
          <w:color w:val="000000"/>
          <w:kern w:val="0"/>
          <w:sz w:val="32"/>
          <w:szCs w:val="32"/>
        </w:rPr>
        <w:t>持平）</w:t>
      </w:r>
      <w:r w:rsidR="00A91FD4">
        <w:rPr>
          <w:rFonts w:ascii="仿宋_GB2312" w:eastAsia="仿宋_GB2312" w:hAnsi="宋体" w:cs="仿宋_GB2312" w:hint="eastAsia"/>
          <w:color w:val="000000"/>
          <w:kern w:val="0"/>
          <w:sz w:val="32"/>
          <w:szCs w:val="32"/>
        </w:rPr>
        <w:t>。包含</w:t>
      </w:r>
      <w:r w:rsidR="00A91FD4" w:rsidRPr="00A91FD4">
        <w:rPr>
          <w:rFonts w:ascii="仿宋_GB2312" w:eastAsia="仿宋_GB2312" w:hAnsi="宋体" w:cs="仿宋_GB2312" w:hint="eastAsia"/>
          <w:color w:val="000000"/>
          <w:kern w:val="0"/>
          <w:sz w:val="32"/>
          <w:szCs w:val="32"/>
        </w:rPr>
        <w:t>住房改革支出</w:t>
      </w:r>
      <w:r w:rsidR="00A91FD4" w:rsidRPr="00A91FD4">
        <w:rPr>
          <w:rFonts w:ascii="仿宋_GB2312" w:eastAsia="仿宋_GB2312" w:hAnsi="宋体" w:cs="仿宋_GB2312"/>
          <w:color w:val="000000"/>
          <w:kern w:val="0"/>
          <w:sz w:val="32"/>
          <w:szCs w:val="32"/>
        </w:rPr>
        <w:t>54.96万元，其中：</w:t>
      </w:r>
      <w:r w:rsidR="00A91FD4" w:rsidRPr="00A91FD4">
        <w:rPr>
          <w:rFonts w:ascii="仿宋_GB2312" w:eastAsia="仿宋_GB2312" w:hAnsi="宋体" w:cs="仿宋_GB2312" w:hint="eastAsia"/>
          <w:color w:val="000000"/>
          <w:kern w:val="0"/>
          <w:sz w:val="32"/>
          <w:szCs w:val="32"/>
        </w:rPr>
        <w:t>住房公积金</w:t>
      </w:r>
      <w:r w:rsidR="00A91FD4" w:rsidRPr="00A91FD4">
        <w:rPr>
          <w:rFonts w:ascii="仿宋_GB2312" w:eastAsia="仿宋_GB2312" w:hAnsi="宋体" w:cs="仿宋_GB2312"/>
          <w:color w:val="000000"/>
          <w:kern w:val="0"/>
          <w:sz w:val="32"/>
          <w:szCs w:val="32"/>
        </w:rPr>
        <w:t>54.96万元。</w:t>
      </w:r>
    </w:p>
    <w:p w:rsidR="002A7DC6" w:rsidRDefault="00DC6A7B" w:rsidP="00015689">
      <w:pPr>
        <w:spacing w:line="360" w:lineRule="auto"/>
        <w:ind w:firstLineChars="200" w:firstLine="640"/>
        <w:rPr>
          <w:rFonts w:ascii="仿宋_GB2312" w:eastAsia="仿宋_GB2312" w:hAnsi="仿宋"/>
          <w:sz w:val="32"/>
          <w:szCs w:val="32"/>
        </w:rPr>
      </w:pPr>
      <w:r>
        <w:rPr>
          <w:rFonts w:ascii="黑体" w:eastAsia="黑体" w:hAnsi="黑体" w:hint="eastAsia"/>
          <w:color w:val="000000"/>
          <w:kern w:val="0"/>
          <w:sz w:val="32"/>
          <w:szCs w:val="32"/>
        </w:rPr>
        <w:lastRenderedPageBreak/>
        <w:t xml:space="preserve">六、一般公共预算财政拨款基本支出决算情况说明 </w:t>
      </w:r>
    </w:p>
    <w:p w:rsidR="002A7DC6" w:rsidRDefault="00DC6A7B" w:rsidP="009C2F69">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color w:val="000000"/>
          <w:kern w:val="0"/>
          <w:sz w:val="31"/>
          <w:szCs w:val="31"/>
        </w:rPr>
        <w:t>201</w:t>
      </w:r>
      <w:r>
        <w:rPr>
          <w:rFonts w:ascii="仿宋_GB2312" w:eastAsia="仿宋_GB2312" w:hAnsi="仿宋_GB2312" w:cs="仿宋_GB2312" w:hint="eastAsia"/>
          <w:color w:val="000000"/>
          <w:kern w:val="0"/>
          <w:sz w:val="31"/>
          <w:szCs w:val="31"/>
        </w:rPr>
        <w:t>9</w:t>
      </w:r>
      <w:r>
        <w:rPr>
          <w:rFonts w:ascii="仿宋_GB2312" w:eastAsia="仿宋_GB2312" w:hAnsi="仿宋_GB2312" w:cs="仿宋_GB2312"/>
          <w:color w:val="000000"/>
          <w:kern w:val="0"/>
          <w:sz w:val="31"/>
          <w:szCs w:val="31"/>
        </w:rPr>
        <w:t>年一般公共预算财政拨款基本支出</w:t>
      </w:r>
      <w:r w:rsidR="009C2F69" w:rsidRPr="009C2F69">
        <w:rPr>
          <w:rFonts w:ascii="仿宋_GB2312" w:eastAsia="仿宋_GB2312" w:hAnsi="仿宋_GB2312" w:cs="仿宋_GB2312"/>
          <w:color w:val="000000"/>
          <w:kern w:val="0"/>
          <w:sz w:val="31"/>
          <w:szCs w:val="31"/>
        </w:rPr>
        <w:t>1326.5</w:t>
      </w:r>
      <w:r>
        <w:rPr>
          <w:rFonts w:ascii="仿宋_GB2312" w:eastAsia="仿宋_GB2312" w:hAnsi="仿宋_GB2312" w:cs="仿宋_GB2312"/>
          <w:color w:val="000000"/>
          <w:kern w:val="0"/>
          <w:sz w:val="31"/>
          <w:szCs w:val="31"/>
        </w:rPr>
        <w:t>万元，包括：人员经费支出</w:t>
      </w:r>
      <w:r w:rsidR="009C2F69" w:rsidRPr="009C2F69">
        <w:rPr>
          <w:rFonts w:ascii="仿宋_GB2312" w:eastAsia="仿宋_GB2312" w:hAnsi="仿宋_GB2312" w:cs="仿宋_GB2312"/>
          <w:color w:val="000000"/>
          <w:kern w:val="0"/>
          <w:sz w:val="31"/>
          <w:szCs w:val="31"/>
        </w:rPr>
        <w:t>970.75</w:t>
      </w:r>
      <w:r>
        <w:rPr>
          <w:rFonts w:ascii="仿宋_GB2312" w:eastAsia="仿宋_GB2312" w:hAnsi="仿宋_GB2312" w:cs="仿宋_GB2312"/>
          <w:color w:val="000000"/>
          <w:kern w:val="0"/>
          <w:sz w:val="31"/>
          <w:szCs w:val="31"/>
        </w:rPr>
        <w:t>万元和公用经费支出</w:t>
      </w:r>
      <w:r w:rsidR="009C2F69" w:rsidRPr="009C2F69">
        <w:rPr>
          <w:rFonts w:ascii="仿宋_GB2312" w:eastAsia="仿宋_GB2312" w:hAnsi="仿宋_GB2312" w:cs="仿宋_GB2312"/>
          <w:color w:val="000000"/>
          <w:kern w:val="0"/>
          <w:sz w:val="31"/>
          <w:szCs w:val="31"/>
        </w:rPr>
        <w:t>355.75</w:t>
      </w:r>
      <w:r>
        <w:rPr>
          <w:rFonts w:ascii="仿宋_GB2312" w:eastAsia="仿宋_GB2312" w:hAnsi="仿宋_GB2312" w:cs="仿宋_GB2312"/>
          <w:color w:val="000000"/>
          <w:kern w:val="0"/>
          <w:sz w:val="31"/>
          <w:szCs w:val="31"/>
        </w:rPr>
        <w:t>万元。</w:t>
      </w:r>
    </w:p>
    <w:p w:rsidR="009C2F69" w:rsidRDefault="00DC6A7B" w:rsidP="003E237D">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b/>
          <w:bCs/>
          <w:color w:val="000000"/>
          <w:kern w:val="0"/>
          <w:sz w:val="32"/>
          <w:szCs w:val="32"/>
        </w:rPr>
        <w:t>人员经费</w:t>
      </w:r>
      <w:r w:rsidR="009C2F69" w:rsidRPr="009C2F69">
        <w:rPr>
          <w:rFonts w:ascii="仿宋_GB2312" w:eastAsia="仿宋_GB2312" w:hAnsi="仿宋_GB2312" w:cs="仿宋_GB2312"/>
          <w:color w:val="000000"/>
          <w:kern w:val="0"/>
          <w:sz w:val="31"/>
          <w:szCs w:val="31"/>
        </w:rPr>
        <w:t>970.75</w:t>
      </w:r>
      <w:r w:rsidRPr="00BE264E">
        <w:rPr>
          <w:rFonts w:ascii="仿宋_GB2312" w:eastAsia="仿宋_GB2312" w:hAnsi="仿宋_GB2312" w:cs="仿宋_GB2312"/>
          <w:color w:val="000000"/>
          <w:kern w:val="0"/>
          <w:sz w:val="31"/>
          <w:szCs w:val="31"/>
        </w:rPr>
        <w:t>万元，</w:t>
      </w:r>
      <w:r>
        <w:rPr>
          <w:rFonts w:ascii="仿宋_GB2312" w:eastAsia="仿宋_GB2312" w:hAnsi="宋体" w:cs="仿宋_GB2312"/>
          <w:color w:val="000000"/>
          <w:kern w:val="0"/>
          <w:sz w:val="32"/>
          <w:szCs w:val="32"/>
        </w:rPr>
        <w:t>主要包括</w:t>
      </w:r>
      <w:r w:rsidR="009C2F69" w:rsidRPr="009C2F69">
        <w:rPr>
          <w:rFonts w:ascii="仿宋_GB2312" w:eastAsia="仿宋_GB2312" w:hAnsi="宋体" w:cs="仿宋_GB2312" w:hint="eastAsia"/>
          <w:color w:val="000000"/>
          <w:kern w:val="0"/>
          <w:sz w:val="32"/>
          <w:szCs w:val="32"/>
        </w:rPr>
        <w:t>工资福利支出</w:t>
      </w:r>
      <w:r w:rsidR="009C2F69" w:rsidRPr="009C2F69">
        <w:rPr>
          <w:rFonts w:ascii="仿宋_GB2312" w:eastAsia="仿宋_GB2312" w:hAnsi="宋体" w:cs="仿宋_GB2312"/>
          <w:color w:val="000000"/>
          <w:kern w:val="0"/>
          <w:sz w:val="32"/>
          <w:szCs w:val="32"/>
        </w:rPr>
        <w:t>970.75</w:t>
      </w:r>
      <w:r w:rsidR="009C2F69">
        <w:rPr>
          <w:rFonts w:ascii="仿宋_GB2312" w:eastAsia="仿宋_GB2312" w:hAnsi="宋体" w:cs="仿宋_GB2312"/>
          <w:color w:val="000000"/>
          <w:kern w:val="0"/>
          <w:sz w:val="32"/>
          <w:szCs w:val="32"/>
        </w:rPr>
        <w:t>万元，</w:t>
      </w:r>
      <w:r w:rsidR="009C2F69" w:rsidRPr="009C2F69">
        <w:rPr>
          <w:rFonts w:ascii="仿宋_GB2312" w:eastAsia="仿宋_GB2312" w:hAnsi="仿宋_GB2312" w:cs="仿宋_GB2312"/>
          <w:color w:val="000000"/>
          <w:kern w:val="0"/>
          <w:sz w:val="31"/>
          <w:szCs w:val="31"/>
        </w:rPr>
        <w:t>其中：</w:t>
      </w:r>
      <w:r w:rsidR="009C2F69" w:rsidRPr="009C2F69">
        <w:rPr>
          <w:rFonts w:ascii="仿宋_GB2312" w:eastAsia="仿宋_GB2312" w:hAnsi="仿宋_GB2312" w:cs="仿宋_GB2312" w:hint="eastAsia"/>
          <w:color w:val="000000"/>
          <w:kern w:val="0"/>
          <w:sz w:val="31"/>
          <w:szCs w:val="31"/>
        </w:rPr>
        <w:t>基本工资377.07万元、津贴补贴42.51万元、奖金3.59万元、绩效工资293.90万元、机关事业单位基本养老保险缴费137.67万元、职业年金缴费2.21万元、职工基本医疗保险缴费49.49万元、住房公积金61.74万元、医疗费2.58万元。</w:t>
      </w:r>
    </w:p>
    <w:p w:rsidR="00386121" w:rsidRPr="00386121" w:rsidRDefault="00DC6A7B" w:rsidP="00386121">
      <w:pPr>
        <w:widowControl/>
        <w:ind w:firstLineChars="200" w:firstLine="643"/>
        <w:jc w:val="left"/>
        <w:rPr>
          <w:rFonts w:ascii="仿宋_GB2312" w:eastAsia="仿宋_GB2312" w:hAnsi="仿宋_GB2312" w:cs="仿宋_GB2312"/>
          <w:color w:val="000000"/>
          <w:kern w:val="0"/>
          <w:sz w:val="31"/>
          <w:szCs w:val="31"/>
        </w:rPr>
      </w:pPr>
      <w:r>
        <w:rPr>
          <w:rFonts w:ascii="仿宋_GB2312" w:eastAsia="仿宋_GB2312" w:hAnsi="宋体" w:cs="仿宋_GB2312"/>
          <w:b/>
          <w:bCs/>
          <w:color w:val="000000"/>
          <w:kern w:val="0"/>
          <w:sz w:val="32"/>
          <w:szCs w:val="32"/>
        </w:rPr>
        <w:t>公用经费</w:t>
      </w:r>
      <w:r w:rsidR="00386121">
        <w:rPr>
          <w:rFonts w:ascii="仿宋_GB2312" w:eastAsia="仿宋_GB2312" w:hAnsi="宋体" w:cs="仿宋_GB2312" w:hint="eastAsia"/>
          <w:color w:val="000000"/>
          <w:kern w:val="0"/>
          <w:sz w:val="32"/>
          <w:szCs w:val="32"/>
        </w:rPr>
        <w:t>355.75</w:t>
      </w:r>
      <w:r>
        <w:rPr>
          <w:rFonts w:ascii="仿宋_GB2312" w:eastAsia="仿宋_GB2312" w:hAnsi="宋体" w:cs="仿宋_GB2312"/>
          <w:color w:val="000000"/>
          <w:kern w:val="0"/>
          <w:sz w:val="32"/>
          <w:szCs w:val="32"/>
        </w:rPr>
        <w:t>万元，</w:t>
      </w:r>
      <w:r w:rsidRPr="00386121">
        <w:rPr>
          <w:rFonts w:ascii="仿宋_GB2312" w:eastAsia="仿宋_GB2312" w:hAnsi="仿宋_GB2312" w:cs="仿宋_GB2312"/>
          <w:color w:val="000000"/>
          <w:kern w:val="0"/>
          <w:sz w:val="31"/>
          <w:szCs w:val="31"/>
        </w:rPr>
        <w:t>主要包括</w:t>
      </w:r>
      <w:r w:rsidR="00386121" w:rsidRPr="00386121">
        <w:rPr>
          <w:rFonts w:ascii="仿宋_GB2312" w:eastAsia="仿宋_GB2312" w:hAnsi="仿宋_GB2312" w:cs="仿宋_GB2312" w:hint="eastAsia"/>
          <w:color w:val="000000"/>
          <w:kern w:val="0"/>
          <w:sz w:val="31"/>
          <w:szCs w:val="31"/>
        </w:rPr>
        <w:t>商品和服务支出349.69</w:t>
      </w:r>
      <w:r w:rsidRPr="00386121">
        <w:rPr>
          <w:rFonts w:ascii="仿宋_GB2312" w:eastAsia="仿宋_GB2312" w:hAnsi="仿宋_GB2312" w:cs="仿宋_GB2312" w:hint="eastAsia"/>
          <w:color w:val="000000"/>
          <w:kern w:val="0"/>
          <w:sz w:val="31"/>
          <w:szCs w:val="31"/>
        </w:rPr>
        <w:t>万元</w:t>
      </w:r>
      <w:r w:rsidR="00386121" w:rsidRPr="00386121">
        <w:rPr>
          <w:rFonts w:ascii="仿宋_GB2312" w:eastAsia="仿宋_GB2312" w:hAnsi="仿宋_GB2312" w:cs="仿宋_GB2312" w:hint="eastAsia"/>
          <w:color w:val="000000"/>
          <w:kern w:val="0"/>
          <w:sz w:val="31"/>
          <w:szCs w:val="31"/>
        </w:rPr>
        <w:t>，其中：办公费5.06万元、印刷费3.53万元、水费2.00万元、电费5.27万元、邮电费3.63万元、差旅费3.75万元、维修(护)费264.04万元、培训费2.26万元、专用材料费48.52万元、工会经费9.45万元、公务用车运行维护费2.17万元。资本性支出6.06万元，其中：办公设备购置6.06万元。</w:t>
      </w:r>
    </w:p>
    <w:p w:rsidR="002A7DC6" w:rsidRDefault="00DC6A7B">
      <w:pPr>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 xml:space="preserve">七、一般公共预算财政拨款“三公”经费及会议费、培训费支出决算情况说明 </w:t>
      </w:r>
    </w:p>
    <w:p w:rsidR="002A7DC6" w:rsidRDefault="00DC6A7B">
      <w:pPr>
        <w:widowControl/>
        <w:ind w:firstLineChars="200" w:firstLine="643"/>
        <w:jc w:val="left"/>
      </w:pPr>
      <w:r>
        <w:rPr>
          <w:rFonts w:ascii="楷体_GB2312" w:eastAsia="楷体_GB2312" w:hAnsi="宋体" w:cs="楷体_GB2312"/>
          <w:b/>
          <w:color w:val="000000"/>
          <w:kern w:val="0"/>
          <w:sz w:val="32"/>
          <w:szCs w:val="32"/>
        </w:rPr>
        <w:t>（一）</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三公</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经费财政拨款支出决算总体情况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 xml:space="preserve">。 </w:t>
      </w:r>
    </w:p>
    <w:p w:rsidR="00BE264E" w:rsidRPr="00BD4231" w:rsidRDefault="002934BF" w:rsidP="00BD4231">
      <w:pPr>
        <w:spacing w:line="360" w:lineRule="auto"/>
        <w:ind w:firstLineChars="225" w:firstLine="720"/>
        <w:rPr>
          <w:rFonts w:ascii="仿宋_GB2312" w:eastAsia="仿宋_GB2312" w:hAnsi="仿宋"/>
          <w:sz w:val="32"/>
          <w:szCs w:val="32"/>
        </w:rPr>
      </w:pPr>
      <w:r>
        <w:rPr>
          <w:rFonts w:ascii="仿宋_GB2312" w:eastAsia="仿宋_GB2312" w:hAnsi="宋体" w:cs="仿宋_GB2312"/>
          <w:color w:val="000000"/>
          <w:kern w:val="0"/>
          <w:sz w:val="32"/>
          <w:szCs w:val="32"/>
        </w:rPr>
        <w:t>2019年</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三公</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经费财政拨款支出预算为</w:t>
      </w:r>
      <w:r>
        <w:rPr>
          <w:rFonts w:ascii="仿宋_GB2312" w:eastAsia="仿宋_GB2312" w:hAnsi="仿宋" w:hint="eastAsia"/>
          <w:sz w:val="32"/>
          <w:szCs w:val="32"/>
        </w:rPr>
        <w:t>5.51</w:t>
      </w:r>
      <w:r w:rsidR="00BE264E">
        <w:rPr>
          <w:rFonts w:ascii="仿宋_GB2312" w:eastAsia="仿宋_GB2312" w:hAnsi="仿宋" w:hint="eastAsia"/>
          <w:sz w:val="32"/>
          <w:szCs w:val="32"/>
        </w:rPr>
        <w:t>万元，其中预算安排公务用车运行维护费3.00万元</w:t>
      </w:r>
      <w:r>
        <w:rPr>
          <w:rFonts w:ascii="仿宋_GB2312" w:eastAsia="仿宋_GB2312" w:hAnsi="仿宋" w:hint="eastAsia"/>
          <w:sz w:val="32"/>
          <w:szCs w:val="32"/>
        </w:rPr>
        <w:t>、培训费2.51万元</w:t>
      </w:r>
      <w:r w:rsidR="00BE264E">
        <w:rPr>
          <w:rFonts w:ascii="仿宋_GB2312" w:eastAsia="仿宋_GB2312" w:hAnsi="仿宋" w:hint="eastAsia"/>
          <w:sz w:val="32"/>
          <w:szCs w:val="32"/>
        </w:rPr>
        <w:t>。</w:t>
      </w:r>
      <w:r>
        <w:rPr>
          <w:rFonts w:ascii="仿宋_GB2312" w:eastAsia="仿宋_GB2312" w:hAnsi="宋体" w:cs="仿宋_GB2312"/>
          <w:color w:val="000000"/>
          <w:kern w:val="0"/>
          <w:sz w:val="32"/>
          <w:szCs w:val="32"/>
        </w:rPr>
        <w:t>支出决算为</w:t>
      </w:r>
      <w:r>
        <w:rPr>
          <w:rFonts w:ascii="仿宋_GB2312" w:eastAsia="仿宋_GB2312" w:hAnsi="仿宋" w:hint="eastAsia"/>
          <w:sz w:val="32"/>
          <w:szCs w:val="32"/>
        </w:rPr>
        <w:t>4.43万元，</w:t>
      </w:r>
      <w:r>
        <w:rPr>
          <w:rFonts w:ascii="仿宋_GB2312" w:eastAsia="仿宋_GB2312" w:hAnsi="宋体" w:cs="仿宋_GB2312"/>
          <w:color w:val="000000"/>
          <w:kern w:val="0"/>
          <w:sz w:val="32"/>
          <w:szCs w:val="32"/>
        </w:rPr>
        <w:t>完成预算的</w:t>
      </w:r>
      <w:r>
        <w:rPr>
          <w:rFonts w:ascii="仿宋_GB2312" w:eastAsia="仿宋_GB2312" w:hAnsi="宋体" w:cs="仿宋_GB2312" w:hint="eastAsia"/>
          <w:color w:val="000000"/>
          <w:kern w:val="0"/>
          <w:sz w:val="32"/>
          <w:szCs w:val="32"/>
        </w:rPr>
        <w:t>80</w:t>
      </w:r>
      <w:r>
        <w:rPr>
          <w:rFonts w:ascii="仿宋_GB2312" w:eastAsia="仿宋_GB2312" w:hAnsi="宋体" w:cs="仿宋_GB2312"/>
          <w:color w:val="000000"/>
          <w:kern w:val="0"/>
          <w:sz w:val="32"/>
          <w:szCs w:val="32"/>
        </w:rPr>
        <w:t>%。</w:t>
      </w:r>
      <w:r w:rsidR="00BE264E">
        <w:rPr>
          <w:rFonts w:ascii="仿宋_GB2312" w:eastAsia="仿宋_GB2312" w:hAnsi="仿宋" w:hint="eastAsia"/>
          <w:sz w:val="32"/>
          <w:szCs w:val="32"/>
        </w:rPr>
        <w:t>其中</w:t>
      </w:r>
      <w:r>
        <w:rPr>
          <w:rFonts w:ascii="仿宋_GB2312" w:eastAsia="仿宋_GB2312" w:hAnsi="仿宋" w:hint="eastAsia"/>
          <w:sz w:val="32"/>
          <w:szCs w:val="32"/>
        </w:rPr>
        <w:t>公务用车运行维护</w:t>
      </w:r>
      <w:r>
        <w:rPr>
          <w:rFonts w:ascii="仿宋_GB2312" w:eastAsia="仿宋_GB2312" w:hAnsi="仿宋" w:hint="eastAsia"/>
          <w:sz w:val="32"/>
          <w:szCs w:val="32"/>
        </w:rPr>
        <w:lastRenderedPageBreak/>
        <w:t>费2.17万元、培训费2.26万元</w:t>
      </w:r>
      <w:r w:rsidR="00BE264E">
        <w:rPr>
          <w:rFonts w:ascii="仿宋_GB2312" w:eastAsia="仿宋_GB2312" w:hAnsi="仿宋" w:hint="eastAsia"/>
          <w:sz w:val="32"/>
          <w:szCs w:val="32"/>
        </w:rPr>
        <w:t>。总体支出低于本年年初预算，比上年</w:t>
      </w:r>
      <w:r>
        <w:rPr>
          <w:rFonts w:ascii="仿宋_GB2312" w:eastAsia="仿宋_GB2312" w:hAnsi="仿宋" w:hint="eastAsia"/>
          <w:sz w:val="32"/>
          <w:szCs w:val="32"/>
        </w:rPr>
        <w:t>增加1.96</w:t>
      </w:r>
      <w:r w:rsidR="00BE264E">
        <w:rPr>
          <w:rFonts w:ascii="仿宋_GB2312" w:eastAsia="仿宋_GB2312" w:hAnsi="仿宋" w:hint="eastAsia"/>
          <w:sz w:val="32"/>
          <w:szCs w:val="32"/>
        </w:rPr>
        <w:t>元，主要是</w:t>
      </w:r>
      <w:r>
        <w:rPr>
          <w:rFonts w:ascii="仿宋_GB2312" w:eastAsia="仿宋_GB2312" w:hAnsi="仿宋" w:hint="eastAsia"/>
          <w:sz w:val="32"/>
          <w:szCs w:val="32"/>
        </w:rPr>
        <w:t>人员培训需求增加</w:t>
      </w:r>
      <w:r w:rsidR="00BE264E">
        <w:rPr>
          <w:rFonts w:ascii="仿宋_GB2312" w:eastAsia="仿宋_GB2312" w:hAnsi="仿宋" w:hint="eastAsia"/>
          <w:sz w:val="32"/>
          <w:szCs w:val="32"/>
        </w:rPr>
        <w:t>。</w:t>
      </w:r>
    </w:p>
    <w:p w:rsidR="002A7DC6" w:rsidRPr="00EE5034" w:rsidRDefault="00DC6A7B" w:rsidP="00EE5034">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三公</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经费财政拨款支出决算具体情况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EE5034" w:rsidRPr="00EE5034" w:rsidRDefault="00EE5034" w:rsidP="00EE5034">
      <w:pPr>
        <w:spacing w:line="360" w:lineRule="auto"/>
        <w:ind w:firstLineChars="225" w:firstLine="720"/>
        <w:rPr>
          <w:rFonts w:ascii="仿宋_GB2312" w:eastAsia="仿宋_GB2312" w:hAnsi="仿宋"/>
          <w:sz w:val="32"/>
          <w:szCs w:val="32"/>
        </w:rPr>
      </w:pPr>
      <w:r>
        <w:rPr>
          <w:rFonts w:ascii="仿宋_GB2312" w:eastAsia="仿宋_GB2312" w:hAnsi="宋体" w:cs="仿宋_GB2312"/>
          <w:color w:val="000000"/>
          <w:kern w:val="0"/>
          <w:sz w:val="32"/>
          <w:szCs w:val="32"/>
        </w:rPr>
        <w:t>2019年</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三公</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经费财政拨款支出决算中，</w:t>
      </w:r>
      <w:r>
        <w:rPr>
          <w:rFonts w:ascii="仿宋_GB2312" w:eastAsia="仿宋_GB2312" w:hAnsi="仿宋" w:hint="eastAsia"/>
          <w:sz w:val="32"/>
          <w:szCs w:val="32"/>
        </w:rPr>
        <w:t>无因公出国（境）团组、无公务用车购置、无</w:t>
      </w:r>
      <w:r>
        <w:rPr>
          <w:rFonts w:ascii="仿宋_GB2312" w:eastAsia="仿宋_GB2312" w:hAnsi="宋体" w:cs="仿宋_GB2312"/>
          <w:color w:val="000000"/>
          <w:kern w:val="0"/>
          <w:sz w:val="32"/>
          <w:szCs w:val="32"/>
        </w:rPr>
        <w:t>公务接待费</w:t>
      </w:r>
      <w:r>
        <w:rPr>
          <w:rFonts w:ascii="仿宋_GB2312" w:eastAsia="仿宋_GB2312" w:hAnsi="仿宋" w:hint="eastAsia"/>
          <w:sz w:val="32"/>
          <w:szCs w:val="32"/>
        </w:rPr>
        <w:t>。2019年公车保有量2辆，2019年</w:t>
      </w:r>
      <w:r>
        <w:rPr>
          <w:rFonts w:ascii="仿宋_GB2312" w:eastAsia="仿宋_GB2312" w:hAnsi="仿宋_GB2312" w:cs="仿宋_GB2312" w:hint="eastAsia"/>
          <w:sz w:val="32"/>
          <w:szCs w:val="32"/>
        </w:rPr>
        <w:t>公务用车运行维护费</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3万元，</w:t>
      </w:r>
      <w:r>
        <w:rPr>
          <w:rFonts w:ascii="仿宋_GB2312" w:eastAsia="仿宋_GB2312" w:hAnsi="宋体" w:cs="仿宋_GB2312"/>
          <w:color w:val="000000"/>
          <w:kern w:val="0"/>
          <w:sz w:val="32"/>
          <w:szCs w:val="32"/>
        </w:rPr>
        <w:t>支出决算为</w:t>
      </w:r>
      <w:r>
        <w:rPr>
          <w:rFonts w:ascii="仿宋_GB2312" w:eastAsia="仿宋_GB2312" w:hAnsi="仿宋" w:hint="eastAsia"/>
          <w:sz w:val="32"/>
          <w:szCs w:val="32"/>
        </w:rPr>
        <w:t>2.17万元，</w:t>
      </w:r>
      <w:r>
        <w:rPr>
          <w:rFonts w:ascii="仿宋_GB2312" w:eastAsia="仿宋_GB2312" w:hAnsi="宋体" w:cs="仿宋_GB2312"/>
          <w:color w:val="000000"/>
          <w:kern w:val="0"/>
          <w:sz w:val="32"/>
          <w:szCs w:val="32"/>
        </w:rPr>
        <w:t>完成预算的</w:t>
      </w:r>
      <w:r>
        <w:rPr>
          <w:rFonts w:ascii="仿宋_GB2312" w:eastAsia="仿宋_GB2312" w:hAnsi="宋体" w:cs="仿宋_GB2312" w:hint="eastAsia"/>
          <w:color w:val="000000"/>
          <w:kern w:val="0"/>
          <w:sz w:val="32"/>
          <w:szCs w:val="32"/>
        </w:rPr>
        <w:t>72%，决</w:t>
      </w:r>
      <w:r>
        <w:rPr>
          <w:rFonts w:ascii="仿宋_GB2312" w:eastAsia="仿宋_GB2312" w:hAnsi="宋体" w:cs="仿宋_GB2312"/>
          <w:color w:val="000000"/>
          <w:kern w:val="0"/>
          <w:sz w:val="32"/>
          <w:szCs w:val="32"/>
        </w:rPr>
        <w:t>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减少（增加）0.83万元，</w:t>
      </w:r>
      <w:r>
        <w:rPr>
          <w:rFonts w:ascii="仿宋_GB2312" w:eastAsia="仿宋_GB2312" w:hAnsi="仿宋" w:hint="eastAsia"/>
          <w:sz w:val="32"/>
          <w:szCs w:val="32"/>
        </w:rPr>
        <w:t>主要是原因为公车改革后厉行节约。</w:t>
      </w:r>
    </w:p>
    <w:p w:rsidR="00EE5034" w:rsidRPr="00EE5034" w:rsidRDefault="00EE5034" w:rsidP="00EE5034">
      <w:pPr>
        <w:widowControl/>
        <w:ind w:firstLineChars="200" w:firstLine="420"/>
        <w:jc w:val="left"/>
      </w:pPr>
      <w:r w:rsidRPr="00EE5034">
        <w:rPr>
          <w:noProof/>
        </w:rPr>
        <w:drawing>
          <wp:inline distT="0" distB="0" distL="0" distR="0">
            <wp:extent cx="5486400" cy="3585210"/>
            <wp:effectExtent l="19050" t="0" r="1905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A7DC6" w:rsidRDefault="00DC6A7B">
      <w:pPr>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（三）培训费支出情况说明。</w:t>
      </w:r>
    </w:p>
    <w:p w:rsidR="007C074A" w:rsidRDefault="00DC6A7B" w:rsidP="007C074A">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lastRenderedPageBreak/>
        <w:t>2019年</w:t>
      </w:r>
      <w:r>
        <w:rPr>
          <w:rFonts w:ascii="仿宋_GB2312" w:eastAsia="仿宋_GB2312" w:hAnsi="仿宋_GB2312" w:cs="仿宋_GB2312" w:hint="eastAsia"/>
          <w:sz w:val="32"/>
          <w:szCs w:val="32"/>
        </w:rPr>
        <w:t>培训费</w:t>
      </w:r>
      <w:r>
        <w:rPr>
          <w:rFonts w:ascii="仿宋_GB2312" w:eastAsia="仿宋_GB2312" w:hAnsi="宋体" w:cs="仿宋_GB2312"/>
          <w:color w:val="000000"/>
          <w:kern w:val="0"/>
          <w:sz w:val="32"/>
          <w:szCs w:val="32"/>
        </w:rPr>
        <w:t>预算为</w:t>
      </w:r>
      <w:r w:rsidR="00DB71D0" w:rsidRPr="00DB71D0">
        <w:rPr>
          <w:rFonts w:ascii="仿宋_GB2312" w:eastAsia="仿宋_GB2312" w:hAnsi="宋体" w:cs="仿宋_GB2312"/>
          <w:color w:val="000000"/>
          <w:kern w:val="0"/>
          <w:sz w:val="32"/>
          <w:szCs w:val="32"/>
        </w:rPr>
        <w:t>2.51</w:t>
      </w:r>
      <w:r>
        <w:rPr>
          <w:rFonts w:ascii="仿宋_GB2312" w:eastAsia="仿宋_GB2312" w:hAnsi="宋体" w:cs="仿宋_GB2312"/>
          <w:color w:val="000000"/>
          <w:kern w:val="0"/>
          <w:sz w:val="32"/>
          <w:szCs w:val="32"/>
        </w:rPr>
        <w:t>万元，支出决算为</w:t>
      </w:r>
      <w:r w:rsidR="00DB71D0" w:rsidRPr="00DB71D0">
        <w:rPr>
          <w:rFonts w:ascii="仿宋_GB2312" w:eastAsia="仿宋_GB2312" w:hAnsi="宋体" w:cs="仿宋_GB2312"/>
          <w:color w:val="000000"/>
          <w:kern w:val="0"/>
          <w:sz w:val="32"/>
          <w:szCs w:val="32"/>
        </w:rPr>
        <w:t>2.26</w:t>
      </w:r>
      <w:r>
        <w:rPr>
          <w:rFonts w:ascii="仿宋_GB2312" w:eastAsia="仿宋_GB2312" w:hAnsi="宋体" w:cs="仿宋_GB2312"/>
          <w:color w:val="000000"/>
          <w:kern w:val="0"/>
          <w:sz w:val="32"/>
          <w:szCs w:val="32"/>
        </w:rPr>
        <w:t>万元，完成预算的</w:t>
      </w:r>
      <w:r w:rsidR="00D32A85">
        <w:rPr>
          <w:rFonts w:ascii="仿宋_GB2312" w:eastAsia="仿宋_GB2312" w:hAnsi="宋体" w:cs="仿宋_GB2312" w:hint="eastAsia"/>
          <w:color w:val="000000"/>
          <w:kern w:val="0"/>
          <w:sz w:val="32"/>
          <w:szCs w:val="32"/>
        </w:rPr>
        <w:t>90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减少</w:t>
      </w:r>
      <w:r w:rsidR="00D32A85">
        <w:rPr>
          <w:rFonts w:ascii="仿宋_GB2312" w:eastAsia="仿宋_GB2312" w:hAnsi="宋体" w:cs="仿宋_GB2312" w:hint="eastAsia"/>
          <w:color w:val="000000"/>
          <w:kern w:val="0"/>
          <w:sz w:val="32"/>
          <w:szCs w:val="32"/>
        </w:rPr>
        <w:t>0.25</w:t>
      </w:r>
      <w:r>
        <w:rPr>
          <w:rFonts w:ascii="仿宋_GB2312" w:eastAsia="仿宋_GB2312" w:hAnsi="宋体" w:cs="仿宋_GB2312" w:hint="eastAsia"/>
          <w:color w:val="000000"/>
          <w:kern w:val="0"/>
          <w:sz w:val="32"/>
          <w:szCs w:val="32"/>
        </w:rPr>
        <w:t>万元，</w:t>
      </w:r>
      <w:r w:rsidR="007C074A">
        <w:rPr>
          <w:rFonts w:ascii="仿宋_GB2312" w:eastAsia="仿宋_GB2312" w:hAnsi="仿宋" w:hint="eastAsia"/>
          <w:sz w:val="32"/>
          <w:szCs w:val="32"/>
        </w:rPr>
        <w:t>主要原因是全年累计培训人次减少。</w:t>
      </w:r>
    </w:p>
    <w:p w:rsidR="002A7DC6" w:rsidRDefault="00DC6A7B" w:rsidP="009D64BC">
      <w:pPr>
        <w:widowControl/>
        <w:ind w:firstLineChars="147" w:firstLine="472"/>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（四）会议费支出情况说明。</w:t>
      </w:r>
    </w:p>
    <w:p w:rsidR="002A7DC6" w:rsidRPr="007E2125" w:rsidRDefault="00DC6A7B">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2019年</w:t>
      </w:r>
      <w:r>
        <w:rPr>
          <w:rFonts w:ascii="仿宋_GB2312" w:eastAsia="仿宋_GB2312" w:hAnsi="仿宋_GB2312" w:cs="仿宋_GB2312" w:hint="eastAsia"/>
          <w:sz w:val="32"/>
          <w:szCs w:val="32"/>
        </w:rPr>
        <w:t>会议费</w:t>
      </w:r>
      <w:r w:rsidR="00BD4231">
        <w:rPr>
          <w:rFonts w:ascii="仿宋_GB2312" w:eastAsia="仿宋_GB2312" w:hAnsi="仿宋_GB2312" w:cs="仿宋_GB2312" w:hint="eastAsia"/>
          <w:sz w:val="32"/>
          <w:szCs w:val="32"/>
        </w:rPr>
        <w:t>无预算无支出。</w:t>
      </w:r>
    </w:p>
    <w:p w:rsidR="002A7DC6" w:rsidRPr="007E2125" w:rsidRDefault="00DC6A7B">
      <w:pPr>
        <w:ind w:firstLineChars="200" w:firstLine="640"/>
        <w:rPr>
          <w:rFonts w:ascii="黑体" w:eastAsia="黑体" w:hAnsi="黑体"/>
          <w:color w:val="000000"/>
          <w:kern w:val="0"/>
          <w:sz w:val="32"/>
          <w:szCs w:val="32"/>
        </w:rPr>
      </w:pPr>
      <w:r w:rsidRPr="007E2125">
        <w:rPr>
          <w:rFonts w:ascii="黑体" w:eastAsia="黑体" w:hAnsi="黑体" w:hint="eastAsia"/>
          <w:color w:val="000000"/>
          <w:kern w:val="0"/>
          <w:sz w:val="32"/>
          <w:szCs w:val="32"/>
        </w:rPr>
        <w:t xml:space="preserve">八、政府性基金预算财政拨款收入支出情况说明 </w:t>
      </w:r>
    </w:p>
    <w:p w:rsidR="002A7DC6" w:rsidRPr="007E2125" w:rsidRDefault="00DC6A7B">
      <w:pPr>
        <w:ind w:firstLine="640"/>
        <w:rPr>
          <w:rFonts w:ascii="仿宋_GB2312" w:eastAsia="仿宋_GB2312" w:hAnsi="仿宋_GB2312" w:cs="仿宋_GB2312"/>
          <w:sz w:val="32"/>
          <w:szCs w:val="32"/>
        </w:rPr>
      </w:pPr>
      <w:r w:rsidRPr="007E2125">
        <w:rPr>
          <w:rFonts w:ascii="仿宋_GB2312" w:eastAsia="仿宋_GB2312" w:hAnsi="仿宋_GB2312" w:cs="仿宋_GB2312" w:hint="eastAsia"/>
          <w:sz w:val="32"/>
          <w:szCs w:val="32"/>
        </w:rPr>
        <w:t>本部门无政府性基金决算收支，并已公开空表</w:t>
      </w:r>
      <w:r w:rsidR="002B569F">
        <w:rPr>
          <w:rFonts w:ascii="仿宋_GB2312" w:eastAsia="仿宋_GB2312" w:hAnsi="仿宋_GB2312" w:cs="仿宋_GB2312" w:hint="eastAsia"/>
          <w:sz w:val="32"/>
          <w:szCs w:val="32"/>
        </w:rPr>
        <w:t>。</w:t>
      </w:r>
    </w:p>
    <w:p w:rsidR="002A7DC6" w:rsidRPr="007E2125" w:rsidRDefault="00DC6A7B">
      <w:pPr>
        <w:widowControl/>
        <w:ind w:firstLineChars="200" w:firstLine="640"/>
        <w:jc w:val="left"/>
        <w:rPr>
          <w:rFonts w:ascii="黑体" w:eastAsia="黑体" w:hAnsi="黑体"/>
          <w:color w:val="000000"/>
          <w:kern w:val="0"/>
          <w:sz w:val="32"/>
          <w:szCs w:val="32"/>
        </w:rPr>
      </w:pPr>
      <w:r w:rsidRPr="007E2125">
        <w:rPr>
          <w:rFonts w:ascii="黑体" w:eastAsia="黑体" w:hAnsi="黑体" w:hint="eastAsia"/>
          <w:color w:val="000000"/>
          <w:kern w:val="0"/>
          <w:sz w:val="32"/>
          <w:szCs w:val="32"/>
        </w:rPr>
        <w:t>九、国有资本经营财政拨款收入支出情况说明</w:t>
      </w:r>
    </w:p>
    <w:p w:rsidR="00D53C3C" w:rsidRPr="007E2125" w:rsidRDefault="00DC6A7B">
      <w:pPr>
        <w:ind w:firstLine="640"/>
        <w:rPr>
          <w:rFonts w:ascii="仿宋_GB2312" w:eastAsia="仿宋_GB2312" w:hAnsi="仿宋_GB2312" w:cs="仿宋_GB2312"/>
          <w:sz w:val="32"/>
          <w:szCs w:val="32"/>
        </w:rPr>
      </w:pPr>
      <w:r w:rsidRPr="007E2125">
        <w:rPr>
          <w:rFonts w:ascii="仿宋_GB2312" w:eastAsia="仿宋_GB2312" w:hAnsi="仿宋_GB2312" w:cs="仿宋_GB2312" w:hint="eastAsia"/>
          <w:sz w:val="32"/>
          <w:szCs w:val="32"/>
        </w:rPr>
        <w:t>本部门无国有资本经营决算拨款收支</w:t>
      </w:r>
      <w:bookmarkStart w:id="0" w:name="_GoBack"/>
      <w:bookmarkEnd w:id="0"/>
      <w:r w:rsidR="00D53C3C">
        <w:rPr>
          <w:rFonts w:ascii="仿宋_GB2312" w:eastAsia="仿宋_GB2312" w:hAnsi="仿宋_GB2312" w:cs="仿宋_GB2312" w:hint="eastAsia"/>
          <w:sz w:val="32"/>
          <w:szCs w:val="32"/>
        </w:rPr>
        <w:t>。</w:t>
      </w:r>
    </w:p>
    <w:p w:rsidR="002A7DC6" w:rsidRPr="007E2125" w:rsidRDefault="00DC6A7B">
      <w:pPr>
        <w:widowControl/>
        <w:ind w:firstLineChars="200" w:firstLine="640"/>
        <w:jc w:val="left"/>
        <w:rPr>
          <w:rFonts w:ascii="黑体" w:eastAsia="黑体" w:hAnsi="黑体"/>
          <w:color w:val="000000"/>
          <w:kern w:val="0"/>
          <w:sz w:val="32"/>
          <w:szCs w:val="32"/>
        </w:rPr>
      </w:pPr>
      <w:r w:rsidRPr="007E2125">
        <w:rPr>
          <w:rFonts w:ascii="黑体" w:eastAsia="黑体" w:hAnsi="黑体" w:hint="eastAsia"/>
          <w:color w:val="000000"/>
          <w:kern w:val="0"/>
          <w:sz w:val="32"/>
          <w:szCs w:val="32"/>
        </w:rPr>
        <w:t>十、预算绩效情况说明</w:t>
      </w:r>
    </w:p>
    <w:p w:rsidR="002A7DC6" w:rsidRDefault="00DC6A7B">
      <w:pPr>
        <w:widowControl/>
        <w:ind w:leftChars="304" w:left="1281" w:hangingChars="200" w:hanging="643"/>
        <w:jc w:val="left"/>
        <w:rPr>
          <w:rFonts w:ascii="楷体_GB2312" w:eastAsia="楷体_GB2312" w:hAnsi="宋体" w:cs="楷体_GB2312"/>
          <w:b/>
          <w:color w:val="000000"/>
          <w:kern w:val="0"/>
          <w:sz w:val="32"/>
          <w:szCs w:val="32"/>
        </w:rPr>
      </w:pPr>
      <w:r w:rsidRPr="007E2125">
        <w:rPr>
          <w:rFonts w:ascii="楷体_GB2312" w:eastAsia="楷体_GB2312" w:hAnsi="宋体" w:cs="楷体_GB2312" w:hint="eastAsia"/>
          <w:b/>
          <w:color w:val="000000"/>
          <w:kern w:val="0"/>
          <w:sz w:val="32"/>
          <w:szCs w:val="32"/>
        </w:rPr>
        <w:t>（一）</w:t>
      </w:r>
      <w:r w:rsidRPr="007E2125">
        <w:rPr>
          <w:rFonts w:ascii="楷体_GB2312" w:eastAsia="楷体_GB2312" w:hAnsi="宋体" w:cs="楷体_GB2312"/>
          <w:b/>
          <w:color w:val="000000"/>
          <w:kern w:val="0"/>
          <w:sz w:val="32"/>
          <w:szCs w:val="32"/>
        </w:rPr>
        <w:t>预算绩效管理工作开展</w:t>
      </w:r>
      <w:r>
        <w:rPr>
          <w:rFonts w:ascii="楷体_GB2312" w:eastAsia="楷体_GB2312" w:hAnsi="宋体" w:cs="楷体_GB2312"/>
          <w:b/>
          <w:color w:val="000000"/>
          <w:kern w:val="0"/>
          <w:sz w:val="32"/>
          <w:szCs w:val="32"/>
        </w:rPr>
        <w:t>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377685" w:rsidRDefault="00377685" w:rsidP="00377685">
      <w:pPr>
        <w:widowControl/>
        <w:ind w:firstLineChars="200" w:firstLine="640"/>
        <w:jc w:val="left"/>
        <w:rPr>
          <w:rFonts w:ascii="仿宋_GB2312" w:eastAsia="仿宋_GB2312" w:hAnsi="仿宋_GB2312" w:cs="仿宋_GB2312"/>
          <w:sz w:val="32"/>
          <w:szCs w:val="32"/>
        </w:rPr>
      </w:pPr>
      <w:r w:rsidRPr="00416402">
        <w:rPr>
          <w:rFonts w:ascii="仿宋_GB2312" w:eastAsia="仿宋_GB2312" w:hAnsi="仿宋_GB2312" w:cs="仿宋_GB2312" w:hint="eastAsia"/>
          <w:sz w:val="32"/>
          <w:szCs w:val="32"/>
        </w:rPr>
        <w:t>根据预算绩效管理要求，本部门组织对 2019</w:t>
      </w:r>
      <w:r w:rsidRPr="00416402">
        <w:rPr>
          <w:rFonts w:ascii="仿宋_GB2312" w:eastAsia="仿宋_GB2312" w:hAnsi="仿宋_GB2312" w:cs="仿宋_GB2312"/>
          <w:sz w:val="32"/>
          <w:szCs w:val="32"/>
        </w:rPr>
        <w:t>年度一般公共预算项目支出全面开展绩效自评，其中，一级项目</w:t>
      </w:r>
      <w:r w:rsidR="00416402" w:rsidRPr="00416402">
        <w:rPr>
          <w:rFonts w:ascii="仿宋_GB2312" w:eastAsia="仿宋_GB2312" w:hAnsi="仿宋_GB2312" w:cs="仿宋_GB2312" w:hint="eastAsia"/>
          <w:sz w:val="32"/>
          <w:szCs w:val="32"/>
        </w:rPr>
        <w:t>0</w:t>
      </w:r>
      <w:r w:rsidRPr="00416402">
        <w:rPr>
          <w:rFonts w:ascii="仿宋_GB2312" w:eastAsia="仿宋_GB2312" w:hAnsi="仿宋_GB2312" w:cs="仿宋_GB2312"/>
          <w:sz w:val="32"/>
          <w:szCs w:val="32"/>
        </w:rPr>
        <w:t xml:space="preserve"> 个，二级项目</w:t>
      </w:r>
      <w:r w:rsidR="00416402" w:rsidRPr="00416402">
        <w:rPr>
          <w:rFonts w:ascii="仿宋_GB2312" w:eastAsia="仿宋_GB2312" w:hAnsi="仿宋_GB2312" w:cs="仿宋_GB2312" w:hint="eastAsia"/>
          <w:sz w:val="32"/>
          <w:szCs w:val="32"/>
        </w:rPr>
        <w:t>11</w:t>
      </w:r>
      <w:r w:rsidRPr="00416402">
        <w:rPr>
          <w:rFonts w:ascii="仿宋_GB2312" w:eastAsia="仿宋_GB2312" w:hAnsi="仿宋_GB2312" w:cs="仿宋_GB2312"/>
          <w:sz w:val="32"/>
          <w:szCs w:val="32"/>
        </w:rPr>
        <w:t>个，共涉及资金</w:t>
      </w:r>
      <w:r w:rsidR="002A6304" w:rsidRPr="00416402">
        <w:rPr>
          <w:rFonts w:ascii="仿宋_GB2312" w:eastAsia="仿宋_GB2312" w:hAnsi="仿宋_GB2312" w:cs="仿宋_GB2312" w:hint="eastAsia"/>
          <w:sz w:val="32"/>
          <w:szCs w:val="32"/>
        </w:rPr>
        <w:t>7781.60</w:t>
      </w:r>
      <w:r w:rsidRPr="00416402">
        <w:rPr>
          <w:rFonts w:ascii="仿宋_GB2312" w:eastAsia="仿宋_GB2312" w:hAnsi="仿宋_GB2312" w:cs="仿宋_GB2312"/>
          <w:sz w:val="32"/>
          <w:szCs w:val="32"/>
        </w:rPr>
        <w:t>万元</w:t>
      </w:r>
      <w:r w:rsidRPr="00893BD4">
        <w:rPr>
          <w:rFonts w:ascii="仿宋_GB2312" w:eastAsia="仿宋_GB2312" w:hAnsi="仿宋_GB2312" w:cs="仿宋_GB2312" w:hint="eastAsia"/>
          <w:sz w:val="32"/>
          <w:szCs w:val="32"/>
        </w:rPr>
        <w:t>。</w:t>
      </w:r>
      <w:r w:rsidR="008C2681" w:rsidRPr="007E15AB">
        <w:rPr>
          <w:rFonts w:ascii="仿宋_GB2312" w:eastAsia="仿宋_GB2312" w:hAnsi="仿宋_GB2312" w:cs="仿宋_GB2312" w:hint="eastAsia"/>
          <w:sz w:val="32"/>
          <w:szCs w:val="32"/>
        </w:rPr>
        <w:t>本部门无政府性基金预算项目。</w:t>
      </w:r>
    </w:p>
    <w:p w:rsidR="002A7DC6" w:rsidRPr="006A253D" w:rsidRDefault="00DC6A7B">
      <w:pPr>
        <w:widowControl/>
        <w:ind w:firstLineChars="200" w:firstLine="643"/>
        <w:jc w:val="left"/>
        <w:rPr>
          <w:rFonts w:ascii="楷体_GB2312" w:eastAsia="楷体_GB2312" w:hAnsi="宋体" w:cs="楷体_GB2312"/>
          <w:b/>
          <w:color w:val="000000"/>
          <w:kern w:val="0"/>
          <w:sz w:val="32"/>
          <w:szCs w:val="32"/>
        </w:rPr>
      </w:pPr>
      <w:r w:rsidRPr="006A253D">
        <w:rPr>
          <w:rFonts w:ascii="楷体_GB2312" w:eastAsia="楷体_GB2312" w:hAnsi="宋体" w:cs="楷体_GB2312" w:hint="eastAsia"/>
          <w:b/>
          <w:color w:val="000000"/>
          <w:kern w:val="0"/>
          <w:sz w:val="32"/>
          <w:szCs w:val="32"/>
        </w:rPr>
        <w:t>（二）</w:t>
      </w:r>
      <w:r w:rsidRPr="006A253D">
        <w:rPr>
          <w:rFonts w:ascii="楷体_GB2312" w:eastAsia="楷体_GB2312" w:hAnsi="宋体" w:cs="楷体_GB2312"/>
          <w:b/>
          <w:color w:val="000000"/>
          <w:kern w:val="0"/>
          <w:sz w:val="32"/>
          <w:szCs w:val="32"/>
        </w:rPr>
        <w:t>部门决算中项目绩效自评结果。</w:t>
      </w:r>
    </w:p>
    <w:p w:rsidR="002A7DC6" w:rsidRPr="006A253D" w:rsidRDefault="002932BE">
      <w:pPr>
        <w:widowControl/>
        <w:ind w:firstLineChars="200" w:firstLine="620"/>
        <w:jc w:val="left"/>
        <w:rPr>
          <w:rFonts w:ascii="仿宋_GB2312" w:eastAsia="仿宋_GB2312" w:hAnsi="仿宋_GB2312" w:cs="仿宋_GB2312"/>
          <w:color w:val="000000"/>
          <w:kern w:val="0"/>
          <w:sz w:val="31"/>
          <w:szCs w:val="31"/>
        </w:rPr>
      </w:pPr>
      <w:r w:rsidRPr="006A253D">
        <w:rPr>
          <w:rFonts w:ascii="仿宋_GB2312" w:eastAsia="仿宋_GB2312" w:hAnsi="仿宋_GB2312" w:cs="仿宋_GB2312" w:hint="eastAsia"/>
          <w:color w:val="000000"/>
          <w:kern w:val="0"/>
          <w:sz w:val="31"/>
          <w:szCs w:val="31"/>
        </w:rPr>
        <w:t>1.</w:t>
      </w:r>
      <w:r w:rsidR="008A0DC3" w:rsidRPr="006A253D">
        <w:rPr>
          <w:rFonts w:ascii="仿宋_GB2312" w:eastAsia="仿宋_GB2312" w:hAnsi="仿宋_GB2312" w:cs="仿宋_GB2312" w:hint="eastAsia"/>
          <w:color w:val="000000"/>
          <w:kern w:val="0"/>
          <w:sz w:val="31"/>
          <w:szCs w:val="31"/>
        </w:rPr>
        <w:t>渭河综合治理占地农民社会保障金项</w:t>
      </w:r>
      <w:r w:rsidR="00DC6A7B" w:rsidRPr="006A253D">
        <w:rPr>
          <w:rFonts w:ascii="仿宋_GB2312" w:eastAsia="仿宋_GB2312" w:hAnsi="仿宋_GB2312" w:cs="仿宋_GB2312"/>
          <w:color w:val="000000"/>
          <w:kern w:val="0"/>
          <w:sz w:val="31"/>
          <w:szCs w:val="31"/>
        </w:rPr>
        <w:t>目绩效自评综述：根据年初设定的绩效目标，项目自评得分</w:t>
      </w:r>
      <w:r w:rsidR="00416402" w:rsidRPr="006A253D">
        <w:rPr>
          <w:rFonts w:ascii="仿宋_GB2312" w:eastAsia="仿宋_GB2312" w:hAnsi="仿宋_GB2312" w:cs="仿宋_GB2312" w:hint="eastAsia"/>
          <w:color w:val="000000"/>
          <w:kern w:val="0"/>
          <w:sz w:val="31"/>
          <w:szCs w:val="31"/>
        </w:rPr>
        <w:t>9.8</w:t>
      </w:r>
      <w:r w:rsidR="00DC6A7B" w:rsidRPr="006A253D">
        <w:rPr>
          <w:rFonts w:ascii="仿宋_GB2312" w:eastAsia="仿宋_GB2312" w:hAnsi="仿宋_GB2312" w:cs="仿宋_GB2312"/>
          <w:color w:val="000000"/>
          <w:kern w:val="0"/>
          <w:sz w:val="31"/>
          <w:szCs w:val="31"/>
        </w:rPr>
        <w:t>分。项目全年预算数</w:t>
      </w:r>
      <w:r w:rsidR="006F7622" w:rsidRPr="006A253D">
        <w:rPr>
          <w:rFonts w:ascii="仿宋_GB2312" w:eastAsia="仿宋_GB2312" w:hAnsi="仿宋_GB2312" w:cs="仿宋_GB2312" w:hint="eastAsia"/>
          <w:color w:val="000000"/>
          <w:kern w:val="0"/>
          <w:sz w:val="31"/>
          <w:szCs w:val="31"/>
        </w:rPr>
        <w:t>1500</w:t>
      </w:r>
      <w:r w:rsidR="00DC6A7B" w:rsidRPr="006A253D">
        <w:rPr>
          <w:rFonts w:ascii="仿宋_GB2312" w:eastAsia="仿宋_GB2312" w:hAnsi="仿宋_GB2312" w:cs="仿宋_GB2312"/>
          <w:color w:val="000000"/>
          <w:kern w:val="0"/>
          <w:sz w:val="31"/>
          <w:szCs w:val="31"/>
        </w:rPr>
        <w:t>万元，执行数</w:t>
      </w:r>
      <w:r w:rsidR="006F7622" w:rsidRPr="006A253D">
        <w:rPr>
          <w:rFonts w:ascii="仿宋_GB2312" w:eastAsia="仿宋_GB2312" w:hAnsi="仿宋_GB2312" w:cs="仿宋_GB2312" w:hint="eastAsia"/>
          <w:color w:val="000000"/>
          <w:kern w:val="0"/>
          <w:sz w:val="31"/>
          <w:szCs w:val="31"/>
        </w:rPr>
        <w:t>1500</w:t>
      </w:r>
      <w:r w:rsidR="00DC6A7B" w:rsidRPr="006A253D">
        <w:rPr>
          <w:rFonts w:ascii="仿宋_GB2312" w:eastAsia="仿宋_GB2312" w:hAnsi="仿宋_GB2312" w:cs="仿宋_GB2312"/>
          <w:color w:val="000000"/>
          <w:kern w:val="0"/>
          <w:sz w:val="31"/>
          <w:szCs w:val="31"/>
        </w:rPr>
        <w:t>万元，完成预算的</w:t>
      </w:r>
      <w:r w:rsidR="006F7622" w:rsidRPr="006A253D">
        <w:rPr>
          <w:rFonts w:ascii="仿宋_GB2312" w:eastAsia="仿宋_GB2312" w:hAnsi="仿宋_GB2312" w:cs="仿宋_GB2312" w:hint="eastAsia"/>
          <w:color w:val="000000"/>
          <w:kern w:val="0"/>
          <w:sz w:val="31"/>
          <w:szCs w:val="31"/>
        </w:rPr>
        <w:t>100</w:t>
      </w:r>
      <w:r w:rsidR="00DC6A7B" w:rsidRPr="006A253D">
        <w:rPr>
          <w:rFonts w:ascii="仿宋_GB2312" w:eastAsia="仿宋_GB2312" w:hAnsi="仿宋_GB2312" w:cs="仿宋_GB2312"/>
          <w:color w:val="000000"/>
          <w:kern w:val="0"/>
          <w:sz w:val="31"/>
          <w:szCs w:val="31"/>
        </w:rPr>
        <w:t>%。主要产出和效果：通过项目</w:t>
      </w:r>
      <w:r w:rsidR="00E446F8" w:rsidRPr="006A253D">
        <w:rPr>
          <w:rFonts w:ascii="仿宋_GB2312" w:eastAsia="仿宋_GB2312" w:hAnsi="仿宋_GB2312" w:cs="仿宋_GB2312" w:hint="eastAsia"/>
          <w:color w:val="000000"/>
          <w:kern w:val="0"/>
          <w:sz w:val="31"/>
          <w:szCs w:val="31"/>
        </w:rPr>
        <w:t>缴纳渭河综合治理占地农民社会保障金1500万元</w:t>
      </w:r>
      <w:r w:rsidR="00DC6A7B" w:rsidRPr="006A253D">
        <w:rPr>
          <w:rFonts w:ascii="仿宋_GB2312" w:eastAsia="仿宋_GB2312" w:hAnsi="仿宋_GB2312" w:cs="仿宋_GB2312" w:hint="eastAsia"/>
          <w:color w:val="000000"/>
          <w:kern w:val="0"/>
          <w:sz w:val="31"/>
          <w:szCs w:val="31"/>
        </w:rPr>
        <w:t>。</w:t>
      </w:r>
    </w:p>
    <w:p w:rsidR="00BE5A8F" w:rsidRPr="00D17BCC" w:rsidRDefault="00BE5A8F" w:rsidP="00BE5A8F">
      <w:pPr>
        <w:widowControl/>
        <w:ind w:firstLineChars="200" w:firstLine="620"/>
        <w:jc w:val="left"/>
        <w:rPr>
          <w:rFonts w:ascii="仿宋_GB2312" w:eastAsia="仿宋_GB2312" w:hAnsi="仿宋_GB2312" w:cs="仿宋_GB2312"/>
          <w:color w:val="000000"/>
          <w:kern w:val="0"/>
          <w:sz w:val="31"/>
          <w:szCs w:val="31"/>
          <w:highlight w:val="yellow"/>
        </w:rPr>
      </w:pPr>
      <w:r w:rsidRPr="006A253D">
        <w:rPr>
          <w:rFonts w:ascii="仿宋_GB2312" w:eastAsia="仿宋_GB2312" w:hAnsi="仿宋_GB2312" w:cs="仿宋_GB2312" w:hint="eastAsia"/>
          <w:color w:val="000000"/>
          <w:kern w:val="0"/>
          <w:sz w:val="31"/>
          <w:szCs w:val="31"/>
        </w:rPr>
        <w:lastRenderedPageBreak/>
        <w:t>2.</w:t>
      </w:r>
      <w:r w:rsidR="00FA3F91" w:rsidRPr="006A253D">
        <w:rPr>
          <w:rFonts w:ascii="仿宋_GB2312" w:eastAsia="仿宋_GB2312" w:hAnsi="仿宋_GB2312" w:cs="仿宋_GB2312" w:hint="eastAsia"/>
          <w:color w:val="000000"/>
          <w:kern w:val="0"/>
          <w:sz w:val="31"/>
          <w:szCs w:val="31"/>
        </w:rPr>
        <w:t>眉县远门河与跃进、武家沟、见子河水库连通工程</w:t>
      </w:r>
      <w:r w:rsidRPr="006A253D">
        <w:rPr>
          <w:rFonts w:ascii="仿宋_GB2312" w:eastAsia="仿宋_GB2312" w:hAnsi="仿宋_GB2312" w:cs="仿宋_GB2312"/>
          <w:color w:val="000000"/>
          <w:kern w:val="0"/>
          <w:sz w:val="31"/>
          <w:szCs w:val="31"/>
        </w:rPr>
        <w:t>项目绩效自评综述</w:t>
      </w:r>
      <w:r w:rsidRPr="00892422">
        <w:rPr>
          <w:rFonts w:ascii="仿宋_GB2312" w:eastAsia="仿宋_GB2312" w:hAnsi="仿宋_GB2312" w:cs="仿宋_GB2312"/>
          <w:color w:val="000000"/>
          <w:kern w:val="0"/>
          <w:sz w:val="31"/>
          <w:szCs w:val="31"/>
        </w:rPr>
        <w:t>：根据年初设定的绩效目标，项目自评得分</w:t>
      </w:r>
      <w:r w:rsidR="00D32080">
        <w:rPr>
          <w:rFonts w:ascii="仿宋_GB2312" w:eastAsia="仿宋_GB2312" w:hAnsi="仿宋_GB2312" w:cs="仿宋_GB2312" w:hint="eastAsia"/>
          <w:color w:val="000000"/>
          <w:kern w:val="0"/>
          <w:sz w:val="31"/>
          <w:szCs w:val="31"/>
        </w:rPr>
        <w:t>9.4</w:t>
      </w:r>
      <w:r w:rsidRPr="00892422">
        <w:rPr>
          <w:rFonts w:ascii="仿宋_GB2312" w:eastAsia="仿宋_GB2312" w:hAnsi="仿宋_GB2312" w:cs="仿宋_GB2312"/>
          <w:color w:val="000000"/>
          <w:kern w:val="0"/>
          <w:sz w:val="31"/>
          <w:szCs w:val="31"/>
        </w:rPr>
        <w:t>分。项目全年预算数</w:t>
      </w:r>
      <w:r w:rsidR="00FA3F91" w:rsidRPr="00892422">
        <w:rPr>
          <w:rFonts w:ascii="仿宋_GB2312" w:eastAsia="仿宋_GB2312" w:hAnsi="仿宋_GB2312" w:cs="仿宋_GB2312" w:hint="eastAsia"/>
          <w:color w:val="000000"/>
          <w:kern w:val="0"/>
          <w:sz w:val="31"/>
          <w:szCs w:val="31"/>
        </w:rPr>
        <w:t>1400</w:t>
      </w:r>
      <w:r w:rsidRPr="00892422">
        <w:rPr>
          <w:rFonts w:ascii="仿宋_GB2312" w:eastAsia="仿宋_GB2312" w:hAnsi="仿宋_GB2312" w:cs="仿宋_GB2312"/>
          <w:color w:val="000000"/>
          <w:kern w:val="0"/>
          <w:sz w:val="31"/>
          <w:szCs w:val="31"/>
        </w:rPr>
        <w:t xml:space="preserve">万元，执行数 </w:t>
      </w:r>
      <w:r w:rsidR="00D32080">
        <w:rPr>
          <w:rFonts w:ascii="仿宋_GB2312" w:eastAsia="仿宋_GB2312" w:hAnsi="仿宋_GB2312" w:cs="仿宋_GB2312" w:hint="eastAsia"/>
          <w:color w:val="000000"/>
          <w:kern w:val="0"/>
          <w:sz w:val="31"/>
          <w:szCs w:val="31"/>
        </w:rPr>
        <w:t>1400</w:t>
      </w:r>
      <w:r w:rsidRPr="00892422">
        <w:rPr>
          <w:rFonts w:ascii="仿宋_GB2312" w:eastAsia="仿宋_GB2312" w:hAnsi="仿宋_GB2312" w:cs="仿宋_GB2312"/>
          <w:color w:val="000000"/>
          <w:kern w:val="0"/>
          <w:sz w:val="31"/>
          <w:szCs w:val="31"/>
        </w:rPr>
        <w:t>万元，完成预算的</w:t>
      </w:r>
      <w:r w:rsidR="00D32080">
        <w:rPr>
          <w:rFonts w:ascii="仿宋_GB2312" w:eastAsia="仿宋_GB2312" w:hAnsi="仿宋_GB2312" w:cs="仿宋_GB2312" w:hint="eastAsia"/>
          <w:color w:val="000000"/>
          <w:kern w:val="0"/>
          <w:sz w:val="31"/>
          <w:szCs w:val="31"/>
        </w:rPr>
        <w:t>100</w:t>
      </w:r>
      <w:r w:rsidRPr="00892422">
        <w:rPr>
          <w:rFonts w:ascii="仿宋_GB2312" w:eastAsia="仿宋_GB2312" w:hAnsi="仿宋_GB2312" w:cs="仿宋_GB2312"/>
          <w:color w:val="000000"/>
          <w:kern w:val="0"/>
          <w:sz w:val="31"/>
          <w:szCs w:val="31"/>
        </w:rPr>
        <w:t>%。主要产出和效果：通过项目实施</w:t>
      </w:r>
      <w:r w:rsidR="00FA3F91" w:rsidRPr="00892422">
        <w:rPr>
          <w:rFonts w:ascii="仿宋_GB2312" w:eastAsia="仿宋_GB2312" w:hAnsi="仿宋_GB2312" w:cs="仿宋_GB2312" w:hint="eastAsia"/>
          <w:color w:val="000000"/>
          <w:kern w:val="0"/>
          <w:sz w:val="31"/>
          <w:szCs w:val="31"/>
        </w:rPr>
        <w:t>(1)改造解放渠渠首工程一座(2)新建管网工程，新建管道总长11.41km，新建闸阀井15座、排气阀井5座、减压阀井5座;(3)对武家沟水库、跃进水库、见子河水库以及郭家寨村1＃塘坝、郭家寨村2＃糖坝、窑家村塘坝、井沟村1＃涝池、井沟村2＃涝池、郭家寨村1＃涝池、尖咀石村1＃涝池、尖咀石村2＃涝池、尖咀石村4＃涝池、钟吕坪村1＃涝池、解放渠调蓄池清淤，共计清淤量19.02万m3;(4)对三库三塘三池及管理站进行生态治理和增加附属设施配套工程；(5)对见子河水库进行除险加固，坝坡修整6342m2，坝体下游培土1328m3，并増设排水棱体一处;溢洪道加固长度为335m改造放水卧管;(6)配备管理站一处，管理站总建筑面积为510m2，并配套信息自动化系统一套</w:t>
      </w:r>
      <w:r w:rsidRPr="00892422">
        <w:rPr>
          <w:rFonts w:ascii="仿宋_GB2312" w:eastAsia="仿宋_GB2312" w:hAnsi="仿宋_GB2312" w:cs="仿宋_GB2312" w:hint="eastAsia"/>
          <w:color w:val="000000"/>
          <w:kern w:val="0"/>
          <w:sz w:val="31"/>
          <w:szCs w:val="31"/>
        </w:rPr>
        <w:t>。</w:t>
      </w:r>
    </w:p>
    <w:p w:rsidR="002A7DC6" w:rsidRPr="00D32080" w:rsidRDefault="00BE5A8F" w:rsidP="007F5D23">
      <w:pPr>
        <w:widowControl/>
        <w:ind w:firstLineChars="200" w:firstLine="620"/>
        <w:jc w:val="left"/>
        <w:rPr>
          <w:rFonts w:ascii="仿宋_GB2312" w:eastAsia="仿宋_GB2312" w:hAnsi="仿宋_GB2312" w:cs="仿宋_GB2312"/>
          <w:color w:val="000000"/>
          <w:kern w:val="0"/>
          <w:sz w:val="31"/>
          <w:szCs w:val="31"/>
        </w:rPr>
      </w:pPr>
      <w:r w:rsidRPr="00892422">
        <w:rPr>
          <w:rFonts w:ascii="仿宋_GB2312" w:eastAsia="仿宋_GB2312" w:hAnsi="仿宋_GB2312" w:cs="仿宋_GB2312" w:hint="eastAsia"/>
          <w:color w:val="000000"/>
          <w:kern w:val="0"/>
          <w:sz w:val="31"/>
          <w:szCs w:val="31"/>
        </w:rPr>
        <w:t>3.</w:t>
      </w:r>
      <w:r w:rsidR="00892422" w:rsidRPr="00892422">
        <w:rPr>
          <w:rFonts w:ascii="仿宋_GB2312" w:eastAsia="仿宋_GB2312" w:hAnsi="仿宋_GB2312" w:cs="仿宋_GB2312" w:hint="eastAsia"/>
          <w:color w:val="000000"/>
          <w:kern w:val="0"/>
          <w:sz w:val="31"/>
          <w:szCs w:val="31"/>
        </w:rPr>
        <w:t>眉县2019年农村安全饮水工程</w:t>
      </w:r>
      <w:r w:rsidR="00D32080" w:rsidRPr="006A253D">
        <w:rPr>
          <w:rFonts w:ascii="仿宋_GB2312" w:eastAsia="仿宋_GB2312" w:hAnsi="仿宋_GB2312" w:cs="仿宋_GB2312"/>
          <w:color w:val="000000"/>
          <w:kern w:val="0"/>
          <w:sz w:val="31"/>
          <w:szCs w:val="31"/>
        </w:rPr>
        <w:t>项目绩效自评综述</w:t>
      </w:r>
      <w:r w:rsidR="00D32080" w:rsidRPr="00892422">
        <w:rPr>
          <w:rFonts w:ascii="仿宋_GB2312" w:eastAsia="仿宋_GB2312" w:hAnsi="仿宋_GB2312" w:cs="仿宋_GB2312"/>
          <w:color w:val="000000"/>
          <w:kern w:val="0"/>
          <w:sz w:val="31"/>
          <w:szCs w:val="31"/>
        </w:rPr>
        <w:t>：根据年初设定的绩效目标，项目自评得分</w:t>
      </w:r>
      <w:r w:rsidR="00D32080">
        <w:rPr>
          <w:rFonts w:ascii="仿宋_GB2312" w:eastAsia="仿宋_GB2312" w:hAnsi="仿宋_GB2312" w:cs="仿宋_GB2312" w:hint="eastAsia"/>
          <w:color w:val="000000"/>
          <w:kern w:val="0"/>
          <w:sz w:val="31"/>
          <w:szCs w:val="31"/>
        </w:rPr>
        <w:t>9.4</w:t>
      </w:r>
      <w:r w:rsidR="00D32080" w:rsidRPr="00892422">
        <w:rPr>
          <w:rFonts w:ascii="仿宋_GB2312" w:eastAsia="仿宋_GB2312" w:hAnsi="仿宋_GB2312" w:cs="仿宋_GB2312"/>
          <w:color w:val="000000"/>
          <w:kern w:val="0"/>
          <w:sz w:val="31"/>
          <w:szCs w:val="31"/>
        </w:rPr>
        <w:t>分。项目全年预算数</w:t>
      </w:r>
      <w:r w:rsidR="00D32080">
        <w:rPr>
          <w:rFonts w:ascii="仿宋_GB2312" w:eastAsia="仿宋_GB2312" w:hAnsi="仿宋_GB2312" w:cs="仿宋_GB2312" w:hint="eastAsia"/>
          <w:color w:val="000000"/>
          <w:kern w:val="0"/>
          <w:sz w:val="31"/>
          <w:szCs w:val="31"/>
        </w:rPr>
        <w:t>1205</w:t>
      </w:r>
      <w:r w:rsidR="00D32080" w:rsidRPr="00D80914">
        <w:rPr>
          <w:rFonts w:ascii="仿宋_GB2312" w:eastAsia="仿宋_GB2312" w:hAnsi="仿宋_GB2312" w:cs="仿宋_GB2312"/>
          <w:color w:val="000000"/>
          <w:kern w:val="0"/>
          <w:sz w:val="31"/>
          <w:szCs w:val="31"/>
        </w:rPr>
        <w:t>万元，执行数</w:t>
      </w:r>
      <w:r w:rsidR="00D80914" w:rsidRPr="00D80914">
        <w:rPr>
          <w:rFonts w:ascii="仿宋_GB2312" w:eastAsia="仿宋_GB2312" w:hAnsi="仿宋_GB2312" w:cs="仿宋_GB2312" w:hint="eastAsia"/>
          <w:color w:val="000000"/>
          <w:kern w:val="0"/>
          <w:sz w:val="31"/>
          <w:szCs w:val="31"/>
        </w:rPr>
        <w:t>588</w:t>
      </w:r>
      <w:r w:rsidR="00D32080" w:rsidRPr="00D80914">
        <w:rPr>
          <w:rFonts w:ascii="仿宋_GB2312" w:eastAsia="仿宋_GB2312" w:hAnsi="仿宋_GB2312" w:cs="仿宋_GB2312"/>
          <w:color w:val="000000"/>
          <w:kern w:val="0"/>
          <w:sz w:val="31"/>
          <w:szCs w:val="31"/>
        </w:rPr>
        <w:t>万元，完成预算的</w:t>
      </w:r>
      <w:r w:rsidR="00D80914" w:rsidRPr="00D80914">
        <w:rPr>
          <w:rFonts w:ascii="仿宋_GB2312" w:eastAsia="仿宋_GB2312" w:hAnsi="仿宋_GB2312" w:cs="仿宋_GB2312" w:hint="eastAsia"/>
          <w:color w:val="000000"/>
          <w:kern w:val="0"/>
          <w:sz w:val="31"/>
          <w:szCs w:val="31"/>
        </w:rPr>
        <w:t>49</w:t>
      </w:r>
      <w:r w:rsidR="00D32080" w:rsidRPr="00D80914">
        <w:rPr>
          <w:rFonts w:ascii="仿宋_GB2312" w:eastAsia="仿宋_GB2312" w:hAnsi="仿宋_GB2312" w:cs="仿宋_GB2312"/>
          <w:color w:val="000000"/>
          <w:kern w:val="0"/>
          <w:sz w:val="31"/>
          <w:szCs w:val="31"/>
        </w:rPr>
        <w:t>%。主要产出</w:t>
      </w:r>
      <w:r w:rsidR="00D32080" w:rsidRPr="00892422">
        <w:rPr>
          <w:rFonts w:ascii="仿宋_GB2312" w:eastAsia="仿宋_GB2312" w:hAnsi="仿宋_GB2312" w:cs="仿宋_GB2312"/>
          <w:color w:val="000000"/>
          <w:kern w:val="0"/>
          <w:sz w:val="31"/>
          <w:szCs w:val="31"/>
        </w:rPr>
        <w:t>和效果：通过项目实施</w:t>
      </w:r>
      <w:r w:rsidR="00D32080" w:rsidRPr="00D32080">
        <w:rPr>
          <w:rFonts w:ascii="仿宋_GB2312" w:eastAsia="仿宋_GB2312" w:hAnsi="仿宋_GB2312" w:cs="仿宋_GB2312" w:hint="eastAsia"/>
          <w:color w:val="000000"/>
          <w:kern w:val="0"/>
          <w:sz w:val="31"/>
          <w:szCs w:val="31"/>
        </w:rPr>
        <w:t>斜峪关村更换管网7351米，新建闸阀井12座，配套962户进户设施；官村庵村更换管网708米，新建闸阀井3座，进排气阀井1座，配套339户进户设施；王家庄村维修设备间2间，更换</w:t>
      </w:r>
      <w:r w:rsidR="00D32080" w:rsidRPr="00D32080">
        <w:rPr>
          <w:rFonts w:ascii="仿宋_GB2312" w:eastAsia="仿宋_GB2312" w:hAnsi="仿宋_GB2312" w:cs="仿宋_GB2312" w:hint="eastAsia"/>
          <w:color w:val="000000"/>
          <w:kern w:val="0"/>
          <w:sz w:val="31"/>
          <w:szCs w:val="31"/>
        </w:rPr>
        <w:lastRenderedPageBreak/>
        <w:t>潜水加压泵2台，增加气压罐1套，维修自动化启动柜1面；配套412户进户设施；三寨村更换管网1760米，新建闸阀井5座，进排气阀井1座；配套339户进户设施；葫芦峪村更换管网3536m，修建闸阀井3座，配套消毒设施一套；余官营村余官营村更换管网管网1341m，新修闸阀井7座，配套200户进户设施；尧寺村更换管网管网6311m，修建阀井3座；配套380户进户设施；第五村配套726户进户设施；红东村1-2组更换管网管网7158m，修建闸阀井14座，配套消毒设施2套，配套302户进户设施；双明村2-4组更换管网管网2758m，修建闸阀井4座，配套消毒设施1套；新庄村更换管网600m，修建闸阀井1座，配套进户设施340户；汤峪镇郝口坡村更换管网2100m，修建闸阀井8座，配套消毒设备3套，配套进户设施340户；羊讲村新建设备间2间，配套净化设备1套，水厂维修等、钟吕坪村维修引水建筑物1座，常兴镇老区新打机井1眼，新建水厂1座，修建200m3蓄水池1座，更换管网7.0km；金渠镇第二坡村更换管网4991m，修建闸阀井7座，进排气阀井1座，配套消毒设施1套配套；蔡家崖村更换管网2792m，修建闸阀井4座，配套消毒设施1套，进户设施143户；金渠村改建水厂1座，修建100m3蓄水池2座，安装变频设备1套，更换管网22km，修建闸阀井4座，配套消毒设施1套，进户设施143户；横渠镇青化村更换管网4898m，修建各类阀井25座，配套消毒设</w:t>
      </w:r>
      <w:r w:rsidR="00D32080" w:rsidRPr="00D32080">
        <w:rPr>
          <w:rFonts w:ascii="仿宋_GB2312" w:eastAsia="仿宋_GB2312" w:hAnsi="仿宋_GB2312" w:cs="仿宋_GB2312" w:hint="eastAsia"/>
          <w:color w:val="000000"/>
          <w:kern w:val="0"/>
          <w:sz w:val="31"/>
          <w:szCs w:val="31"/>
        </w:rPr>
        <w:lastRenderedPageBreak/>
        <w:t>施1套，进户设施1109户；横渠镇镇区新打机井1眼，维修水厂1座，配套消毒设施1套，更换管网11km，更换闸阀10套，修建各类阀井20座，配套进户设施254户；项目实施后提升项目区人畜安全饮水问题。</w:t>
      </w:r>
    </w:p>
    <w:p w:rsidR="0035588E" w:rsidRPr="006A253D" w:rsidRDefault="00D32080" w:rsidP="0035588E">
      <w:pPr>
        <w:widowControl/>
        <w:ind w:firstLineChars="200" w:firstLine="620"/>
        <w:jc w:val="left"/>
        <w:rPr>
          <w:rFonts w:ascii="仿宋_GB2312" w:eastAsia="仿宋_GB2312" w:hAnsi="仿宋_GB2312" w:cs="仿宋_GB2312"/>
          <w:color w:val="000000"/>
          <w:kern w:val="0"/>
          <w:sz w:val="31"/>
          <w:szCs w:val="31"/>
        </w:rPr>
      </w:pPr>
      <w:r w:rsidRPr="00D32080">
        <w:rPr>
          <w:rFonts w:ascii="仿宋_GB2312" w:eastAsia="仿宋_GB2312" w:hAnsi="仿宋_GB2312" w:cs="仿宋_GB2312" w:hint="eastAsia"/>
          <w:color w:val="000000"/>
          <w:kern w:val="0"/>
          <w:sz w:val="31"/>
          <w:szCs w:val="31"/>
        </w:rPr>
        <w:t>4.</w:t>
      </w:r>
      <w:r w:rsidR="0035588E" w:rsidRPr="0035588E">
        <w:rPr>
          <w:rFonts w:hint="eastAsia"/>
        </w:rPr>
        <w:t xml:space="preserve"> </w:t>
      </w:r>
      <w:r w:rsidR="0035588E" w:rsidRPr="0035588E">
        <w:rPr>
          <w:rFonts w:ascii="仿宋_GB2312" w:eastAsia="仿宋_GB2312" w:hAnsi="仿宋_GB2312" w:cs="仿宋_GB2312" w:hint="eastAsia"/>
          <w:color w:val="000000"/>
          <w:kern w:val="0"/>
          <w:sz w:val="31"/>
          <w:szCs w:val="31"/>
        </w:rPr>
        <w:t>金渠镇城乡一体化供水工程</w:t>
      </w:r>
      <w:r w:rsidR="0035588E" w:rsidRPr="006A253D">
        <w:rPr>
          <w:rFonts w:ascii="仿宋_GB2312" w:eastAsia="仿宋_GB2312" w:hAnsi="仿宋_GB2312" w:cs="仿宋_GB2312" w:hint="eastAsia"/>
          <w:color w:val="000000"/>
          <w:kern w:val="0"/>
          <w:sz w:val="31"/>
          <w:szCs w:val="31"/>
        </w:rPr>
        <w:t>项</w:t>
      </w:r>
      <w:r w:rsidR="0035588E" w:rsidRPr="006A253D">
        <w:rPr>
          <w:rFonts w:ascii="仿宋_GB2312" w:eastAsia="仿宋_GB2312" w:hAnsi="仿宋_GB2312" w:cs="仿宋_GB2312"/>
          <w:color w:val="000000"/>
          <w:kern w:val="0"/>
          <w:sz w:val="31"/>
          <w:szCs w:val="31"/>
        </w:rPr>
        <w:t>目绩效自评综述：根据年初设定的绩效目标，项目自评得分</w:t>
      </w:r>
      <w:r w:rsidR="0035588E" w:rsidRPr="006A253D">
        <w:rPr>
          <w:rFonts w:ascii="仿宋_GB2312" w:eastAsia="仿宋_GB2312" w:hAnsi="仿宋_GB2312" w:cs="仿宋_GB2312" w:hint="eastAsia"/>
          <w:color w:val="000000"/>
          <w:kern w:val="0"/>
          <w:sz w:val="31"/>
          <w:szCs w:val="31"/>
        </w:rPr>
        <w:t>9.8</w:t>
      </w:r>
      <w:r w:rsidR="0035588E" w:rsidRPr="006A253D">
        <w:rPr>
          <w:rFonts w:ascii="仿宋_GB2312" w:eastAsia="仿宋_GB2312" w:hAnsi="仿宋_GB2312" w:cs="仿宋_GB2312"/>
          <w:color w:val="000000"/>
          <w:kern w:val="0"/>
          <w:sz w:val="31"/>
          <w:szCs w:val="31"/>
        </w:rPr>
        <w:t>分。项目全年预算数</w:t>
      </w:r>
      <w:r w:rsidR="0035588E">
        <w:rPr>
          <w:rFonts w:ascii="仿宋_GB2312" w:eastAsia="仿宋_GB2312" w:hAnsi="仿宋_GB2312" w:cs="仿宋_GB2312" w:hint="eastAsia"/>
          <w:color w:val="000000"/>
          <w:kern w:val="0"/>
          <w:sz w:val="31"/>
          <w:szCs w:val="31"/>
        </w:rPr>
        <w:t>585</w:t>
      </w:r>
      <w:r w:rsidR="0035588E" w:rsidRPr="006A253D">
        <w:rPr>
          <w:rFonts w:ascii="仿宋_GB2312" w:eastAsia="仿宋_GB2312" w:hAnsi="仿宋_GB2312" w:cs="仿宋_GB2312"/>
          <w:color w:val="000000"/>
          <w:kern w:val="0"/>
          <w:sz w:val="31"/>
          <w:szCs w:val="31"/>
        </w:rPr>
        <w:t>万元，执行数</w:t>
      </w:r>
      <w:r w:rsidR="0035588E">
        <w:rPr>
          <w:rFonts w:ascii="仿宋_GB2312" w:eastAsia="仿宋_GB2312" w:hAnsi="仿宋_GB2312" w:cs="仿宋_GB2312" w:hint="eastAsia"/>
          <w:color w:val="000000"/>
          <w:kern w:val="0"/>
          <w:sz w:val="31"/>
          <w:szCs w:val="31"/>
        </w:rPr>
        <w:t>585</w:t>
      </w:r>
      <w:r w:rsidR="0035588E" w:rsidRPr="006A253D">
        <w:rPr>
          <w:rFonts w:ascii="仿宋_GB2312" w:eastAsia="仿宋_GB2312" w:hAnsi="仿宋_GB2312" w:cs="仿宋_GB2312"/>
          <w:color w:val="000000"/>
          <w:kern w:val="0"/>
          <w:sz w:val="31"/>
          <w:szCs w:val="31"/>
        </w:rPr>
        <w:t>万元，完成预算的</w:t>
      </w:r>
      <w:r w:rsidR="0035588E" w:rsidRPr="006A253D">
        <w:rPr>
          <w:rFonts w:ascii="仿宋_GB2312" w:eastAsia="仿宋_GB2312" w:hAnsi="仿宋_GB2312" w:cs="仿宋_GB2312" w:hint="eastAsia"/>
          <w:color w:val="000000"/>
          <w:kern w:val="0"/>
          <w:sz w:val="31"/>
          <w:szCs w:val="31"/>
        </w:rPr>
        <w:t>100</w:t>
      </w:r>
      <w:r w:rsidR="0035588E" w:rsidRPr="006A253D">
        <w:rPr>
          <w:rFonts w:ascii="仿宋_GB2312" w:eastAsia="仿宋_GB2312" w:hAnsi="仿宋_GB2312" w:cs="仿宋_GB2312"/>
          <w:color w:val="000000"/>
          <w:kern w:val="0"/>
          <w:sz w:val="31"/>
          <w:szCs w:val="31"/>
        </w:rPr>
        <w:t>%。主要产出和效果：通过项目</w:t>
      </w:r>
      <w:r w:rsidR="0035588E" w:rsidRPr="00892422">
        <w:rPr>
          <w:rFonts w:ascii="仿宋_GB2312" w:eastAsia="仿宋_GB2312" w:hAnsi="仿宋_GB2312" w:cs="仿宋_GB2312"/>
          <w:color w:val="000000"/>
          <w:kern w:val="0"/>
          <w:sz w:val="31"/>
          <w:szCs w:val="31"/>
        </w:rPr>
        <w:t>实施</w:t>
      </w:r>
      <w:r w:rsidR="0035588E" w:rsidRPr="0035588E">
        <w:rPr>
          <w:rFonts w:ascii="仿宋_GB2312" w:eastAsia="仿宋_GB2312" w:hAnsi="仿宋_GB2312" w:cs="仿宋_GB2312" w:hint="eastAsia"/>
          <w:color w:val="000000"/>
          <w:kern w:val="0"/>
          <w:sz w:val="31"/>
          <w:szCs w:val="31"/>
        </w:rPr>
        <w:t>铺设供水管道17735m，安装蝶阀2 个，闸阀37 个，闸阀井 42 个，电磁流量计1 个，智能远传水表13 个，泄水阀5 个，排气阀 11 个，调流调压阀2 个，C15镇墩20座，加固水塔3座。</w:t>
      </w:r>
    </w:p>
    <w:p w:rsidR="004C0C03" w:rsidRDefault="0035588E" w:rsidP="00D32080">
      <w:pPr>
        <w:widowControl/>
        <w:ind w:firstLineChars="200" w:firstLine="620"/>
        <w:jc w:val="left"/>
        <w:rPr>
          <w:rFonts w:ascii="仿宋_GB2312" w:eastAsia="仿宋_GB2312" w:hAnsi="仿宋_GB2312" w:cs="仿宋_GB2312"/>
          <w:color w:val="000000"/>
          <w:kern w:val="0"/>
          <w:sz w:val="31"/>
          <w:szCs w:val="31"/>
        </w:rPr>
      </w:pPr>
      <w:r w:rsidRPr="00E41081">
        <w:rPr>
          <w:rFonts w:ascii="仿宋_GB2312" w:eastAsia="仿宋_GB2312" w:hAnsi="仿宋_GB2312" w:cs="仿宋_GB2312" w:hint="eastAsia"/>
          <w:color w:val="000000"/>
          <w:kern w:val="0"/>
          <w:sz w:val="31"/>
          <w:szCs w:val="31"/>
        </w:rPr>
        <w:t>5. 槐芽镇城乡一体化供水工程项</w:t>
      </w:r>
      <w:r w:rsidRPr="00E41081">
        <w:rPr>
          <w:rFonts w:ascii="仿宋_GB2312" w:eastAsia="仿宋_GB2312" w:hAnsi="仿宋_GB2312" w:cs="仿宋_GB2312"/>
          <w:color w:val="000000"/>
          <w:kern w:val="0"/>
          <w:sz w:val="31"/>
          <w:szCs w:val="31"/>
        </w:rPr>
        <w:t>目</w:t>
      </w:r>
      <w:r w:rsidR="00E41081" w:rsidRPr="00E41081">
        <w:rPr>
          <w:rFonts w:ascii="仿宋_GB2312" w:eastAsia="仿宋_GB2312" w:hAnsi="仿宋_GB2312" w:cs="仿宋_GB2312"/>
          <w:color w:val="000000"/>
          <w:kern w:val="0"/>
          <w:sz w:val="31"/>
          <w:szCs w:val="31"/>
        </w:rPr>
        <w:t>目前暂未</w:t>
      </w:r>
      <w:r w:rsidR="00227452">
        <w:rPr>
          <w:rFonts w:ascii="仿宋_GB2312" w:eastAsia="仿宋_GB2312" w:hAnsi="仿宋_GB2312" w:cs="仿宋_GB2312"/>
          <w:color w:val="000000"/>
          <w:kern w:val="0"/>
          <w:sz w:val="31"/>
          <w:szCs w:val="31"/>
        </w:rPr>
        <w:t>开工</w:t>
      </w:r>
      <w:r w:rsidR="00E41081" w:rsidRPr="00E41081">
        <w:rPr>
          <w:rFonts w:ascii="仿宋_GB2312" w:eastAsia="仿宋_GB2312" w:hAnsi="仿宋_GB2312" w:cs="仿宋_GB2312"/>
          <w:color w:val="000000"/>
          <w:kern w:val="0"/>
          <w:sz w:val="31"/>
          <w:szCs w:val="31"/>
        </w:rPr>
        <w:t>，无绩效产出。</w:t>
      </w:r>
    </w:p>
    <w:p w:rsidR="0035588E" w:rsidRDefault="0035588E" w:rsidP="0035588E">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t>6.</w:t>
      </w:r>
      <w:r w:rsidRPr="0035588E">
        <w:rPr>
          <w:rFonts w:hint="eastAsia"/>
        </w:rPr>
        <w:t xml:space="preserve"> </w:t>
      </w:r>
      <w:r w:rsidRPr="0035588E">
        <w:rPr>
          <w:rFonts w:ascii="仿宋_GB2312" w:eastAsia="仿宋_GB2312" w:hAnsi="仿宋_GB2312" w:cs="仿宋_GB2312" w:hint="eastAsia"/>
          <w:color w:val="000000"/>
          <w:kern w:val="0"/>
          <w:sz w:val="31"/>
          <w:szCs w:val="31"/>
        </w:rPr>
        <w:t>齐镇首善镇试验段城乡一体化供水工程项</w:t>
      </w:r>
      <w:r w:rsidRPr="0035588E">
        <w:rPr>
          <w:rFonts w:ascii="仿宋_GB2312" w:eastAsia="仿宋_GB2312" w:hAnsi="仿宋_GB2312" w:cs="仿宋_GB2312"/>
          <w:color w:val="000000"/>
          <w:kern w:val="0"/>
          <w:sz w:val="31"/>
          <w:szCs w:val="31"/>
        </w:rPr>
        <w:t>目绩效自评综述：根据年初设定的绩效目标，项目自评得分</w:t>
      </w:r>
      <w:r w:rsidRPr="0035588E">
        <w:rPr>
          <w:rFonts w:ascii="仿宋_GB2312" w:eastAsia="仿宋_GB2312" w:hAnsi="仿宋_GB2312" w:cs="仿宋_GB2312" w:hint="eastAsia"/>
          <w:color w:val="000000"/>
          <w:kern w:val="0"/>
          <w:sz w:val="31"/>
          <w:szCs w:val="31"/>
        </w:rPr>
        <w:t>9.8</w:t>
      </w:r>
      <w:r w:rsidRPr="0035588E">
        <w:rPr>
          <w:rFonts w:ascii="仿宋_GB2312" w:eastAsia="仿宋_GB2312" w:hAnsi="仿宋_GB2312" w:cs="仿宋_GB2312"/>
          <w:color w:val="000000"/>
          <w:kern w:val="0"/>
          <w:sz w:val="31"/>
          <w:szCs w:val="31"/>
        </w:rPr>
        <w:t>分。项目全年预算数</w:t>
      </w:r>
      <w:r w:rsidRPr="0035588E">
        <w:rPr>
          <w:rFonts w:ascii="仿宋_GB2312" w:eastAsia="仿宋_GB2312" w:hAnsi="仿宋_GB2312" w:cs="仿宋_GB2312" w:hint="eastAsia"/>
          <w:color w:val="000000"/>
          <w:kern w:val="0"/>
          <w:sz w:val="31"/>
          <w:szCs w:val="31"/>
        </w:rPr>
        <w:t>1000</w:t>
      </w:r>
      <w:r w:rsidRPr="0035588E">
        <w:rPr>
          <w:rFonts w:ascii="仿宋_GB2312" w:eastAsia="仿宋_GB2312" w:hAnsi="仿宋_GB2312" w:cs="仿宋_GB2312"/>
          <w:color w:val="000000"/>
          <w:kern w:val="0"/>
          <w:sz w:val="31"/>
          <w:szCs w:val="31"/>
        </w:rPr>
        <w:t>万元，执行数</w:t>
      </w:r>
      <w:r w:rsidRPr="0035588E">
        <w:rPr>
          <w:rFonts w:ascii="仿宋_GB2312" w:eastAsia="仿宋_GB2312" w:hAnsi="仿宋_GB2312" w:cs="仿宋_GB2312" w:hint="eastAsia"/>
          <w:color w:val="000000"/>
          <w:kern w:val="0"/>
          <w:sz w:val="31"/>
          <w:szCs w:val="31"/>
        </w:rPr>
        <w:t>1000</w:t>
      </w:r>
      <w:r w:rsidRPr="0035588E">
        <w:rPr>
          <w:rFonts w:ascii="仿宋_GB2312" w:eastAsia="仿宋_GB2312" w:hAnsi="仿宋_GB2312" w:cs="仿宋_GB2312"/>
          <w:color w:val="000000"/>
          <w:kern w:val="0"/>
          <w:sz w:val="31"/>
          <w:szCs w:val="31"/>
        </w:rPr>
        <w:t>万元，完成预算的</w:t>
      </w:r>
      <w:r w:rsidRPr="0035588E">
        <w:rPr>
          <w:rFonts w:ascii="仿宋_GB2312" w:eastAsia="仿宋_GB2312" w:hAnsi="仿宋_GB2312" w:cs="仿宋_GB2312" w:hint="eastAsia"/>
          <w:color w:val="000000"/>
          <w:kern w:val="0"/>
          <w:sz w:val="31"/>
          <w:szCs w:val="31"/>
        </w:rPr>
        <w:t>100</w:t>
      </w:r>
      <w:r w:rsidRPr="0035588E">
        <w:rPr>
          <w:rFonts w:ascii="仿宋_GB2312" w:eastAsia="仿宋_GB2312" w:hAnsi="仿宋_GB2312" w:cs="仿宋_GB2312"/>
          <w:color w:val="000000"/>
          <w:kern w:val="0"/>
          <w:sz w:val="31"/>
          <w:szCs w:val="31"/>
        </w:rPr>
        <w:t>%。主要产出和效果：通过项目实施</w:t>
      </w:r>
      <w:r w:rsidRPr="0035588E">
        <w:rPr>
          <w:rFonts w:ascii="仿宋_GB2312" w:eastAsia="仿宋_GB2312" w:hAnsi="仿宋_GB2312" w:cs="仿宋_GB2312" w:hint="eastAsia"/>
          <w:color w:val="000000"/>
          <w:kern w:val="0"/>
          <w:sz w:val="31"/>
          <w:szCs w:val="31"/>
        </w:rPr>
        <w:t xml:space="preserve">安装管道46604.34米，阀门171台，排气阀26台，远传计量装置41台，调流调压装置6套。　</w:t>
      </w:r>
    </w:p>
    <w:p w:rsidR="0035588E" w:rsidRDefault="0035588E" w:rsidP="0035588E">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t>7.</w:t>
      </w:r>
      <w:r w:rsidRPr="0035588E">
        <w:rPr>
          <w:rFonts w:hint="eastAsia"/>
        </w:rPr>
        <w:t xml:space="preserve"> </w:t>
      </w:r>
      <w:r w:rsidRPr="0035588E">
        <w:rPr>
          <w:rFonts w:ascii="仿宋_GB2312" w:eastAsia="仿宋_GB2312" w:hAnsi="仿宋_GB2312" w:cs="仿宋_GB2312" w:hint="eastAsia"/>
          <w:color w:val="000000"/>
          <w:kern w:val="0"/>
          <w:sz w:val="31"/>
          <w:szCs w:val="31"/>
        </w:rPr>
        <w:t>渭河生态区眉县右岸堤防管护房及集散服务中心工程项</w:t>
      </w:r>
      <w:r w:rsidRPr="0035588E">
        <w:rPr>
          <w:rFonts w:ascii="仿宋_GB2312" w:eastAsia="仿宋_GB2312" w:hAnsi="仿宋_GB2312" w:cs="仿宋_GB2312"/>
          <w:color w:val="000000"/>
          <w:kern w:val="0"/>
          <w:sz w:val="31"/>
          <w:szCs w:val="31"/>
        </w:rPr>
        <w:t>目绩效自评综述：根据年初设定的绩效目标，项目自评得分</w:t>
      </w:r>
      <w:r w:rsidRPr="0035588E">
        <w:rPr>
          <w:rFonts w:ascii="仿宋_GB2312" w:eastAsia="仿宋_GB2312" w:hAnsi="仿宋_GB2312" w:cs="仿宋_GB2312" w:hint="eastAsia"/>
          <w:color w:val="000000"/>
          <w:kern w:val="0"/>
          <w:sz w:val="31"/>
          <w:szCs w:val="31"/>
        </w:rPr>
        <w:t>9.8</w:t>
      </w:r>
      <w:r w:rsidRPr="0035588E">
        <w:rPr>
          <w:rFonts w:ascii="仿宋_GB2312" w:eastAsia="仿宋_GB2312" w:hAnsi="仿宋_GB2312" w:cs="仿宋_GB2312"/>
          <w:color w:val="000000"/>
          <w:kern w:val="0"/>
          <w:sz w:val="31"/>
          <w:szCs w:val="31"/>
        </w:rPr>
        <w:t>分。项目全年预算数</w:t>
      </w:r>
      <w:r>
        <w:rPr>
          <w:rFonts w:ascii="仿宋_GB2312" w:eastAsia="仿宋_GB2312" w:hAnsi="仿宋_GB2312" w:cs="仿宋_GB2312" w:hint="eastAsia"/>
          <w:color w:val="000000"/>
          <w:kern w:val="0"/>
          <w:sz w:val="31"/>
          <w:szCs w:val="31"/>
        </w:rPr>
        <w:t>900</w:t>
      </w:r>
      <w:r w:rsidRPr="0035588E">
        <w:rPr>
          <w:rFonts w:ascii="仿宋_GB2312" w:eastAsia="仿宋_GB2312" w:hAnsi="仿宋_GB2312" w:cs="仿宋_GB2312"/>
          <w:color w:val="000000"/>
          <w:kern w:val="0"/>
          <w:sz w:val="31"/>
          <w:szCs w:val="31"/>
        </w:rPr>
        <w:t>万元，执行数</w:t>
      </w:r>
      <w:r>
        <w:rPr>
          <w:rFonts w:ascii="仿宋_GB2312" w:eastAsia="仿宋_GB2312" w:hAnsi="仿宋_GB2312" w:cs="仿宋_GB2312" w:hint="eastAsia"/>
          <w:color w:val="000000"/>
          <w:kern w:val="0"/>
          <w:sz w:val="31"/>
          <w:szCs w:val="31"/>
        </w:rPr>
        <w:t>900</w:t>
      </w:r>
      <w:r w:rsidRPr="0035588E">
        <w:rPr>
          <w:rFonts w:ascii="仿宋_GB2312" w:eastAsia="仿宋_GB2312" w:hAnsi="仿宋_GB2312" w:cs="仿宋_GB2312"/>
          <w:color w:val="000000"/>
          <w:kern w:val="0"/>
          <w:sz w:val="31"/>
          <w:szCs w:val="31"/>
        </w:rPr>
        <w:t>万元，完成预算的</w:t>
      </w:r>
      <w:r w:rsidRPr="0035588E">
        <w:rPr>
          <w:rFonts w:ascii="仿宋_GB2312" w:eastAsia="仿宋_GB2312" w:hAnsi="仿宋_GB2312" w:cs="仿宋_GB2312" w:hint="eastAsia"/>
          <w:color w:val="000000"/>
          <w:kern w:val="0"/>
          <w:sz w:val="31"/>
          <w:szCs w:val="31"/>
        </w:rPr>
        <w:t>100</w:t>
      </w:r>
      <w:r w:rsidRPr="0035588E">
        <w:rPr>
          <w:rFonts w:ascii="仿宋_GB2312" w:eastAsia="仿宋_GB2312" w:hAnsi="仿宋_GB2312" w:cs="仿宋_GB2312"/>
          <w:color w:val="000000"/>
          <w:kern w:val="0"/>
          <w:sz w:val="31"/>
          <w:szCs w:val="31"/>
        </w:rPr>
        <w:t>%。</w:t>
      </w:r>
      <w:r w:rsidRPr="0035588E">
        <w:rPr>
          <w:rFonts w:ascii="仿宋_GB2312" w:eastAsia="仿宋_GB2312" w:hAnsi="仿宋_GB2312" w:cs="仿宋_GB2312"/>
          <w:color w:val="000000"/>
          <w:kern w:val="0"/>
          <w:sz w:val="31"/>
          <w:szCs w:val="31"/>
        </w:rPr>
        <w:lastRenderedPageBreak/>
        <w:t>主要产出和效果：通过项目实施</w:t>
      </w:r>
      <w:r w:rsidR="00404708" w:rsidRPr="00404708">
        <w:rPr>
          <w:rFonts w:ascii="仿宋_GB2312" w:eastAsia="仿宋_GB2312" w:hAnsi="仿宋_GB2312" w:cs="仿宋_GB2312" w:hint="eastAsia"/>
          <w:color w:val="000000"/>
          <w:kern w:val="0"/>
          <w:sz w:val="31"/>
          <w:szCs w:val="31"/>
        </w:rPr>
        <w:t>在渭河南岸眉县滨河新区建设渭河生态区眉县段管护站1处，占地面积3.8亩，建筑面积1536平方米。</w:t>
      </w:r>
    </w:p>
    <w:p w:rsidR="009467E2" w:rsidRDefault="003F2019" w:rsidP="009467E2">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t>8.</w:t>
      </w:r>
      <w:r w:rsidR="009467E2" w:rsidRPr="009467E2">
        <w:rPr>
          <w:rFonts w:ascii="仿宋_GB2312" w:eastAsia="仿宋_GB2312" w:hAnsi="仿宋_GB2312" w:cs="仿宋_GB2312" w:hint="eastAsia"/>
          <w:color w:val="000000"/>
          <w:kern w:val="0"/>
          <w:sz w:val="31"/>
          <w:szCs w:val="31"/>
        </w:rPr>
        <w:t xml:space="preserve"> 渭河生态区马场段滩区整治及水生态修复工程</w:t>
      </w:r>
      <w:r w:rsidR="009467E2" w:rsidRPr="0035588E">
        <w:rPr>
          <w:rFonts w:ascii="仿宋_GB2312" w:eastAsia="仿宋_GB2312" w:hAnsi="仿宋_GB2312" w:cs="仿宋_GB2312" w:hint="eastAsia"/>
          <w:color w:val="000000"/>
          <w:kern w:val="0"/>
          <w:sz w:val="31"/>
          <w:szCs w:val="31"/>
        </w:rPr>
        <w:t>项</w:t>
      </w:r>
      <w:r w:rsidR="009467E2" w:rsidRPr="0035588E">
        <w:rPr>
          <w:rFonts w:ascii="仿宋_GB2312" w:eastAsia="仿宋_GB2312" w:hAnsi="仿宋_GB2312" w:cs="仿宋_GB2312"/>
          <w:color w:val="000000"/>
          <w:kern w:val="0"/>
          <w:sz w:val="31"/>
          <w:szCs w:val="31"/>
        </w:rPr>
        <w:t>目绩效自评综述：根据年初设定的绩效目标，项目自评得分</w:t>
      </w:r>
      <w:r w:rsidR="009467E2" w:rsidRPr="0035588E">
        <w:rPr>
          <w:rFonts w:ascii="仿宋_GB2312" w:eastAsia="仿宋_GB2312" w:hAnsi="仿宋_GB2312" w:cs="仿宋_GB2312" w:hint="eastAsia"/>
          <w:color w:val="000000"/>
          <w:kern w:val="0"/>
          <w:sz w:val="31"/>
          <w:szCs w:val="31"/>
        </w:rPr>
        <w:t>9.8</w:t>
      </w:r>
      <w:r w:rsidR="009467E2" w:rsidRPr="0035588E">
        <w:rPr>
          <w:rFonts w:ascii="仿宋_GB2312" w:eastAsia="仿宋_GB2312" w:hAnsi="仿宋_GB2312" w:cs="仿宋_GB2312"/>
          <w:color w:val="000000"/>
          <w:kern w:val="0"/>
          <w:sz w:val="31"/>
          <w:szCs w:val="31"/>
        </w:rPr>
        <w:t>分。项目全年预算数</w:t>
      </w:r>
      <w:r w:rsidR="009467E2">
        <w:rPr>
          <w:rFonts w:ascii="仿宋_GB2312" w:eastAsia="仿宋_GB2312" w:hAnsi="仿宋_GB2312" w:cs="仿宋_GB2312" w:hint="eastAsia"/>
          <w:color w:val="000000"/>
          <w:kern w:val="0"/>
          <w:sz w:val="31"/>
          <w:szCs w:val="31"/>
        </w:rPr>
        <w:t>530</w:t>
      </w:r>
      <w:r w:rsidR="009467E2" w:rsidRPr="0035588E">
        <w:rPr>
          <w:rFonts w:ascii="仿宋_GB2312" w:eastAsia="仿宋_GB2312" w:hAnsi="仿宋_GB2312" w:cs="仿宋_GB2312"/>
          <w:color w:val="000000"/>
          <w:kern w:val="0"/>
          <w:sz w:val="31"/>
          <w:szCs w:val="31"/>
        </w:rPr>
        <w:t>万元，执行数</w:t>
      </w:r>
      <w:r w:rsidR="009467E2">
        <w:rPr>
          <w:rFonts w:ascii="仿宋_GB2312" w:eastAsia="仿宋_GB2312" w:hAnsi="仿宋_GB2312" w:cs="仿宋_GB2312" w:hint="eastAsia"/>
          <w:color w:val="000000"/>
          <w:kern w:val="0"/>
          <w:sz w:val="31"/>
          <w:szCs w:val="31"/>
        </w:rPr>
        <w:t>530</w:t>
      </w:r>
      <w:r w:rsidR="009467E2" w:rsidRPr="0035588E">
        <w:rPr>
          <w:rFonts w:ascii="仿宋_GB2312" w:eastAsia="仿宋_GB2312" w:hAnsi="仿宋_GB2312" w:cs="仿宋_GB2312"/>
          <w:color w:val="000000"/>
          <w:kern w:val="0"/>
          <w:sz w:val="31"/>
          <w:szCs w:val="31"/>
        </w:rPr>
        <w:t>万元，完成预算的</w:t>
      </w:r>
      <w:r w:rsidR="009467E2" w:rsidRPr="0035588E">
        <w:rPr>
          <w:rFonts w:ascii="仿宋_GB2312" w:eastAsia="仿宋_GB2312" w:hAnsi="仿宋_GB2312" w:cs="仿宋_GB2312" w:hint="eastAsia"/>
          <w:color w:val="000000"/>
          <w:kern w:val="0"/>
          <w:sz w:val="31"/>
          <w:szCs w:val="31"/>
        </w:rPr>
        <w:t>100</w:t>
      </w:r>
      <w:r w:rsidR="009467E2" w:rsidRPr="0035588E">
        <w:rPr>
          <w:rFonts w:ascii="仿宋_GB2312" w:eastAsia="仿宋_GB2312" w:hAnsi="仿宋_GB2312" w:cs="仿宋_GB2312"/>
          <w:color w:val="000000"/>
          <w:kern w:val="0"/>
          <w:sz w:val="31"/>
          <w:szCs w:val="31"/>
        </w:rPr>
        <w:t>%。主要产出和效果：通过项目实施</w:t>
      </w:r>
      <w:r w:rsidR="009467E2" w:rsidRPr="009467E2">
        <w:rPr>
          <w:rFonts w:ascii="仿宋_GB2312" w:eastAsia="仿宋_GB2312" w:hAnsi="仿宋_GB2312" w:cs="仿宋_GB2312" w:hint="eastAsia"/>
          <w:color w:val="000000"/>
          <w:kern w:val="0"/>
          <w:sz w:val="31"/>
          <w:szCs w:val="31"/>
        </w:rPr>
        <w:t>整治滩区10.58亩，生态景观植绿面积10.10亩，栽植乔木796株，铺设园路4590m2，修建下堤梯步4处。</w:t>
      </w:r>
    </w:p>
    <w:p w:rsidR="009467E2" w:rsidRDefault="009467E2" w:rsidP="009467E2">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t>9.</w:t>
      </w:r>
      <w:r w:rsidRPr="009467E2">
        <w:rPr>
          <w:rFonts w:hint="eastAsia"/>
        </w:rPr>
        <w:t xml:space="preserve"> </w:t>
      </w:r>
      <w:r w:rsidRPr="009467E2">
        <w:rPr>
          <w:rFonts w:ascii="仿宋_GB2312" w:eastAsia="仿宋_GB2312" w:hAnsi="仿宋_GB2312" w:cs="仿宋_GB2312" w:hint="eastAsia"/>
          <w:color w:val="000000"/>
          <w:kern w:val="0"/>
          <w:sz w:val="31"/>
          <w:szCs w:val="31"/>
        </w:rPr>
        <w:t>眉县霸王河左岸治理工程</w:t>
      </w:r>
      <w:r w:rsidRPr="0035588E">
        <w:rPr>
          <w:rFonts w:ascii="仿宋_GB2312" w:eastAsia="仿宋_GB2312" w:hAnsi="仿宋_GB2312" w:cs="仿宋_GB2312" w:hint="eastAsia"/>
          <w:color w:val="000000"/>
          <w:kern w:val="0"/>
          <w:sz w:val="31"/>
          <w:szCs w:val="31"/>
        </w:rPr>
        <w:t>项</w:t>
      </w:r>
      <w:r w:rsidRPr="0035588E">
        <w:rPr>
          <w:rFonts w:ascii="仿宋_GB2312" w:eastAsia="仿宋_GB2312" w:hAnsi="仿宋_GB2312" w:cs="仿宋_GB2312"/>
          <w:color w:val="000000"/>
          <w:kern w:val="0"/>
          <w:sz w:val="31"/>
          <w:szCs w:val="31"/>
        </w:rPr>
        <w:t>目绩效自评综述：根据年初设定的绩效目标，项目自评得分</w:t>
      </w:r>
      <w:r w:rsidRPr="0035588E">
        <w:rPr>
          <w:rFonts w:ascii="仿宋_GB2312" w:eastAsia="仿宋_GB2312" w:hAnsi="仿宋_GB2312" w:cs="仿宋_GB2312" w:hint="eastAsia"/>
          <w:color w:val="000000"/>
          <w:kern w:val="0"/>
          <w:sz w:val="31"/>
          <w:szCs w:val="31"/>
        </w:rPr>
        <w:t>9.8</w:t>
      </w:r>
      <w:r w:rsidRPr="0035588E">
        <w:rPr>
          <w:rFonts w:ascii="仿宋_GB2312" w:eastAsia="仿宋_GB2312" w:hAnsi="仿宋_GB2312" w:cs="仿宋_GB2312"/>
          <w:color w:val="000000"/>
          <w:kern w:val="0"/>
          <w:sz w:val="31"/>
          <w:szCs w:val="31"/>
        </w:rPr>
        <w:t>分。项目全年预算数</w:t>
      </w:r>
      <w:r>
        <w:rPr>
          <w:rFonts w:ascii="仿宋_GB2312" w:eastAsia="仿宋_GB2312" w:hAnsi="仿宋_GB2312" w:cs="仿宋_GB2312" w:hint="eastAsia"/>
          <w:color w:val="000000"/>
          <w:kern w:val="0"/>
          <w:sz w:val="31"/>
          <w:szCs w:val="31"/>
        </w:rPr>
        <w:t>140</w:t>
      </w:r>
      <w:r w:rsidRPr="0035588E">
        <w:rPr>
          <w:rFonts w:ascii="仿宋_GB2312" w:eastAsia="仿宋_GB2312" w:hAnsi="仿宋_GB2312" w:cs="仿宋_GB2312"/>
          <w:color w:val="000000"/>
          <w:kern w:val="0"/>
          <w:sz w:val="31"/>
          <w:szCs w:val="31"/>
        </w:rPr>
        <w:t>万元，执行数</w:t>
      </w:r>
      <w:r>
        <w:rPr>
          <w:rFonts w:ascii="仿宋_GB2312" w:eastAsia="仿宋_GB2312" w:hAnsi="仿宋_GB2312" w:cs="仿宋_GB2312" w:hint="eastAsia"/>
          <w:color w:val="000000"/>
          <w:kern w:val="0"/>
          <w:sz w:val="31"/>
          <w:szCs w:val="31"/>
        </w:rPr>
        <w:t>140</w:t>
      </w:r>
      <w:r w:rsidRPr="0035588E">
        <w:rPr>
          <w:rFonts w:ascii="仿宋_GB2312" w:eastAsia="仿宋_GB2312" w:hAnsi="仿宋_GB2312" w:cs="仿宋_GB2312"/>
          <w:color w:val="000000"/>
          <w:kern w:val="0"/>
          <w:sz w:val="31"/>
          <w:szCs w:val="31"/>
        </w:rPr>
        <w:t>万元，完成预算的</w:t>
      </w:r>
      <w:r w:rsidRPr="0035588E">
        <w:rPr>
          <w:rFonts w:ascii="仿宋_GB2312" w:eastAsia="仿宋_GB2312" w:hAnsi="仿宋_GB2312" w:cs="仿宋_GB2312" w:hint="eastAsia"/>
          <w:color w:val="000000"/>
          <w:kern w:val="0"/>
          <w:sz w:val="31"/>
          <w:szCs w:val="31"/>
        </w:rPr>
        <w:t>100</w:t>
      </w:r>
      <w:r w:rsidRPr="0035588E">
        <w:rPr>
          <w:rFonts w:ascii="仿宋_GB2312" w:eastAsia="仿宋_GB2312" w:hAnsi="仿宋_GB2312" w:cs="仿宋_GB2312"/>
          <w:color w:val="000000"/>
          <w:kern w:val="0"/>
          <w:sz w:val="31"/>
          <w:szCs w:val="31"/>
        </w:rPr>
        <w:t>%。主要产出和效果：通过项目实施</w:t>
      </w:r>
      <w:r w:rsidRPr="009467E2">
        <w:rPr>
          <w:rFonts w:ascii="仿宋_GB2312" w:eastAsia="仿宋_GB2312" w:hAnsi="仿宋_GB2312" w:cs="仿宋_GB2312" w:hint="eastAsia"/>
          <w:color w:val="000000"/>
          <w:kern w:val="0"/>
          <w:sz w:val="31"/>
          <w:szCs w:val="31"/>
        </w:rPr>
        <w:t>治理河道堤防总长4.87km（加固堤防基础423.17m,新修堤防4444.05m），新修穿堤涵管2处，新修下河踏步8处</w:t>
      </w:r>
      <w:r>
        <w:rPr>
          <w:rFonts w:ascii="仿宋_GB2312" w:eastAsia="仿宋_GB2312" w:hAnsi="仿宋_GB2312" w:cs="仿宋_GB2312" w:hint="eastAsia"/>
          <w:color w:val="000000"/>
          <w:kern w:val="0"/>
          <w:sz w:val="31"/>
          <w:szCs w:val="31"/>
        </w:rPr>
        <w:t>。</w:t>
      </w:r>
    </w:p>
    <w:p w:rsidR="003F2019" w:rsidRDefault="00937A68" w:rsidP="00937A68">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t>10.</w:t>
      </w:r>
      <w:r w:rsidRPr="00937A68">
        <w:rPr>
          <w:rFonts w:hint="eastAsia"/>
        </w:rPr>
        <w:t xml:space="preserve"> </w:t>
      </w:r>
      <w:r w:rsidRPr="00937A68">
        <w:rPr>
          <w:rFonts w:ascii="仿宋_GB2312" w:eastAsia="仿宋_GB2312" w:hAnsi="仿宋_GB2312" w:cs="仿宋_GB2312" w:hint="eastAsia"/>
          <w:color w:val="000000"/>
          <w:kern w:val="0"/>
          <w:sz w:val="31"/>
          <w:szCs w:val="31"/>
        </w:rPr>
        <w:t>眉县2019年省级专项农村人畜饮水工程</w:t>
      </w:r>
      <w:r w:rsidRPr="0035588E">
        <w:rPr>
          <w:rFonts w:ascii="仿宋_GB2312" w:eastAsia="仿宋_GB2312" w:hAnsi="仿宋_GB2312" w:cs="仿宋_GB2312" w:hint="eastAsia"/>
          <w:color w:val="000000"/>
          <w:kern w:val="0"/>
          <w:sz w:val="31"/>
          <w:szCs w:val="31"/>
        </w:rPr>
        <w:t>项</w:t>
      </w:r>
      <w:r w:rsidRPr="0035588E">
        <w:rPr>
          <w:rFonts w:ascii="仿宋_GB2312" w:eastAsia="仿宋_GB2312" w:hAnsi="仿宋_GB2312" w:cs="仿宋_GB2312"/>
          <w:color w:val="000000"/>
          <w:kern w:val="0"/>
          <w:sz w:val="31"/>
          <w:szCs w:val="31"/>
        </w:rPr>
        <w:t>目绩效自评综述：根据年初设定的绩效目标，项目自评得分</w:t>
      </w:r>
      <w:r w:rsidRPr="0035588E">
        <w:rPr>
          <w:rFonts w:ascii="仿宋_GB2312" w:eastAsia="仿宋_GB2312" w:hAnsi="仿宋_GB2312" w:cs="仿宋_GB2312" w:hint="eastAsia"/>
          <w:color w:val="000000"/>
          <w:kern w:val="0"/>
          <w:sz w:val="31"/>
          <w:szCs w:val="31"/>
        </w:rPr>
        <w:t>9.8</w:t>
      </w:r>
      <w:r w:rsidRPr="0035588E">
        <w:rPr>
          <w:rFonts w:ascii="仿宋_GB2312" w:eastAsia="仿宋_GB2312" w:hAnsi="仿宋_GB2312" w:cs="仿宋_GB2312"/>
          <w:color w:val="000000"/>
          <w:kern w:val="0"/>
          <w:sz w:val="31"/>
          <w:szCs w:val="31"/>
        </w:rPr>
        <w:t>分。项目全年预算数</w:t>
      </w:r>
      <w:r>
        <w:rPr>
          <w:rFonts w:ascii="仿宋_GB2312" w:eastAsia="仿宋_GB2312" w:hAnsi="仿宋_GB2312" w:cs="仿宋_GB2312" w:hint="eastAsia"/>
          <w:color w:val="000000"/>
          <w:kern w:val="0"/>
          <w:sz w:val="31"/>
          <w:szCs w:val="31"/>
        </w:rPr>
        <w:t>220</w:t>
      </w:r>
      <w:r w:rsidRPr="0035588E">
        <w:rPr>
          <w:rFonts w:ascii="仿宋_GB2312" w:eastAsia="仿宋_GB2312" w:hAnsi="仿宋_GB2312" w:cs="仿宋_GB2312"/>
          <w:color w:val="000000"/>
          <w:kern w:val="0"/>
          <w:sz w:val="31"/>
          <w:szCs w:val="31"/>
        </w:rPr>
        <w:t>万元，执行数</w:t>
      </w:r>
      <w:r>
        <w:rPr>
          <w:rFonts w:ascii="仿宋_GB2312" w:eastAsia="仿宋_GB2312" w:hAnsi="仿宋_GB2312" w:cs="仿宋_GB2312" w:hint="eastAsia"/>
          <w:color w:val="000000"/>
          <w:kern w:val="0"/>
          <w:sz w:val="31"/>
          <w:szCs w:val="31"/>
        </w:rPr>
        <w:t>220</w:t>
      </w:r>
      <w:r w:rsidRPr="0035588E">
        <w:rPr>
          <w:rFonts w:ascii="仿宋_GB2312" w:eastAsia="仿宋_GB2312" w:hAnsi="仿宋_GB2312" w:cs="仿宋_GB2312"/>
          <w:color w:val="000000"/>
          <w:kern w:val="0"/>
          <w:sz w:val="31"/>
          <w:szCs w:val="31"/>
        </w:rPr>
        <w:t>万元，完成预算的</w:t>
      </w:r>
      <w:r w:rsidRPr="0035588E">
        <w:rPr>
          <w:rFonts w:ascii="仿宋_GB2312" w:eastAsia="仿宋_GB2312" w:hAnsi="仿宋_GB2312" w:cs="仿宋_GB2312" w:hint="eastAsia"/>
          <w:color w:val="000000"/>
          <w:kern w:val="0"/>
          <w:sz w:val="31"/>
          <w:szCs w:val="31"/>
        </w:rPr>
        <w:t>100</w:t>
      </w:r>
      <w:r w:rsidRPr="0035588E">
        <w:rPr>
          <w:rFonts w:ascii="仿宋_GB2312" w:eastAsia="仿宋_GB2312" w:hAnsi="仿宋_GB2312" w:cs="仿宋_GB2312"/>
          <w:color w:val="000000"/>
          <w:kern w:val="0"/>
          <w:sz w:val="31"/>
          <w:szCs w:val="31"/>
        </w:rPr>
        <w:t>%。主要产出和效果：通过项目</w:t>
      </w:r>
      <w:r w:rsidRPr="00937A68">
        <w:rPr>
          <w:rFonts w:ascii="仿宋_GB2312" w:eastAsia="仿宋_GB2312" w:hAnsi="仿宋_GB2312" w:cs="仿宋_GB2312" w:hint="eastAsia"/>
          <w:color w:val="000000"/>
          <w:kern w:val="0"/>
          <w:sz w:val="31"/>
          <w:szCs w:val="31"/>
        </w:rPr>
        <w:t>在齐镇三星村安装管道19200米，闸阀井11座，闸房1间。在汤峪镇小法仪村铺设主支配水管道3386m，新建闸阀井5座，新建消防阀井1座，新建100m3蓄水池1座，进水闸阀井</w:t>
      </w:r>
      <w:r w:rsidRPr="00937A68">
        <w:rPr>
          <w:rFonts w:ascii="仿宋_GB2312" w:eastAsia="仿宋_GB2312" w:hAnsi="仿宋_GB2312" w:cs="仿宋_GB2312" w:hint="eastAsia"/>
          <w:color w:val="000000"/>
          <w:kern w:val="0"/>
          <w:sz w:val="31"/>
          <w:szCs w:val="31"/>
        </w:rPr>
        <w:lastRenderedPageBreak/>
        <w:t>1座，新建出水闸阀井1座，新建排污闸阀井1座，安装智能卡式水表233个，新建水表井111个。项目实施解决项目区人畜饮水问题。</w:t>
      </w:r>
    </w:p>
    <w:p w:rsidR="004E7441" w:rsidRPr="001A313E" w:rsidRDefault="0084725B" w:rsidP="001A313E">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t>11.</w:t>
      </w:r>
      <w:r w:rsidR="003E6925" w:rsidRPr="003E6925">
        <w:rPr>
          <w:rFonts w:hint="eastAsia"/>
        </w:rPr>
        <w:t xml:space="preserve"> </w:t>
      </w:r>
      <w:r w:rsidR="003E6925" w:rsidRPr="003E6925">
        <w:rPr>
          <w:rFonts w:ascii="仿宋_GB2312" w:eastAsia="仿宋_GB2312" w:hAnsi="仿宋_GB2312" w:cs="仿宋_GB2312" w:hint="eastAsia"/>
          <w:color w:val="000000"/>
          <w:kern w:val="0"/>
          <w:sz w:val="31"/>
          <w:szCs w:val="31"/>
        </w:rPr>
        <w:t>2019年农村小型水利基础设施维修维护项目</w:t>
      </w:r>
      <w:r w:rsidR="002A7F04" w:rsidRPr="0035588E">
        <w:rPr>
          <w:rFonts w:ascii="仿宋_GB2312" w:eastAsia="仿宋_GB2312" w:hAnsi="仿宋_GB2312" w:cs="仿宋_GB2312"/>
          <w:color w:val="000000"/>
          <w:kern w:val="0"/>
          <w:sz w:val="31"/>
          <w:szCs w:val="31"/>
        </w:rPr>
        <w:t>绩效自评综述：根据年初设定的绩效目标，项目自评得分</w:t>
      </w:r>
      <w:r w:rsidR="002A7F04" w:rsidRPr="0035588E">
        <w:rPr>
          <w:rFonts w:ascii="仿宋_GB2312" w:eastAsia="仿宋_GB2312" w:hAnsi="仿宋_GB2312" w:cs="仿宋_GB2312" w:hint="eastAsia"/>
          <w:color w:val="000000"/>
          <w:kern w:val="0"/>
          <w:sz w:val="31"/>
          <w:szCs w:val="31"/>
        </w:rPr>
        <w:t>9.8</w:t>
      </w:r>
      <w:r w:rsidR="002A7F04" w:rsidRPr="0035588E">
        <w:rPr>
          <w:rFonts w:ascii="仿宋_GB2312" w:eastAsia="仿宋_GB2312" w:hAnsi="仿宋_GB2312" w:cs="仿宋_GB2312"/>
          <w:color w:val="000000"/>
          <w:kern w:val="0"/>
          <w:sz w:val="31"/>
          <w:szCs w:val="31"/>
        </w:rPr>
        <w:t>分。项目全年预算数</w:t>
      </w:r>
      <w:r w:rsidR="002A7F04">
        <w:rPr>
          <w:rFonts w:ascii="仿宋_GB2312" w:eastAsia="仿宋_GB2312" w:hAnsi="仿宋_GB2312" w:cs="仿宋_GB2312" w:hint="eastAsia"/>
          <w:color w:val="000000"/>
          <w:kern w:val="0"/>
          <w:sz w:val="31"/>
          <w:szCs w:val="31"/>
        </w:rPr>
        <w:t>51.6</w:t>
      </w:r>
      <w:r w:rsidR="002A7F04" w:rsidRPr="0035588E">
        <w:rPr>
          <w:rFonts w:ascii="仿宋_GB2312" w:eastAsia="仿宋_GB2312" w:hAnsi="仿宋_GB2312" w:cs="仿宋_GB2312"/>
          <w:color w:val="000000"/>
          <w:kern w:val="0"/>
          <w:sz w:val="31"/>
          <w:szCs w:val="31"/>
        </w:rPr>
        <w:t>万元，执行数</w:t>
      </w:r>
      <w:r w:rsidR="002A7F04">
        <w:rPr>
          <w:rFonts w:ascii="仿宋_GB2312" w:eastAsia="仿宋_GB2312" w:hAnsi="仿宋_GB2312" w:cs="仿宋_GB2312" w:hint="eastAsia"/>
          <w:color w:val="000000"/>
          <w:kern w:val="0"/>
          <w:sz w:val="31"/>
          <w:szCs w:val="31"/>
        </w:rPr>
        <w:t>51.6</w:t>
      </w:r>
      <w:r w:rsidR="002A7F04" w:rsidRPr="0035588E">
        <w:rPr>
          <w:rFonts w:ascii="仿宋_GB2312" w:eastAsia="仿宋_GB2312" w:hAnsi="仿宋_GB2312" w:cs="仿宋_GB2312"/>
          <w:color w:val="000000"/>
          <w:kern w:val="0"/>
          <w:sz w:val="31"/>
          <w:szCs w:val="31"/>
        </w:rPr>
        <w:t>万元，完成预算的</w:t>
      </w:r>
      <w:r w:rsidR="002A7F04" w:rsidRPr="0035588E">
        <w:rPr>
          <w:rFonts w:ascii="仿宋_GB2312" w:eastAsia="仿宋_GB2312" w:hAnsi="仿宋_GB2312" w:cs="仿宋_GB2312" w:hint="eastAsia"/>
          <w:color w:val="000000"/>
          <w:kern w:val="0"/>
          <w:sz w:val="31"/>
          <w:szCs w:val="31"/>
        </w:rPr>
        <w:t>100</w:t>
      </w:r>
      <w:r w:rsidR="002A7F04" w:rsidRPr="0035588E">
        <w:rPr>
          <w:rFonts w:ascii="仿宋_GB2312" w:eastAsia="仿宋_GB2312" w:hAnsi="仿宋_GB2312" w:cs="仿宋_GB2312"/>
          <w:color w:val="000000"/>
          <w:kern w:val="0"/>
          <w:sz w:val="31"/>
          <w:szCs w:val="31"/>
        </w:rPr>
        <w:t>%。主要产出和效果：通过项目</w:t>
      </w:r>
      <w:r w:rsidR="002A7F04">
        <w:rPr>
          <w:rFonts w:ascii="仿宋_GB2312" w:eastAsia="仿宋_GB2312" w:hAnsi="仿宋_GB2312" w:cs="仿宋_GB2312"/>
          <w:color w:val="000000"/>
          <w:kern w:val="0"/>
          <w:sz w:val="31"/>
          <w:szCs w:val="31"/>
        </w:rPr>
        <w:t>实施保障了</w:t>
      </w:r>
      <w:r w:rsidR="002A7F04" w:rsidRPr="001A313E">
        <w:rPr>
          <w:rFonts w:ascii="仿宋_GB2312" w:eastAsia="仿宋_GB2312" w:hAnsi="仿宋_GB2312" w:cs="仿宋_GB2312" w:hint="eastAsia"/>
          <w:color w:val="000000"/>
          <w:kern w:val="0"/>
          <w:sz w:val="31"/>
          <w:szCs w:val="31"/>
        </w:rPr>
        <w:t>全县86个行政村水管员的管护经费。</w:t>
      </w:r>
    </w:p>
    <w:tbl>
      <w:tblPr>
        <w:tblW w:w="9876" w:type="dxa"/>
        <w:tblInd w:w="-34" w:type="dxa"/>
        <w:tblLook w:val="04A0"/>
      </w:tblPr>
      <w:tblGrid>
        <w:gridCol w:w="102"/>
        <w:gridCol w:w="1616"/>
        <w:gridCol w:w="451"/>
        <w:gridCol w:w="434"/>
        <w:gridCol w:w="113"/>
        <w:gridCol w:w="1748"/>
        <w:gridCol w:w="415"/>
        <w:gridCol w:w="220"/>
        <w:gridCol w:w="1432"/>
        <w:gridCol w:w="127"/>
        <w:gridCol w:w="645"/>
        <w:gridCol w:w="636"/>
        <w:gridCol w:w="1937"/>
      </w:tblGrid>
      <w:tr w:rsidR="004C0C03" w:rsidRPr="004C0C03" w:rsidTr="00065CDD">
        <w:trPr>
          <w:trHeight w:val="405"/>
        </w:trPr>
        <w:tc>
          <w:tcPr>
            <w:tcW w:w="9876" w:type="dxa"/>
            <w:gridSpan w:val="13"/>
            <w:tcBorders>
              <w:top w:val="nil"/>
              <w:left w:val="nil"/>
              <w:bottom w:val="nil"/>
              <w:right w:val="nil"/>
            </w:tcBorders>
            <w:shd w:val="clear" w:color="000000" w:fill="FFFFFF"/>
            <w:vAlign w:val="center"/>
            <w:hideMark/>
          </w:tcPr>
          <w:tbl>
            <w:tblPr>
              <w:tblW w:w="9516" w:type="dxa"/>
              <w:tblLook w:val="04A0"/>
            </w:tblPr>
            <w:tblGrid>
              <w:gridCol w:w="1176"/>
              <w:gridCol w:w="148"/>
              <w:gridCol w:w="583"/>
              <w:gridCol w:w="274"/>
              <w:gridCol w:w="490"/>
              <w:gridCol w:w="715"/>
              <w:gridCol w:w="356"/>
              <w:gridCol w:w="189"/>
              <w:gridCol w:w="362"/>
              <w:gridCol w:w="224"/>
              <w:gridCol w:w="831"/>
              <w:gridCol w:w="95"/>
              <w:gridCol w:w="739"/>
              <w:gridCol w:w="233"/>
              <w:gridCol w:w="396"/>
              <w:gridCol w:w="180"/>
              <w:gridCol w:w="402"/>
              <w:gridCol w:w="417"/>
              <w:gridCol w:w="421"/>
              <w:gridCol w:w="1108"/>
              <w:gridCol w:w="177"/>
            </w:tblGrid>
            <w:tr w:rsidR="00374521" w:rsidRPr="00374521" w:rsidTr="00100006">
              <w:trPr>
                <w:trHeight w:val="285"/>
              </w:trPr>
              <w:tc>
                <w:tcPr>
                  <w:tcW w:w="1324" w:type="dxa"/>
                  <w:gridSpan w:val="2"/>
                  <w:tcBorders>
                    <w:top w:val="nil"/>
                    <w:left w:val="nil"/>
                    <w:bottom w:val="nil"/>
                    <w:right w:val="nil"/>
                  </w:tcBorders>
                  <w:shd w:val="clear" w:color="auto" w:fill="auto"/>
                  <w:noWrap/>
                  <w:vAlign w:val="center"/>
                  <w:hideMark/>
                </w:tcPr>
                <w:p w:rsidR="00374521" w:rsidRPr="00374521" w:rsidRDefault="00374521" w:rsidP="00374521">
                  <w:pPr>
                    <w:widowControl/>
                    <w:jc w:val="left"/>
                    <w:rPr>
                      <w:rFonts w:ascii="黑体" w:eastAsia="黑体" w:hAnsi="黑体" w:cs="宋体"/>
                      <w:kern w:val="0"/>
                      <w:sz w:val="24"/>
                    </w:rPr>
                  </w:pPr>
                </w:p>
              </w:tc>
              <w:tc>
                <w:tcPr>
                  <w:tcW w:w="857" w:type="dxa"/>
                  <w:gridSpan w:val="2"/>
                  <w:tcBorders>
                    <w:top w:val="nil"/>
                    <w:left w:val="nil"/>
                    <w:bottom w:val="nil"/>
                    <w:right w:val="nil"/>
                  </w:tcBorders>
                  <w:shd w:val="clear" w:color="auto" w:fill="auto"/>
                  <w:vAlign w:val="center"/>
                  <w:hideMark/>
                </w:tcPr>
                <w:p w:rsidR="00374521" w:rsidRPr="00374521" w:rsidRDefault="00374521" w:rsidP="00374521">
                  <w:pPr>
                    <w:widowControl/>
                    <w:jc w:val="left"/>
                    <w:rPr>
                      <w:rFonts w:ascii="黑体" w:eastAsia="黑体" w:hAnsi="黑体" w:cs="宋体"/>
                      <w:kern w:val="0"/>
                      <w:sz w:val="24"/>
                    </w:rPr>
                  </w:pPr>
                </w:p>
              </w:tc>
              <w:tc>
                <w:tcPr>
                  <w:tcW w:w="490" w:type="dxa"/>
                  <w:tcBorders>
                    <w:top w:val="nil"/>
                    <w:left w:val="nil"/>
                    <w:bottom w:val="nil"/>
                    <w:right w:val="nil"/>
                  </w:tcBorders>
                  <w:shd w:val="clear" w:color="auto" w:fill="auto"/>
                  <w:vAlign w:val="center"/>
                  <w:hideMark/>
                </w:tcPr>
                <w:p w:rsidR="00374521" w:rsidRPr="00374521" w:rsidRDefault="00374521" w:rsidP="00374521">
                  <w:pPr>
                    <w:widowControl/>
                    <w:jc w:val="left"/>
                    <w:rPr>
                      <w:rFonts w:ascii="黑体" w:eastAsia="黑体" w:hAnsi="黑体" w:cs="宋体"/>
                      <w:kern w:val="0"/>
                      <w:sz w:val="24"/>
                    </w:rPr>
                  </w:pPr>
                </w:p>
              </w:tc>
              <w:tc>
                <w:tcPr>
                  <w:tcW w:w="1071" w:type="dxa"/>
                  <w:gridSpan w:val="2"/>
                  <w:tcBorders>
                    <w:top w:val="nil"/>
                    <w:left w:val="nil"/>
                    <w:bottom w:val="nil"/>
                    <w:right w:val="nil"/>
                  </w:tcBorders>
                  <w:shd w:val="clear" w:color="auto" w:fill="auto"/>
                  <w:vAlign w:val="center"/>
                  <w:hideMark/>
                </w:tcPr>
                <w:p w:rsidR="00374521" w:rsidRPr="00374521" w:rsidRDefault="00374521" w:rsidP="00374521">
                  <w:pPr>
                    <w:widowControl/>
                    <w:jc w:val="left"/>
                    <w:rPr>
                      <w:rFonts w:ascii="黑体" w:eastAsia="黑体" w:hAnsi="黑体" w:cs="宋体"/>
                      <w:kern w:val="0"/>
                      <w:sz w:val="24"/>
                    </w:rPr>
                  </w:pPr>
                </w:p>
              </w:tc>
              <w:tc>
                <w:tcPr>
                  <w:tcW w:w="1606" w:type="dxa"/>
                  <w:gridSpan w:val="4"/>
                  <w:tcBorders>
                    <w:top w:val="nil"/>
                    <w:left w:val="nil"/>
                    <w:bottom w:val="nil"/>
                    <w:right w:val="nil"/>
                  </w:tcBorders>
                  <w:shd w:val="clear" w:color="auto" w:fill="auto"/>
                  <w:vAlign w:val="center"/>
                  <w:hideMark/>
                </w:tcPr>
                <w:p w:rsidR="00374521" w:rsidRPr="00374521" w:rsidRDefault="00374521" w:rsidP="00374521">
                  <w:pPr>
                    <w:widowControl/>
                    <w:jc w:val="left"/>
                    <w:rPr>
                      <w:rFonts w:ascii="宋体" w:hAnsi="宋体" w:cs="宋体"/>
                      <w:kern w:val="0"/>
                      <w:sz w:val="24"/>
                    </w:rPr>
                  </w:pPr>
                </w:p>
              </w:tc>
              <w:tc>
                <w:tcPr>
                  <w:tcW w:w="834" w:type="dxa"/>
                  <w:gridSpan w:val="2"/>
                  <w:tcBorders>
                    <w:top w:val="nil"/>
                    <w:left w:val="nil"/>
                    <w:bottom w:val="nil"/>
                    <w:right w:val="nil"/>
                  </w:tcBorders>
                  <w:shd w:val="clear" w:color="auto" w:fill="auto"/>
                  <w:vAlign w:val="center"/>
                  <w:hideMark/>
                </w:tcPr>
                <w:p w:rsidR="00374521" w:rsidRPr="00374521" w:rsidRDefault="00374521" w:rsidP="00374521">
                  <w:pPr>
                    <w:widowControl/>
                    <w:jc w:val="left"/>
                    <w:rPr>
                      <w:rFonts w:ascii="宋体" w:hAnsi="宋体" w:cs="宋体"/>
                      <w:kern w:val="0"/>
                      <w:sz w:val="24"/>
                    </w:rPr>
                  </w:pPr>
                </w:p>
              </w:tc>
              <w:tc>
                <w:tcPr>
                  <w:tcW w:w="1211" w:type="dxa"/>
                  <w:gridSpan w:val="4"/>
                  <w:tcBorders>
                    <w:top w:val="nil"/>
                    <w:left w:val="nil"/>
                    <w:bottom w:val="nil"/>
                    <w:right w:val="nil"/>
                  </w:tcBorders>
                  <w:shd w:val="clear" w:color="auto" w:fill="auto"/>
                  <w:vAlign w:val="center"/>
                  <w:hideMark/>
                </w:tcPr>
                <w:p w:rsidR="00374521" w:rsidRPr="00374521" w:rsidRDefault="00374521" w:rsidP="00374521">
                  <w:pPr>
                    <w:widowControl/>
                    <w:jc w:val="left"/>
                    <w:rPr>
                      <w:rFonts w:ascii="宋体" w:hAnsi="宋体" w:cs="宋体"/>
                      <w:kern w:val="0"/>
                      <w:sz w:val="24"/>
                    </w:rPr>
                  </w:pPr>
                </w:p>
              </w:tc>
              <w:tc>
                <w:tcPr>
                  <w:tcW w:w="838" w:type="dxa"/>
                  <w:gridSpan w:val="2"/>
                  <w:tcBorders>
                    <w:top w:val="nil"/>
                    <w:left w:val="nil"/>
                    <w:bottom w:val="nil"/>
                    <w:right w:val="nil"/>
                  </w:tcBorders>
                  <w:shd w:val="clear" w:color="auto" w:fill="auto"/>
                  <w:vAlign w:val="center"/>
                  <w:hideMark/>
                </w:tcPr>
                <w:p w:rsidR="00374521" w:rsidRPr="00374521" w:rsidRDefault="00374521" w:rsidP="00374521">
                  <w:pPr>
                    <w:widowControl/>
                    <w:jc w:val="left"/>
                    <w:rPr>
                      <w:rFonts w:ascii="宋体" w:hAnsi="宋体" w:cs="宋体"/>
                      <w:kern w:val="0"/>
                      <w:sz w:val="24"/>
                    </w:rPr>
                  </w:pPr>
                </w:p>
              </w:tc>
              <w:tc>
                <w:tcPr>
                  <w:tcW w:w="1285" w:type="dxa"/>
                  <w:gridSpan w:val="2"/>
                  <w:tcBorders>
                    <w:top w:val="nil"/>
                    <w:left w:val="nil"/>
                    <w:bottom w:val="nil"/>
                    <w:right w:val="nil"/>
                  </w:tcBorders>
                  <w:shd w:val="clear" w:color="auto" w:fill="auto"/>
                  <w:vAlign w:val="center"/>
                  <w:hideMark/>
                </w:tcPr>
                <w:p w:rsidR="00374521" w:rsidRPr="00374521" w:rsidRDefault="00374521" w:rsidP="00374521">
                  <w:pPr>
                    <w:widowControl/>
                    <w:rPr>
                      <w:rFonts w:ascii="宋体" w:hAnsi="宋体" w:cs="宋体"/>
                      <w:kern w:val="0"/>
                      <w:sz w:val="24"/>
                    </w:rPr>
                  </w:pPr>
                </w:p>
              </w:tc>
            </w:tr>
            <w:tr w:rsidR="00374521" w:rsidRPr="00374521" w:rsidTr="00100006">
              <w:trPr>
                <w:trHeight w:val="405"/>
              </w:trPr>
              <w:tc>
                <w:tcPr>
                  <w:tcW w:w="9516" w:type="dxa"/>
                  <w:gridSpan w:val="21"/>
                  <w:tcBorders>
                    <w:top w:val="nil"/>
                    <w:left w:val="nil"/>
                    <w:bottom w:val="nil"/>
                    <w:right w:val="nil"/>
                  </w:tcBorders>
                  <w:shd w:val="clear" w:color="000000" w:fill="FFFFFF"/>
                  <w:vAlign w:val="center"/>
                  <w:hideMark/>
                </w:tcPr>
                <w:tbl>
                  <w:tblPr>
                    <w:tblW w:w="9300" w:type="dxa"/>
                    <w:tblLook w:val="04A0"/>
                  </w:tblPr>
                  <w:tblGrid>
                    <w:gridCol w:w="635"/>
                    <w:gridCol w:w="709"/>
                    <w:gridCol w:w="917"/>
                    <w:gridCol w:w="1944"/>
                    <w:gridCol w:w="1167"/>
                    <w:gridCol w:w="1301"/>
                    <w:gridCol w:w="1126"/>
                    <w:gridCol w:w="1501"/>
                  </w:tblGrid>
                  <w:tr w:rsidR="00391DDF" w:rsidRPr="00391DDF" w:rsidTr="00391DDF">
                    <w:trPr>
                      <w:trHeight w:val="600"/>
                    </w:trPr>
                    <w:tc>
                      <w:tcPr>
                        <w:tcW w:w="9300" w:type="dxa"/>
                        <w:gridSpan w:val="8"/>
                        <w:tcBorders>
                          <w:top w:val="nil"/>
                          <w:left w:val="nil"/>
                          <w:bottom w:val="nil"/>
                          <w:right w:val="nil"/>
                        </w:tcBorders>
                        <w:shd w:val="clear" w:color="auto" w:fill="auto"/>
                        <w:vAlign w:val="center"/>
                        <w:hideMark/>
                      </w:tcPr>
                      <w:p w:rsidR="00391DDF" w:rsidRPr="00391DDF" w:rsidRDefault="00391DDF" w:rsidP="00391DDF">
                        <w:pPr>
                          <w:widowControl/>
                          <w:jc w:val="center"/>
                          <w:rPr>
                            <w:rFonts w:ascii="宋体" w:hAnsi="宋体" w:cs="宋体"/>
                            <w:b/>
                            <w:bCs/>
                            <w:color w:val="000000"/>
                            <w:kern w:val="0"/>
                            <w:sz w:val="32"/>
                            <w:szCs w:val="32"/>
                          </w:rPr>
                        </w:pPr>
                        <w:r w:rsidRPr="00391DDF">
                          <w:rPr>
                            <w:rFonts w:ascii="宋体" w:hAnsi="宋体" w:cs="宋体" w:hint="eastAsia"/>
                            <w:b/>
                            <w:bCs/>
                            <w:color w:val="000000"/>
                            <w:kern w:val="0"/>
                            <w:sz w:val="32"/>
                            <w:szCs w:val="32"/>
                          </w:rPr>
                          <w:t>县级预算（项目）绩效目标自评表</w:t>
                        </w:r>
                        <w:r w:rsidRPr="00391DDF">
                          <w:rPr>
                            <w:rFonts w:ascii="宋体" w:hAnsi="宋体" w:cs="宋体" w:hint="eastAsia"/>
                            <w:color w:val="000000"/>
                            <w:kern w:val="0"/>
                            <w:sz w:val="32"/>
                            <w:szCs w:val="32"/>
                          </w:rPr>
                          <w:t xml:space="preserve"> </w:t>
                        </w:r>
                      </w:p>
                    </w:tc>
                  </w:tr>
                  <w:tr w:rsidR="00391DDF" w:rsidRPr="00391DDF" w:rsidTr="00391DDF">
                    <w:trPr>
                      <w:trHeight w:val="432"/>
                    </w:trPr>
                    <w:tc>
                      <w:tcPr>
                        <w:tcW w:w="9300" w:type="dxa"/>
                        <w:gridSpan w:val="8"/>
                        <w:tcBorders>
                          <w:top w:val="nil"/>
                          <w:left w:val="nil"/>
                          <w:bottom w:val="single" w:sz="4" w:space="0" w:color="auto"/>
                          <w:right w:val="nil"/>
                        </w:tcBorders>
                        <w:shd w:val="clear" w:color="auto" w:fill="auto"/>
                        <w:hideMark/>
                      </w:tcPr>
                      <w:p w:rsidR="00391DDF" w:rsidRPr="00391DDF" w:rsidRDefault="00391DDF" w:rsidP="00391DDF">
                        <w:pPr>
                          <w:widowControl/>
                          <w:jc w:val="center"/>
                          <w:rPr>
                            <w:rFonts w:ascii="宋体" w:hAnsi="宋体" w:cs="宋体"/>
                            <w:color w:val="000000"/>
                            <w:kern w:val="0"/>
                            <w:sz w:val="22"/>
                            <w:szCs w:val="22"/>
                          </w:rPr>
                        </w:pPr>
                        <w:r w:rsidRPr="00391DDF">
                          <w:rPr>
                            <w:rFonts w:ascii="宋体" w:hAnsi="宋体" w:cs="宋体" w:hint="eastAsia"/>
                            <w:color w:val="000000"/>
                            <w:kern w:val="0"/>
                            <w:sz w:val="22"/>
                            <w:szCs w:val="22"/>
                          </w:rPr>
                          <w:t>（2019年度）</w:t>
                        </w:r>
                      </w:p>
                    </w:tc>
                  </w:tr>
                  <w:tr w:rsidR="00391DDF" w:rsidRPr="00391DDF" w:rsidTr="00893BD4">
                    <w:trPr>
                      <w:trHeight w:val="319"/>
                    </w:trPr>
                    <w:tc>
                      <w:tcPr>
                        <w:tcW w:w="22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专项（项目）名称</w:t>
                        </w:r>
                      </w:p>
                    </w:tc>
                    <w:tc>
                      <w:tcPr>
                        <w:tcW w:w="7039" w:type="dxa"/>
                        <w:gridSpan w:val="5"/>
                        <w:tcBorders>
                          <w:top w:val="single" w:sz="4" w:space="0" w:color="auto"/>
                          <w:left w:val="nil"/>
                          <w:bottom w:val="single" w:sz="4" w:space="0" w:color="auto"/>
                          <w:right w:val="single" w:sz="4" w:space="0" w:color="000000"/>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渭河综合治理占地农民社会保障金</w:t>
                        </w:r>
                      </w:p>
                    </w:tc>
                  </w:tr>
                  <w:tr w:rsidR="00391DDF" w:rsidRPr="00391DDF" w:rsidTr="00893BD4">
                    <w:trPr>
                      <w:trHeight w:val="573"/>
                    </w:trPr>
                    <w:tc>
                      <w:tcPr>
                        <w:tcW w:w="22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县级主管部门</w:t>
                        </w:r>
                      </w:p>
                    </w:tc>
                    <w:tc>
                      <w:tcPr>
                        <w:tcW w:w="3111" w:type="dxa"/>
                        <w:gridSpan w:val="2"/>
                        <w:tcBorders>
                          <w:top w:val="single" w:sz="4" w:space="0" w:color="auto"/>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眉县水利局</w:t>
                        </w:r>
                      </w:p>
                    </w:tc>
                    <w:tc>
                      <w:tcPr>
                        <w:tcW w:w="1301" w:type="dxa"/>
                        <w:tcBorders>
                          <w:top w:val="nil"/>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实施单位</w:t>
                        </w:r>
                      </w:p>
                    </w:tc>
                    <w:tc>
                      <w:tcPr>
                        <w:tcW w:w="2627" w:type="dxa"/>
                        <w:gridSpan w:val="2"/>
                        <w:tcBorders>
                          <w:top w:val="single" w:sz="4" w:space="0" w:color="auto"/>
                          <w:left w:val="nil"/>
                          <w:bottom w:val="single" w:sz="4" w:space="0" w:color="auto"/>
                          <w:right w:val="single" w:sz="4" w:space="0" w:color="auto"/>
                        </w:tcBorders>
                        <w:shd w:val="clear" w:color="auto" w:fill="auto"/>
                        <w:vAlign w:val="center"/>
                        <w:hideMark/>
                      </w:tcPr>
                      <w:p w:rsidR="00391DDF" w:rsidRPr="00391DDF" w:rsidRDefault="00391DDF" w:rsidP="00227452">
                        <w:pPr>
                          <w:widowControl/>
                          <w:jc w:val="left"/>
                          <w:rPr>
                            <w:rFonts w:ascii="宋体" w:hAnsi="宋体" w:cs="宋体"/>
                            <w:color w:val="000000"/>
                            <w:kern w:val="0"/>
                            <w:sz w:val="20"/>
                            <w:szCs w:val="20"/>
                          </w:rPr>
                        </w:pPr>
                        <w:r w:rsidRPr="00391DDF">
                          <w:rPr>
                            <w:rFonts w:ascii="宋体" w:hAnsi="宋体" w:cs="宋体" w:hint="eastAsia"/>
                            <w:color w:val="000000"/>
                            <w:kern w:val="0"/>
                            <w:sz w:val="20"/>
                            <w:szCs w:val="20"/>
                          </w:rPr>
                          <w:t>眉县防洪工程建设项目办公室</w:t>
                        </w:r>
                      </w:p>
                    </w:tc>
                  </w:tr>
                  <w:tr w:rsidR="00391DDF" w:rsidRPr="00391DDF" w:rsidTr="00893BD4">
                    <w:trPr>
                      <w:trHeight w:val="660"/>
                    </w:trPr>
                    <w:tc>
                      <w:tcPr>
                        <w:tcW w:w="226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项目资金（万元）</w:t>
                        </w:r>
                      </w:p>
                    </w:tc>
                    <w:tc>
                      <w:tcPr>
                        <w:tcW w:w="1944" w:type="dxa"/>
                        <w:tcBorders>
                          <w:top w:val="nil"/>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left"/>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167" w:type="dxa"/>
                        <w:tcBorders>
                          <w:top w:val="nil"/>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全年预算数（A）</w:t>
                        </w:r>
                      </w:p>
                    </w:tc>
                    <w:tc>
                      <w:tcPr>
                        <w:tcW w:w="2427" w:type="dxa"/>
                        <w:gridSpan w:val="2"/>
                        <w:tcBorders>
                          <w:top w:val="single" w:sz="4" w:space="0" w:color="auto"/>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全年执行数（B）</w:t>
                        </w:r>
                      </w:p>
                    </w:tc>
                    <w:tc>
                      <w:tcPr>
                        <w:tcW w:w="1501" w:type="dxa"/>
                        <w:tcBorders>
                          <w:top w:val="nil"/>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执行率（B/A)</w:t>
                        </w:r>
                      </w:p>
                    </w:tc>
                  </w:tr>
                  <w:tr w:rsidR="00391DDF" w:rsidRPr="00391DDF" w:rsidTr="00893BD4">
                    <w:trPr>
                      <w:trHeight w:val="319"/>
                    </w:trPr>
                    <w:tc>
                      <w:tcPr>
                        <w:tcW w:w="2261" w:type="dxa"/>
                        <w:gridSpan w:val="3"/>
                        <w:vMerge/>
                        <w:tcBorders>
                          <w:top w:val="single" w:sz="4" w:space="0" w:color="auto"/>
                          <w:left w:val="single" w:sz="4" w:space="0" w:color="auto"/>
                          <w:bottom w:val="single" w:sz="4" w:space="0" w:color="auto"/>
                          <w:right w:val="single" w:sz="4" w:space="0" w:color="auto"/>
                        </w:tcBorders>
                        <w:vAlign w:val="center"/>
                        <w:hideMark/>
                      </w:tcPr>
                      <w:p w:rsidR="00391DDF" w:rsidRPr="00391DDF" w:rsidRDefault="00391DDF" w:rsidP="00391DDF">
                        <w:pPr>
                          <w:widowControl/>
                          <w:jc w:val="left"/>
                          <w:rPr>
                            <w:rFonts w:ascii="宋体" w:hAnsi="宋体" w:cs="宋体"/>
                            <w:color w:val="000000"/>
                            <w:kern w:val="0"/>
                            <w:sz w:val="20"/>
                            <w:szCs w:val="20"/>
                          </w:rPr>
                        </w:pPr>
                      </w:p>
                    </w:tc>
                    <w:tc>
                      <w:tcPr>
                        <w:tcW w:w="1944" w:type="dxa"/>
                        <w:tcBorders>
                          <w:top w:val="nil"/>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left"/>
                          <w:rPr>
                            <w:rFonts w:ascii="宋体" w:hAnsi="宋体" w:cs="宋体"/>
                            <w:color w:val="000000"/>
                            <w:kern w:val="0"/>
                            <w:sz w:val="20"/>
                            <w:szCs w:val="20"/>
                          </w:rPr>
                        </w:pPr>
                        <w:r w:rsidRPr="00391DDF">
                          <w:rPr>
                            <w:rFonts w:ascii="宋体" w:hAnsi="宋体" w:cs="宋体" w:hint="eastAsia"/>
                            <w:color w:val="000000"/>
                            <w:kern w:val="0"/>
                            <w:sz w:val="20"/>
                            <w:szCs w:val="20"/>
                          </w:rPr>
                          <w:t>年度资金总额：</w:t>
                        </w:r>
                      </w:p>
                    </w:tc>
                    <w:tc>
                      <w:tcPr>
                        <w:tcW w:w="1167" w:type="dxa"/>
                        <w:tcBorders>
                          <w:top w:val="nil"/>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1500</w:t>
                        </w:r>
                      </w:p>
                    </w:tc>
                    <w:tc>
                      <w:tcPr>
                        <w:tcW w:w="2427" w:type="dxa"/>
                        <w:gridSpan w:val="2"/>
                        <w:tcBorders>
                          <w:top w:val="single" w:sz="4" w:space="0" w:color="auto"/>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1500</w:t>
                        </w:r>
                      </w:p>
                    </w:tc>
                    <w:tc>
                      <w:tcPr>
                        <w:tcW w:w="1501" w:type="dxa"/>
                        <w:tcBorders>
                          <w:top w:val="nil"/>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left"/>
                          <w:rPr>
                            <w:rFonts w:ascii="宋体" w:hAnsi="宋体" w:cs="宋体"/>
                            <w:color w:val="000000"/>
                            <w:kern w:val="0"/>
                            <w:sz w:val="20"/>
                            <w:szCs w:val="20"/>
                          </w:rPr>
                        </w:pPr>
                        <w:r w:rsidRPr="00391DDF">
                          <w:rPr>
                            <w:rFonts w:ascii="宋体" w:hAnsi="宋体" w:cs="宋体" w:hint="eastAsia"/>
                            <w:color w:val="000000"/>
                            <w:kern w:val="0"/>
                            <w:sz w:val="20"/>
                            <w:szCs w:val="20"/>
                          </w:rPr>
                          <w:t>100%</w:t>
                        </w:r>
                      </w:p>
                    </w:tc>
                  </w:tr>
                  <w:tr w:rsidR="00391DDF" w:rsidRPr="00391DDF" w:rsidTr="00893BD4">
                    <w:trPr>
                      <w:trHeight w:val="319"/>
                    </w:trPr>
                    <w:tc>
                      <w:tcPr>
                        <w:tcW w:w="2261" w:type="dxa"/>
                        <w:gridSpan w:val="3"/>
                        <w:vMerge/>
                        <w:tcBorders>
                          <w:top w:val="single" w:sz="4" w:space="0" w:color="auto"/>
                          <w:left w:val="single" w:sz="4" w:space="0" w:color="auto"/>
                          <w:bottom w:val="single" w:sz="4" w:space="0" w:color="auto"/>
                          <w:right w:val="single" w:sz="4" w:space="0" w:color="auto"/>
                        </w:tcBorders>
                        <w:vAlign w:val="center"/>
                        <w:hideMark/>
                      </w:tcPr>
                      <w:p w:rsidR="00391DDF" w:rsidRPr="00391DDF" w:rsidRDefault="00391DDF" w:rsidP="00391DDF">
                        <w:pPr>
                          <w:widowControl/>
                          <w:jc w:val="left"/>
                          <w:rPr>
                            <w:rFonts w:ascii="宋体" w:hAnsi="宋体" w:cs="宋体"/>
                            <w:color w:val="000000"/>
                            <w:kern w:val="0"/>
                            <w:sz w:val="20"/>
                            <w:szCs w:val="20"/>
                          </w:rPr>
                        </w:pPr>
                      </w:p>
                    </w:tc>
                    <w:tc>
                      <w:tcPr>
                        <w:tcW w:w="1944" w:type="dxa"/>
                        <w:tcBorders>
                          <w:top w:val="nil"/>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left"/>
                          <w:rPr>
                            <w:rFonts w:ascii="宋体" w:hAnsi="宋体" w:cs="宋体"/>
                            <w:color w:val="000000"/>
                            <w:kern w:val="0"/>
                            <w:sz w:val="20"/>
                            <w:szCs w:val="20"/>
                          </w:rPr>
                        </w:pPr>
                        <w:r w:rsidRPr="00391DDF">
                          <w:rPr>
                            <w:rFonts w:ascii="宋体" w:hAnsi="宋体" w:cs="宋体" w:hint="eastAsia"/>
                            <w:color w:val="000000"/>
                            <w:kern w:val="0"/>
                            <w:sz w:val="20"/>
                            <w:szCs w:val="20"/>
                          </w:rPr>
                          <w:t xml:space="preserve"> 其中：财政资金</w:t>
                        </w:r>
                      </w:p>
                    </w:tc>
                    <w:tc>
                      <w:tcPr>
                        <w:tcW w:w="1167" w:type="dxa"/>
                        <w:tcBorders>
                          <w:top w:val="nil"/>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1500</w:t>
                        </w:r>
                      </w:p>
                    </w:tc>
                    <w:tc>
                      <w:tcPr>
                        <w:tcW w:w="2427" w:type="dxa"/>
                        <w:gridSpan w:val="2"/>
                        <w:tcBorders>
                          <w:top w:val="single" w:sz="4" w:space="0" w:color="auto"/>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1500</w:t>
                        </w:r>
                      </w:p>
                    </w:tc>
                    <w:tc>
                      <w:tcPr>
                        <w:tcW w:w="1501" w:type="dxa"/>
                        <w:tcBorders>
                          <w:top w:val="nil"/>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left"/>
                          <w:rPr>
                            <w:rFonts w:ascii="宋体" w:hAnsi="宋体" w:cs="宋体"/>
                            <w:color w:val="000000"/>
                            <w:kern w:val="0"/>
                            <w:sz w:val="20"/>
                            <w:szCs w:val="20"/>
                          </w:rPr>
                        </w:pPr>
                        <w:r w:rsidRPr="00391DDF">
                          <w:rPr>
                            <w:rFonts w:ascii="宋体" w:hAnsi="宋体" w:cs="宋体" w:hint="eastAsia"/>
                            <w:color w:val="000000"/>
                            <w:kern w:val="0"/>
                            <w:sz w:val="20"/>
                            <w:szCs w:val="20"/>
                          </w:rPr>
                          <w:t>100%</w:t>
                        </w:r>
                      </w:p>
                    </w:tc>
                  </w:tr>
                  <w:tr w:rsidR="00227452" w:rsidRPr="00391DDF" w:rsidTr="00893BD4">
                    <w:trPr>
                      <w:trHeight w:val="303"/>
                    </w:trPr>
                    <w:tc>
                      <w:tcPr>
                        <w:tcW w:w="2261" w:type="dxa"/>
                        <w:gridSpan w:val="3"/>
                        <w:vMerge/>
                        <w:tcBorders>
                          <w:top w:val="single" w:sz="4" w:space="0" w:color="auto"/>
                          <w:left w:val="single" w:sz="4" w:space="0" w:color="auto"/>
                          <w:bottom w:val="single" w:sz="4" w:space="0" w:color="auto"/>
                          <w:right w:val="single" w:sz="4" w:space="0" w:color="auto"/>
                        </w:tcBorders>
                        <w:vAlign w:val="center"/>
                        <w:hideMark/>
                      </w:tcPr>
                      <w:p w:rsidR="00227452" w:rsidRPr="00391DDF" w:rsidRDefault="00227452" w:rsidP="00391DDF">
                        <w:pPr>
                          <w:widowControl/>
                          <w:jc w:val="left"/>
                          <w:rPr>
                            <w:rFonts w:ascii="宋体" w:hAnsi="宋体" w:cs="宋体"/>
                            <w:color w:val="000000"/>
                            <w:kern w:val="0"/>
                            <w:sz w:val="20"/>
                            <w:szCs w:val="20"/>
                          </w:rPr>
                        </w:pPr>
                      </w:p>
                    </w:tc>
                    <w:tc>
                      <w:tcPr>
                        <w:tcW w:w="1944" w:type="dxa"/>
                        <w:tcBorders>
                          <w:top w:val="nil"/>
                          <w:left w:val="nil"/>
                          <w:right w:val="single" w:sz="4" w:space="0" w:color="auto"/>
                        </w:tcBorders>
                        <w:shd w:val="clear" w:color="auto" w:fill="auto"/>
                        <w:vAlign w:val="center"/>
                        <w:hideMark/>
                      </w:tcPr>
                      <w:p w:rsidR="00227452" w:rsidRPr="00391DDF" w:rsidRDefault="00227452" w:rsidP="00227452">
                        <w:pPr>
                          <w:widowControl/>
                          <w:jc w:val="center"/>
                          <w:rPr>
                            <w:rFonts w:ascii="宋体" w:hAnsi="宋体" w:cs="宋体"/>
                            <w:color w:val="000000"/>
                            <w:kern w:val="0"/>
                            <w:sz w:val="18"/>
                            <w:szCs w:val="18"/>
                          </w:rPr>
                        </w:pPr>
                        <w:r w:rsidRPr="00391DDF">
                          <w:rPr>
                            <w:rFonts w:ascii="宋体" w:hAnsi="宋体" w:cs="宋体" w:hint="eastAsia"/>
                            <w:color w:val="000000"/>
                            <w:kern w:val="0"/>
                            <w:sz w:val="20"/>
                            <w:szCs w:val="20"/>
                          </w:rPr>
                          <w:t>其他资金</w:t>
                        </w:r>
                      </w:p>
                    </w:tc>
                    <w:tc>
                      <w:tcPr>
                        <w:tcW w:w="1167" w:type="dxa"/>
                        <w:tcBorders>
                          <w:top w:val="nil"/>
                          <w:left w:val="nil"/>
                          <w:right w:val="single" w:sz="4" w:space="0" w:color="auto"/>
                        </w:tcBorders>
                        <w:shd w:val="clear" w:color="auto" w:fill="auto"/>
                        <w:vAlign w:val="center"/>
                        <w:hideMark/>
                      </w:tcPr>
                      <w:p w:rsidR="00227452" w:rsidRPr="00391DDF" w:rsidRDefault="00227452" w:rsidP="00227452">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2427" w:type="dxa"/>
                        <w:gridSpan w:val="2"/>
                        <w:tcBorders>
                          <w:top w:val="single" w:sz="4" w:space="0" w:color="auto"/>
                          <w:left w:val="nil"/>
                          <w:right w:val="single" w:sz="4" w:space="0" w:color="auto"/>
                        </w:tcBorders>
                        <w:shd w:val="clear" w:color="auto" w:fill="auto"/>
                        <w:vAlign w:val="center"/>
                        <w:hideMark/>
                      </w:tcPr>
                      <w:p w:rsidR="00227452" w:rsidRPr="00391DDF" w:rsidRDefault="00227452" w:rsidP="00227452">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01" w:type="dxa"/>
                        <w:tcBorders>
                          <w:top w:val="nil"/>
                          <w:left w:val="nil"/>
                          <w:right w:val="single" w:sz="4" w:space="0" w:color="auto"/>
                        </w:tcBorders>
                        <w:shd w:val="clear" w:color="auto" w:fill="auto"/>
                        <w:vAlign w:val="center"/>
                        <w:hideMark/>
                      </w:tcPr>
                      <w:p w:rsidR="00227452" w:rsidRPr="00391DDF" w:rsidRDefault="00227452" w:rsidP="00227452">
                        <w:pPr>
                          <w:widowControl/>
                          <w:jc w:val="left"/>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91DDF" w:rsidRPr="00391DDF" w:rsidTr="00893BD4">
                    <w:trPr>
                      <w:trHeight w:val="319"/>
                    </w:trPr>
                    <w:tc>
                      <w:tcPr>
                        <w:tcW w:w="635" w:type="dxa"/>
                        <w:vMerge w:val="restart"/>
                        <w:tcBorders>
                          <w:top w:val="nil"/>
                          <w:left w:val="single" w:sz="4" w:space="0" w:color="auto"/>
                          <w:bottom w:val="single" w:sz="4" w:space="0" w:color="000000"/>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年度总体目标</w:t>
                        </w:r>
                      </w:p>
                    </w:tc>
                    <w:tc>
                      <w:tcPr>
                        <w:tcW w:w="4737" w:type="dxa"/>
                        <w:gridSpan w:val="4"/>
                        <w:tcBorders>
                          <w:top w:val="single" w:sz="4" w:space="0" w:color="auto"/>
                          <w:left w:val="nil"/>
                          <w:bottom w:val="single" w:sz="4" w:space="0" w:color="auto"/>
                          <w:right w:val="single" w:sz="4" w:space="0" w:color="000000"/>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年初设定目标</w:t>
                        </w:r>
                      </w:p>
                    </w:tc>
                    <w:tc>
                      <w:tcPr>
                        <w:tcW w:w="3928" w:type="dxa"/>
                        <w:gridSpan w:val="3"/>
                        <w:tcBorders>
                          <w:top w:val="single" w:sz="4" w:space="0" w:color="auto"/>
                          <w:left w:val="nil"/>
                          <w:bottom w:val="single" w:sz="4" w:space="0" w:color="auto"/>
                          <w:right w:val="single" w:sz="4" w:space="0" w:color="000000"/>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全年实际完成情况</w:t>
                        </w:r>
                      </w:p>
                    </w:tc>
                  </w:tr>
                  <w:tr w:rsidR="00391DDF" w:rsidRPr="00391DDF" w:rsidTr="00893BD4">
                    <w:trPr>
                      <w:trHeight w:val="638"/>
                    </w:trPr>
                    <w:tc>
                      <w:tcPr>
                        <w:tcW w:w="635" w:type="dxa"/>
                        <w:vMerge/>
                        <w:tcBorders>
                          <w:top w:val="nil"/>
                          <w:left w:val="single" w:sz="4" w:space="0" w:color="auto"/>
                          <w:bottom w:val="single" w:sz="4" w:space="0" w:color="000000"/>
                          <w:right w:val="single" w:sz="4" w:space="0" w:color="auto"/>
                        </w:tcBorders>
                        <w:vAlign w:val="center"/>
                        <w:hideMark/>
                      </w:tcPr>
                      <w:p w:rsidR="00391DDF" w:rsidRPr="00391DDF" w:rsidRDefault="00391DDF" w:rsidP="00391DDF">
                        <w:pPr>
                          <w:widowControl/>
                          <w:jc w:val="left"/>
                          <w:rPr>
                            <w:rFonts w:ascii="宋体" w:hAnsi="宋体" w:cs="宋体"/>
                            <w:color w:val="000000"/>
                            <w:kern w:val="0"/>
                            <w:sz w:val="20"/>
                            <w:szCs w:val="20"/>
                          </w:rPr>
                        </w:pPr>
                      </w:p>
                    </w:tc>
                    <w:tc>
                      <w:tcPr>
                        <w:tcW w:w="4737" w:type="dxa"/>
                        <w:gridSpan w:val="4"/>
                        <w:tcBorders>
                          <w:top w:val="single" w:sz="4" w:space="0" w:color="auto"/>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缴纳渭河综合治理占地农民社会保障金1500万元</w:t>
                        </w:r>
                      </w:p>
                    </w:tc>
                    <w:tc>
                      <w:tcPr>
                        <w:tcW w:w="3928" w:type="dxa"/>
                        <w:gridSpan w:val="3"/>
                        <w:tcBorders>
                          <w:top w:val="single" w:sz="4" w:space="0" w:color="auto"/>
                          <w:left w:val="nil"/>
                          <w:bottom w:val="single" w:sz="4" w:space="0" w:color="auto"/>
                          <w:right w:val="single" w:sz="4" w:space="0" w:color="auto"/>
                        </w:tcBorders>
                        <w:shd w:val="clear" w:color="auto" w:fill="auto"/>
                        <w:vAlign w:val="center"/>
                        <w:hideMark/>
                      </w:tcPr>
                      <w:p w:rsidR="00391DDF" w:rsidRPr="00391DDF" w:rsidRDefault="00391DDF" w:rsidP="00227452">
                        <w:pPr>
                          <w:widowControl/>
                          <w:jc w:val="left"/>
                          <w:rPr>
                            <w:rFonts w:ascii="宋体" w:hAnsi="宋体" w:cs="宋体"/>
                            <w:color w:val="000000"/>
                            <w:kern w:val="0"/>
                            <w:sz w:val="20"/>
                            <w:szCs w:val="20"/>
                          </w:rPr>
                        </w:pPr>
                        <w:r w:rsidRPr="00391DDF">
                          <w:rPr>
                            <w:rFonts w:ascii="宋体" w:hAnsi="宋体" w:cs="宋体" w:hint="eastAsia"/>
                            <w:color w:val="000000"/>
                            <w:kern w:val="0"/>
                            <w:sz w:val="20"/>
                            <w:szCs w:val="20"/>
                          </w:rPr>
                          <w:t>缴纳渭河综合治理占地农民社会保障金1500万元</w:t>
                        </w:r>
                      </w:p>
                    </w:tc>
                  </w:tr>
                  <w:tr w:rsidR="00391DDF" w:rsidRPr="00391DDF" w:rsidTr="00893BD4">
                    <w:trPr>
                      <w:trHeight w:val="522"/>
                    </w:trPr>
                    <w:tc>
                      <w:tcPr>
                        <w:tcW w:w="635"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绩效指标</w:t>
                        </w:r>
                      </w:p>
                    </w:tc>
                    <w:tc>
                      <w:tcPr>
                        <w:tcW w:w="709" w:type="dxa"/>
                        <w:tcBorders>
                          <w:top w:val="nil"/>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一级</w:t>
                        </w:r>
                        <w:r w:rsidRPr="00391DDF">
                          <w:rPr>
                            <w:rFonts w:ascii="宋体" w:hAnsi="宋体" w:cs="宋体" w:hint="eastAsia"/>
                            <w:color w:val="000000"/>
                            <w:kern w:val="0"/>
                            <w:sz w:val="20"/>
                            <w:szCs w:val="20"/>
                          </w:rPr>
                          <w:br/>
                          <w:t>指标</w:t>
                        </w:r>
                      </w:p>
                    </w:tc>
                    <w:tc>
                      <w:tcPr>
                        <w:tcW w:w="917" w:type="dxa"/>
                        <w:tcBorders>
                          <w:top w:val="nil"/>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二级指标</w:t>
                        </w:r>
                      </w:p>
                    </w:tc>
                    <w:tc>
                      <w:tcPr>
                        <w:tcW w:w="3111" w:type="dxa"/>
                        <w:gridSpan w:val="2"/>
                        <w:tcBorders>
                          <w:top w:val="single" w:sz="4" w:space="0" w:color="auto"/>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三级指标</w:t>
                        </w:r>
                      </w:p>
                    </w:tc>
                    <w:tc>
                      <w:tcPr>
                        <w:tcW w:w="1301" w:type="dxa"/>
                        <w:tcBorders>
                          <w:top w:val="nil"/>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年度指标值</w:t>
                        </w:r>
                      </w:p>
                    </w:tc>
                    <w:tc>
                      <w:tcPr>
                        <w:tcW w:w="1126" w:type="dxa"/>
                        <w:tcBorders>
                          <w:top w:val="nil"/>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全年完成值</w:t>
                        </w:r>
                      </w:p>
                    </w:tc>
                    <w:tc>
                      <w:tcPr>
                        <w:tcW w:w="1501" w:type="dxa"/>
                        <w:tcBorders>
                          <w:top w:val="nil"/>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未完成原因和改进措施</w:t>
                        </w:r>
                      </w:p>
                    </w:tc>
                  </w:tr>
                  <w:tr w:rsidR="00100006" w:rsidRPr="00391DDF" w:rsidTr="00893BD4">
                    <w:trPr>
                      <w:trHeight w:val="694"/>
                    </w:trPr>
                    <w:tc>
                      <w:tcPr>
                        <w:tcW w:w="635" w:type="dxa"/>
                        <w:vMerge/>
                        <w:tcBorders>
                          <w:top w:val="nil"/>
                          <w:left w:val="single" w:sz="4" w:space="0" w:color="auto"/>
                          <w:bottom w:val="single" w:sz="4" w:space="0" w:color="auto"/>
                          <w:right w:val="single" w:sz="4" w:space="0" w:color="auto"/>
                        </w:tcBorders>
                        <w:vAlign w:val="center"/>
                        <w:hideMark/>
                      </w:tcPr>
                      <w:p w:rsidR="00100006" w:rsidRPr="00391DDF" w:rsidRDefault="00100006" w:rsidP="00391DDF">
                        <w:pPr>
                          <w:widowControl/>
                          <w:jc w:val="left"/>
                          <w:rPr>
                            <w:rFonts w:ascii="宋体" w:hAnsi="宋体" w:cs="宋体"/>
                            <w:color w:val="000000"/>
                            <w:kern w:val="0"/>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00006" w:rsidRPr="00391DDF" w:rsidRDefault="00100006" w:rsidP="00391DDF">
                        <w:pPr>
                          <w:widowControl/>
                          <w:jc w:val="center"/>
                          <w:rPr>
                            <w:rFonts w:ascii="宋体" w:hAnsi="宋体" w:cs="宋体"/>
                            <w:kern w:val="0"/>
                            <w:sz w:val="20"/>
                            <w:szCs w:val="20"/>
                          </w:rPr>
                        </w:pPr>
                        <w:r w:rsidRPr="00391DDF">
                          <w:rPr>
                            <w:rFonts w:ascii="宋体" w:hAnsi="宋体" w:cs="宋体" w:hint="eastAsia"/>
                            <w:kern w:val="0"/>
                            <w:sz w:val="20"/>
                            <w:szCs w:val="20"/>
                          </w:rPr>
                          <w:t>产出指标</w:t>
                        </w:r>
                      </w:p>
                    </w:tc>
                    <w:tc>
                      <w:tcPr>
                        <w:tcW w:w="917" w:type="dxa"/>
                        <w:tcBorders>
                          <w:top w:val="nil"/>
                          <w:left w:val="single" w:sz="4" w:space="0" w:color="auto"/>
                          <w:bottom w:val="single" w:sz="4" w:space="0" w:color="auto"/>
                          <w:right w:val="single" w:sz="4" w:space="0" w:color="auto"/>
                        </w:tcBorders>
                        <w:shd w:val="clear" w:color="auto" w:fill="auto"/>
                        <w:vAlign w:val="center"/>
                        <w:hideMark/>
                      </w:tcPr>
                      <w:p w:rsidR="00100006" w:rsidRPr="00391DDF" w:rsidRDefault="00100006" w:rsidP="00391DDF">
                        <w:pPr>
                          <w:widowControl/>
                          <w:jc w:val="center"/>
                          <w:rPr>
                            <w:rFonts w:ascii="宋体" w:hAnsi="宋体" w:cs="宋体"/>
                            <w:kern w:val="0"/>
                            <w:sz w:val="20"/>
                            <w:szCs w:val="20"/>
                          </w:rPr>
                        </w:pPr>
                        <w:r w:rsidRPr="00391DDF">
                          <w:rPr>
                            <w:rFonts w:ascii="宋体" w:hAnsi="宋体" w:cs="宋体" w:hint="eastAsia"/>
                            <w:kern w:val="0"/>
                            <w:sz w:val="20"/>
                            <w:szCs w:val="20"/>
                          </w:rPr>
                          <w:t>数量指标</w:t>
                        </w:r>
                      </w:p>
                    </w:tc>
                    <w:tc>
                      <w:tcPr>
                        <w:tcW w:w="3111" w:type="dxa"/>
                        <w:gridSpan w:val="2"/>
                        <w:tcBorders>
                          <w:top w:val="single" w:sz="4" w:space="0" w:color="auto"/>
                          <w:left w:val="nil"/>
                          <w:right w:val="single" w:sz="4" w:space="0" w:color="auto"/>
                        </w:tcBorders>
                        <w:shd w:val="clear" w:color="auto" w:fill="auto"/>
                        <w:vAlign w:val="center"/>
                        <w:hideMark/>
                      </w:tcPr>
                      <w:p w:rsidR="00100006" w:rsidRPr="00391DDF" w:rsidRDefault="00100006" w:rsidP="00100006">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缴纳占地农民社会保障金1500万元</w:t>
                        </w:r>
                      </w:p>
                    </w:tc>
                    <w:tc>
                      <w:tcPr>
                        <w:tcW w:w="1301" w:type="dxa"/>
                        <w:tcBorders>
                          <w:top w:val="nil"/>
                          <w:left w:val="nil"/>
                          <w:right w:val="single" w:sz="4" w:space="0" w:color="auto"/>
                        </w:tcBorders>
                        <w:shd w:val="clear" w:color="auto" w:fill="auto"/>
                        <w:vAlign w:val="center"/>
                        <w:hideMark/>
                      </w:tcPr>
                      <w:p w:rsidR="00100006" w:rsidRPr="00391DDF" w:rsidRDefault="00100006" w:rsidP="00100006">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1500</w:t>
                        </w:r>
                      </w:p>
                    </w:tc>
                    <w:tc>
                      <w:tcPr>
                        <w:tcW w:w="1126" w:type="dxa"/>
                        <w:tcBorders>
                          <w:top w:val="nil"/>
                          <w:left w:val="nil"/>
                          <w:right w:val="single" w:sz="4" w:space="0" w:color="auto"/>
                        </w:tcBorders>
                        <w:shd w:val="clear" w:color="auto" w:fill="auto"/>
                        <w:vAlign w:val="center"/>
                        <w:hideMark/>
                      </w:tcPr>
                      <w:p w:rsidR="00100006" w:rsidRPr="00391DDF" w:rsidRDefault="00100006" w:rsidP="00100006">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1500</w:t>
                        </w:r>
                      </w:p>
                    </w:tc>
                    <w:tc>
                      <w:tcPr>
                        <w:tcW w:w="1501" w:type="dxa"/>
                        <w:tcBorders>
                          <w:top w:val="nil"/>
                          <w:left w:val="nil"/>
                          <w:right w:val="single" w:sz="4" w:space="0" w:color="auto"/>
                        </w:tcBorders>
                        <w:shd w:val="clear" w:color="auto" w:fill="auto"/>
                        <w:vAlign w:val="center"/>
                        <w:hideMark/>
                      </w:tcPr>
                      <w:p w:rsidR="00100006" w:rsidRPr="00391DDF" w:rsidRDefault="00100006" w:rsidP="00100006">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91DDF" w:rsidRPr="00391DDF" w:rsidTr="00893BD4">
                    <w:trPr>
                      <w:trHeight w:val="259"/>
                    </w:trPr>
                    <w:tc>
                      <w:tcPr>
                        <w:tcW w:w="635" w:type="dxa"/>
                        <w:vMerge/>
                        <w:tcBorders>
                          <w:top w:val="nil"/>
                          <w:left w:val="single" w:sz="4" w:space="0" w:color="auto"/>
                          <w:bottom w:val="single" w:sz="4" w:space="0" w:color="auto"/>
                          <w:right w:val="single" w:sz="4" w:space="0" w:color="auto"/>
                        </w:tcBorders>
                        <w:vAlign w:val="center"/>
                        <w:hideMark/>
                      </w:tcPr>
                      <w:p w:rsidR="00391DDF" w:rsidRPr="00391DDF" w:rsidRDefault="00391DDF" w:rsidP="00391DDF">
                        <w:pPr>
                          <w:widowControl/>
                          <w:jc w:val="left"/>
                          <w:rPr>
                            <w:rFonts w:ascii="宋体" w:hAnsi="宋体" w:cs="宋体"/>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391DDF" w:rsidRPr="00391DDF" w:rsidRDefault="00391DDF" w:rsidP="00391DDF">
                        <w:pPr>
                          <w:widowControl/>
                          <w:jc w:val="left"/>
                          <w:rPr>
                            <w:rFonts w:ascii="宋体" w:hAnsi="宋体" w:cs="宋体"/>
                            <w:kern w:val="0"/>
                            <w:sz w:val="20"/>
                            <w:szCs w:val="20"/>
                          </w:rPr>
                        </w:pPr>
                      </w:p>
                    </w:tc>
                    <w:tc>
                      <w:tcPr>
                        <w:tcW w:w="917" w:type="dxa"/>
                        <w:vMerge w:val="restart"/>
                        <w:tcBorders>
                          <w:top w:val="nil"/>
                          <w:left w:val="single" w:sz="4" w:space="0" w:color="auto"/>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kern w:val="0"/>
                            <w:sz w:val="20"/>
                            <w:szCs w:val="20"/>
                          </w:rPr>
                        </w:pPr>
                        <w:r w:rsidRPr="00391DDF">
                          <w:rPr>
                            <w:rFonts w:ascii="宋体" w:hAnsi="宋体" w:cs="宋体" w:hint="eastAsia"/>
                            <w:kern w:val="0"/>
                            <w:sz w:val="20"/>
                            <w:szCs w:val="20"/>
                          </w:rPr>
                          <w:t>质量指标</w:t>
                        </w:r>
                      </w:p>
                    </w:tc>
                    <w:tc>
                      <w:tcPr>
                        <w:tcW w:w="3111" w:type="dxa"/>
                        <w:gridSpan w:val="2"/>
                        <w:tcBorders>
                          <w:top w:val="single" w:sz="4" w:space="0" w:color="auto"/>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项目验收合格率</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D80914" w:rsidRPr="00391DDF" w:rsidTr="00893BD4">
                    <w:trPr>
                      <w:trHeight w:val="241"/>
                    </w:trPr>
                    <w:tc>
                      <w:tcPr>
                        <w:tcW w:w="635" w:type="dxa"/>
                        <w:vMerge/>
                        <w:tcBorders>
                          <w:top w:val="nil"/>
                          <w:left w:val="single" w:sz="4" w:space="0" w:color="auto"/>
                          <w:bottom w:val="single" w:sz="4" w:space="0" w:color="auto"/>
                          <w:right w:val="single" w:sz="4" w:space="0" w:color="auto"/>
                        </w:tcBorders>
                        <w:vAlign w:val="center"/>
                        <w:hideMark/>
                      </w:tcPr>
                      <w:p w:rsidR="00D80914" w:rsidRPr="00391DDF" w:rsidRDefault="00D80914" w:rsidP="00391DDF">
                        <w:pPr>
                          <w:widowControl/>
                          <w:jc w:val="left"/>
                          <w:rPr>
                            <w:rFonts w:ascii="宋体" w:hAnsi="宋体" w:cs="宋体"/>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D80914" w:rsidRPr="00391DDF" w:rsidRDefault="00D80914" w:rsidP="00391DDF">
                        <w:pPr>
                          <w:widowControl/>
                          <w:jc w:val="left"/>
                          <w:rPr>
                            <w:rFonts w:ascii="宋体" w:hAnsi="宋体" w:cs="宋体"/>
                            <w:kern w:val="0"/>
                            <w:sz w:val="20"/>
                            <w:szCs w:val="20"/>
                          </w:rPr>
                        </w:pPr>
                      </w:p>
                    </w:tc>
                    <w:tc>
                      <w:tcPr>
                        <w:tcW w:w="917" w:type="dxa"/>
                        <w:vMerge/>
                        <w:tcBorders>
                          <w:top w:val="nil"/>
                          <w:left w:val="single" w:sz="4" w:space="0" w:color="auto"/>
                          <w:bottom w:val="single" w:sz="4" w:space="0" w:color="auto"/>
                          <w:right w:val="single" w:sz="4" w:space="0" w:color="auto"/>
                        </w:tcBorders>
                        <w:vAlign w:val="center"/>
                        <w:hideMark/>
                      </w:tcPr>
                      <w:p w:rsidR="00D80914" w:rsidRPr="00391DDF" w:rsidRDefault="00D80914" w:rsidP="00391DDF">
                        <w:pPr>
                          <w:widowControl/>
                          <w:jc w:val="left"/>
                          <w:rPr>
                            <w:rFonts w:ascii="宋体" w:hAnsi="宋体" w:cs="宋体"/>
                            <w:kern w:val="0"/>
                            <w:sz w:val="20"/>
                            <w:szCs w:val="20"/>
                          </w:rPr>
                        </w:pPr>
                      </w:p>
                    </w:tc>
                    <w:tc>
                      <w:tcPr>
                        <w:tcW w:w="3111" w:type="dxa"/>
                        <w:gridSpan w:val="2"/>
                        <w:tcBorders>
                          <w:top w:val="single" w:sz="4" w:space="0" w:color="auto"/>
                          <w:left w:val="nil"/>
                          <w:right w:val="single" w:sz="4" w:space="0" w:color="auto"/>
                        </w:tcBorders>
                        <w:shd w:val="clear" w:color="auto" w:fill="auto"/>
                        <w:vAlign w:val="center"/>
                        <w:hideMark/>
                      </w:tcPr>
                      <w:p w:rsidR="00D80914" w:rsidRPr="00391DDF" w:rsidRDefault="00D80914" w:rsidP="00984B72">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301" w:type="dxa"/>
                        <w:tcBorders>
                          <w:top w:val="nil"/>
                          <w:left w:val="nil"/>
                          <w:bottom w:val="single" w:sz="4" w:space="0" w:color="auto"/>
                          <w:right w:val="single" w:sz="4" w:space="0" w:color="auto"/>
                        </w:tcBorders>
                        <w:shd w:val="clear" w:color="auto" w:fill="auto"/>
                        <w:vAlign w:val="center"/>
                        <w:hideMark/>
                      </w:tcPr>
                      <w:p w:rsidR="00D80914" w:rsidRPr="00391DDF" w:rsidRDefault="00D80914" w:rsidP="00984B72">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126" w:type="dxa"/>
                        <w:tcBorders>
                          <w:top w:val="nil"/>
                          <w:left w:val="nil"/>
                          <w:bottom w:val="single" w:sz="4" w:space="0" w:color="auto"/>
                          <w:right w:val="single" w:sz="4" w:space="0" w:color="auto"/>
                        </w:tcBorders>
                        <w:shd w:val="clear" w:color="auto" w:fill="auto"/>
                        <w:vAlign w:val="center"/>
                        <w:hideMark/>
                      </w:tcPr>
                      <w:p w:rsidR="00D80914" w:rsidRPr="00391DDF" w:rsidRDefault="00D80914" w:rsidP="00984B72">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01" w:type="dxa"/>
                        <w:tcBorders>
                          <w:top w:val="nil"/>
                          <w:left w:val="nil"/>
                          <w:bottom w:val="single" w:sz="4" w:space="0" w:color="auto"/>
                          <w:right w:val="single" w:sz="4" w:space="0" w:color="auto"/>
                        </w:tcBorders>
                        <w:shd w:val="clear" w:color="auto" w:fill="auto"/>
                        <w:vAlign w:val="center"/>
                        <w:hideMark/>
                      </w:tcPr>
                      <w:p w:rsidR="00D80914" w:rsidRPr="00391DDF" w:rsidRDefault="00D80914" w:rsidP="00984B72">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91DDF" w:rsidRPr="00391DDF" w:rsidTr="00893BD4">
                    <w:trPr>
                      <w:trHeight w:val="259"/>
                    </w:trPr>
                    <w:tc>
                      <w:tcPr>
                        <w:tcW w:w="635" w:type="dxa"/>
                        <w:vMerge/>
                        <w:tcBorders>
                          <w:top w:val="nil"/>
                          <w:left w:val="single" w:sz="4" w:space="0" w:color="auto"/>
                          <w:bottom w:val="single" w:sz="4" w:space="0" w:color="auto"/>
                          <w:right w:val="single" w:sz="4" w:space="0" w:color="auto"/>
                        </w:tcBorders>
                        <w:vAlign w:val="center"/>
                        <w:hideMark/>
                      </w:tcPr>
                      <w:p w:rsidR="00391DDF" w:rsidRPr="00391DDF" w:rsidRDefault="00391DDF" w:rsidP="00391DDF">
                        <w:pPr>
                          <w:widowControl/>
                          <w:jc w:val="left"/>
                          <w:rPr>
                            <w:rFonts w:ascii="宋体" w:hAnsi="宋体" w:cs="宋体"/>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391DDF" w:rsidRPr="00391DDF" w:rsidRDefault="00391DDF" w:rsidP="00391DDF">
                        <w:pPr>
                          <w:widowControl/>
                          <w:jc w:val="left"/>
                          <w:rPr>
                            <w:rFonts w:ascii="宋体" w:hAnsi="宋体" w:cs="宋体"/>
                            <w:kern w:val="0"/>
                            <w:sz w:val="20"/>
                            <w:szCs w:val="20"/>
                          </w:rPr>
                        </w:pPr>
                      </w:p>
                    </w:tc>
                    <w:tc>
                      <w:tcPr>
                        <w:tcW w:w="917" w:type="dxa"/>
                        <w:vMerge w:val="restart"/>
                        <w:tcBorders>
                          <w:top w:val="nil"/>
                          <w:left w:val="single" w:sz="4" w:space="0" w:color="auto"/>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kern w:val="0"/>
                            <w:sz w:val="20"/>
                            <w:szCs w:val="20"/>
                          </w:rPr>
                        </w:pPr>
                        <w:r w:rsidRPr="00391DDF">
                          <w:rPr>
                            <w:rFonts w:ascii="宋体" w:hAnsi="宋体" w:cs="宋体" w:hint="eastAsia"/>
                            <w:kern w:val="0"/>
                            <w:sz w:val="20"/>
                            <w:szCs w:val="20"/>
                          </w:rPr>
                          <w:t>时效指标</w:t>
                        </w:r>
                      </w:p>
                    </w:tc>
                    <w:tc>
                      <w:tcPr>
                        <w:tcW w:w="3111" w:type="dxa"/>
                        <w:gridSpan w:val="2"/>
                        <w:tcBorders>
                          <w:top w:val="single" w:sz="4" w:space="0" w:color="auto"/>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项目完成及时率</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100%</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100%</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91DDF" w:rsidRPr="00391DDF" w:rsidTr="00893BD4">
                    <w:trPr>
                      <w:trHeight w:val="259"/>
                    </w:trPr>
                    <w:tc>
                      <w:tcPr>
                        <w:tcW w:w="635" w:type="dxa"/>
                        <w:vMerge/>
                        <w:tcBorders>
                          <w:top w:val="nil"/>
                          <w:left w:val="single" w:sz="4" w:space="0" w:color="auto"/>
                          <w:bottom w:val="single" w:sz="4" w:space="0" w:color="auto"/>
                          <w:right w:val="single" w:sz="4" w:space="0" w:color="auto"/>
                        </w:tcBorders>
                        <w:vAlign w:val="center"/>
                        <w:hideMark/>
                      </w:tcPr>
                      <w:p w:rsidR="00391DDF" w:rsidRPr="00391DDF" w:rsidRDefault="00391DDF" w:rsidP="00391DDF">
                        <w:pPr>
                          <w:widowControl/>
                          <w:jc w:val="left"/>
                          <w:rPr>
                            <w:rFonts w:ascii="宋体" w:hAnsi="宋体" w:cs="宋体"/>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391DDF" w:rsidRPr="00391DDF" w:rsidRDefault="00391DDF" w:rsidP="00391DDF">
                        <w:pPr>
                          <w:widowControl/>
                          <w:jc w:val="left"/>
                          <w:rPr>
                            <w:rFonts w:ascii="宋体" w:hAnsi="宋体" w:cs="宋体"/>
                            <w:kern w:val="0"/>
                            <w:sz w:val="20"/>
                            <w:szCs w:val="20"/>
                          </w:rPr>
                        </w:pPr>
                      </w:p>
                    </w:tc>
                    <w:tc>
                      <w:tcPr>
                        <w:tcW w:w="917" w:type="dxa"/>
                        <w:vMerge/>
                        <w:tcBorders>
                          <w:top w:val="nil"/>
                          <w:left w:val="single" w:sz="4" w:space="0" w:color="auto"/>
                          <w:bottom w:val="single" w:sz="4" w:space="0" w:color="auto"/>
                          <w:right w:val="single" w:sz="4" w:space="0" w:color="auto"/>
                        </w:tcBorders>
                        <w:vAlign w:val="center"/>
                        <w:hideMark/>
                      </w:tcPr>
                      <w:p w:rsidR="00391DDF" w:rsidRPr="00391DDF" w:rsidRDefault="00391DDF" w:rsidP="00391DDF">
                        <w:pPr>
                          <w:widowControl/>
                          <w:jc w:val="left"/>
                          <w:rPr>
                            <w:rFonts w:ascii="宋体" w:hAnsi="宋体" w:cs="宋体"/>
                            <w:kern w:val="0"/>
                            <w:sz w:val="20"/>
                            <w:szCs w:val="20"/>
                          </w:rPr>
                        </w:pPr>
                      </w:p>
                    </w:tc>
                    <w:tc>
                      <w:tcPr>
                        <w:tcW w:w="3111" w:type="dxa"/>
                        <w:gridSpan w:val="2"/>
                        <w:tcBorders>
                          <w:top w:val="single" w:sz="4" w:space="0" w:color="auto"/>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301" w:type="dxa"/>
                        <w:tcBorders>
                          <w:top w:val="nil"/>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126" w:type="dxa"/>
                        <w:tcBorders>
                          <w:top w:val="nil"/>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01" w:type="dxa"/>
                        <w:tcBorders>
                          <w:top w:val="nil"/>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E31413" w:rsidRPr="00391DDF" w:rsidTr="00893BD4">
                    <w:trPr>
                      <w:trHeight w:val="342"/>
                    </w:trPr>
                    <w:tc>
                      <w:tcPr>
                        <w:tcW w:w="635" w:type="dxa"/>
                        <w:vMerge/>
                        <w:tcBorders>
                          <w:top w:val="nil"/>
                          <w:left w:val="single" w:sz="4" w:space="0" w:color="auto"/>
                          <w:bottom w:val="single" w:sz="4" w:space="0" w:color="auto"/>
                          <w:right w:val="single" w:sz="4" w:space="0" w:color="auto"/>
                        </w:tcBorders>
                        <w:vAlign w:val="center"/>
                        <w:hideMark/>
                      </w:tcPr>
                      <w:p w:rsidR="00E31413" w:rsidRPr="00391DDF" w:rsidRDefault="00E31413" w:rsidP="00391DDF">
                        <w:pPr>
                          <w:widowControl/>
                          <w:jc w:val="left"/>
                          <w:rPr>
                            <w:rFonts w:ascii="宋体" w:hAnsi="宋体" w:cs="宋体"/>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31413" w:rsidRPr="00391DDF" w:rsidRDefault="00E31413" w:rsidP="00391DDF">
                        <w:pPr>
                          <w:widowControl/>
                          <w:jc w:val="left"/>
                          <w:rPr>
                            <w:rFonts w:ascii="宋体" w:hAnsi="宋体" w:cs="宋体"/>
                            <w:kern w:val="0"/>
                            <w:sz w:val="20"/>
                            <w:szCs w:val="20"/>
                          </w:rPr>
                        </w:pPr>
                      </w:p>
                    </w:tc>
                    <w:tc>
                      <w:tcPr>
                        <w:tcW w:w="917" w:type="dxa"/>
                        <w:tcBorders>
                          <w:top w:val="nil"/>
                          <w:left w:val="single" w:sz="4" w:space="0" w:color="auto"/>
                          <w:bottom w:val="single" w:sz="4" w:space="0" w:color="auto"/>
                          <w:right w:val="single" w:sz="4" w:space="0" w:color="auto"/>
                        </w:tcBorders>
                        <w:shd w:val="clear" w:color="auto" w:fill="auto"/>
                        <w:vAlign w:val="center"/>
                        <w:hideMark/>
                      </w:tcPr>
                      <w:p w:rsidR="00E31413" w:rsidRPr="00391DDF" w:rsidRDefault="00E31413" w:rsidP="00D32080">
                        <w:pPr>
                          <w:widowControl/>
                          <w:jc w:val="center"/>
                          <w:rPr>
                            <w:rFonts w:ascii="宋体" w:hAnsi="宋体" w:cs="宋体"/>
                            <w:kern w:val="0"/>
                            <w:sz w:val="20"/>
                            <w:szCs w:val="20"/>
                          </w:rPr>
                        </w:pPr>
                        <w:r w:rsidRPr="00391DDF">
                          <w:rPr>
                            <w:rFonts w:ascii="宋体" w:hAnsi="宋体" w:cs="宋体" w:hint="eastAsia"/>
                            <w:kern w:val="0"/>
                            <w:sz w:val="20"/>
                            <w:szCs w:val="20"/>
                          </w:rPr>
                          <w:t>成本指标</w:t>
                        </w:r>
                      </w:p>
                    </w:tc>
                    <w:tc>
                      <w:tcPr>
                        <w:tcW w:w="3111" w:type="dxa"/>
                        <w:gridSpan w:val="2"/>
                        <w:tcBorders>
                          <w:top w:val="single" w:sz="4" w:space="0" w:color="auto"/>
                          <w:left w:val="nil"/>
                          <w:right w:val="single" w:sz="4" w:space="0" w:color="auto"/>
                        </w:tcBorders>
                        <w:shd w:val="clear" w:color="auto" w:fill="auto"/>
                        <w:vAlign w:val="center"/>
                        <w:hideMark/>
                      </w:tcPr>
                      <w:p w:rsidR="00E31413" w:rsidRPr="00391DDF" w:rsidRDefault="00E31413" w:rsidP="00D32080">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301" w:type="dxa"/>
                        <w:tcBorders>
                          <w:top w:val="nil"/>
                          <w:left w:val="nil"/>
                          <w:bottom w:val="single" w:sz="4" w:space="0" w:color="auto"/>
                          <w:right w:val="single" w:sz="4" w:space="0" w:color="auto"/>
                        </w:tcBorders>
                        <w:shd w:val="clear" w:color="auto" w:fill="auto"/>
                        <w:vAlign w:val="center"/>
                        <w:hideMark/>
                      </w:tcPr>
                      <w:p w:rsidR="00E31413" w:rsidRPr="00391DDF" w:rsidRDefault="00E31413" w:rsidP="00D32080">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126" w:type="dxa"/>
                        <w:tcBorders>
                          <w:top w:val="nil"/>
                          <w:left w:val="nil"/>
                          <w:bottom w:val="single" w:sz="4" w:space="0" w:color="auto"/>
                          <w:right w:val="single" w:sz="4" w:space="0" w:color="auto"/>
                        </w:tcBorders>
                        <w:shd w:val="clear" w:color="auto" w:fill="auto"/>
                        <w:vAlign w:val="center"/>
                        <w:hideMark/>
                      </w:tcPr>
                      <w:p w:rsidR="00E31413" w:rsidRPr="00391DDF" w:rsidRDefault="00E31413" w:rsidP="00D32080">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01" w:type="dxa"/>
                        <w:tcBorders>
                          <w:top w:val="nil"/>
                          <w:left w:val="nil"/>
                          <w:bottom w:val="single" w:sz="4" w:space="0" w:color="auto"/>
                          <w:right w:val="single" w:sz="4" w:space="0" w:color="auto"/>
                        </w:tcBorders>
                        <w:shd w:val="clear" w:color="auto" w:fill="auto"/>
                        <w:vAlign w:val="center"/>
                        <w:hideMark/>
                      </w:tcPr>
                      <w:p w:rsidR="00E31413" w:rsidRPr="00391DDF" w:rsidRDefault="00E31413" w:rsidP="0035588E">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91DDF" w:rsidRPr="00391DDF" w:rsidTr="00893BD4">
                    <w:trPr>
                      <w:trHeight w:val="259"/>
                    </w:trPr>
                    <w:tc>
                      <w:tcPr>
                        <w:tcW w:w="635" w:type="dxa"/>
                        <w:vMerge/>
                        <w:tcBorders>
                          <w:top w:val="nil"/>
                          <w:left w:val="single" w:sz="4" w:space="0" w:color="auto"/>
                          <w:bottom w:val="single" w:sz="4" w:space="0" w:color="auto"/>
                          <w:right w:val="single" w:sz="4" w:space="0" w:color="auto"/>
                        </w:tcBorders>
                        <w:vAlign w:val="center"/>
                        <w:hideMark/>
                      </w:tcPr>
                      <w:p w:rsidR="00391DDF" w:rsidRPr="00391DDF" w:rsidRDefault="00391DDF" w:rsidP="00391DDF">
                        <w:pPr>
                          <w:widowControl/>
                          <w:jc w:val="left"/>
                          <w:rPr>
                            <w:rFonts w:ascii="宋体" w:hAnsi="宋体" w:cs="宋体"/>
                            <w:color w:val="000000"/>
                            <w:kern w:val="0"/>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kern w:val="0"/>
                            <w:sz w:val="20"/>
                            <w:szCs w:val="20"/>
                          </w:rPr>
                        </w:pPr>
                        <w:r w:rsidRPr="00391DDF">
                          <w:rPr>
                            <w:rFonts w:ascii="宋体" w:hAnsi="宋体" w:cs="宋体" w:hint="eastAsia"/>
                            <w:kern w:val="0"/>
                            <w:sz w:val="20"/>
                            <w:szCs w:val="20"/>
                          </w:rPr>
                          <w:t>效</w:t>
                        </w:r>
                        <w:r w:rsidRPr="00391DDF">
                          <w:rPr>
                            <w:rFonts w:ascii="宋体" w:hAnsi="宋体" w:cs="宋体" w:hint="eastAsia"/>
                            <w:kern w:val="0"/>
                            <w:sz w:val="20"/>
                            <w:szCs w:val="20"/>
                          </w:rPr>
                          <w:br/>
                          <w:t>益</w:t>
                        </w:r>
                        <w:r w:rsidRPr="00391DDF">
                          <w:rPr>
                            <w:rFonts w:ascii="宋体" w:hAnsi="宋体" w:cs="宋体" w:hint="eastAsia"/>
                            <w:kern w:val="0"/>
                            <w:sz w:val="20"/>
                            <w:szCs w:val="20"/>
                          </w:rPr>
                          <w:br/>
                          <w:t>指</w:t>
                        </w:r>
                        <w:r w:rsidRPr="00391DDF">
                          <w:rPr>
                            <w:rFonts w:ascii="宋体" w:hAnsi="宋体" w:cs="宋体" w:hint="eastAsia"/>
                            <w:kern w:val="0"/>
                            <w:sz w:val="20"/>
                            <w:szCs w:val="20"/>
                          </w:rPr>
                          <w:br/>
                          <w:t>标</w:t>
                        </w:r>
                      </w:p>
                    </w:tc>
                    <w:tc>
                      <w:tcPr>
                        <w:tcW w:w="917" w:type="dxa"/>
                        <w:vMerge w:val="restart"/>
                        <w:tcBorders>
                          <w:top w:val="nil"/>
                          <w:left w:val="single" w:sz="4" w:space="0" w:color="auto"/>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kern w:val="0"/>
                            <w:sz w:val="20"/>
                            <w:szCs w:val="20"/>
                          </w:rPr>
                        </w:pPr>
                        <w:r w:rsidRPr="00391DDF">
                          <w:rPr>
                            <w:rFonts w:ascii="宋体" w:hAnsi="宋体" w:cs="宋体" w:hint="eastAsia"/>
                            <w:kern w:val="0"/>
                            <w:sz w:val="20"/>
                            <w:szCs w:val="20"/>
                          </w:rPr>
                          <w:t>经济效益指标</w:t>
                        </w:r>
                      </w:p>
                    </w:tc>
                    <w:tc>
                      <w:tcPr>
                        <w:tcW w:w="3111" w:type="dxa"/>
                        <w:gridSpan w:val="2"/>
                        <w:tcBorders>
                          <w:top w:val="single" w:sz="4" w:space="0" w:color="auto"/>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91DDF" w:rsidRPr="00391DDF" w:rsidTr="00893BD4">
                    <w:trPr>
                      <w:trHeight w:val="259"/>
                    </w:trPr>
                    <w:tc>
                      <w:tcPr>
                        <w:tcW w:w="635" w:type="dxa"/>
                        <w:vMerge/>
                        <w:tcBorders>
                          <w:top w:val="nil"/>
                          <w:left w:val="single" w:sz="4" w:space="0" w:color="auto"/>
                          <w:bottom w:val="single" w:sz="4" w:space="0" w:color="auto"/>
                          <w:right w:val="single" w:sz="4" w:space="0" w:color="auto"/>
                        </w:tcBorders>
                        <w:vAlign w:val="center"/>
                        <w:hideMark/>
                      </w:tcPr>
                      <w:p w:rsidR="00391DDF" w:rsidRPr="00391DDF" w:rsidRDefault="00391DDF" w:rsidP="00391DDF">
                        <w:pPr>
                          <w:widowControl/>
                          <w:jc w:val="left"/>
                          <w:rPr>
                            <w:rFonts w:ascii="宋体" w:hAnsi="宋体" w:cs="宋体"/>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391DDF" w:rsidRPr="00391DDF" w:rsidRDefault="00391DDF" w:rsidP="00391DDF">
                        <w:pPr>
                          <w:widowControl/>
                          <w:jc w:val="left"/>
                          <w:rPr>
                            <w:rFonts w:ascii="宋体" w:hAnsi="宋体" w:cs="宋体"/>
                            <w:kern w:val="0"/>
                            <w:sz w:val="20"/>
                            <w:szCs w:val="20"/>
                          </w:rPr>
                        </w:pPr>
                      </w:p>
                    </w:tc>
                    <w:tc>
                      <w:tcPr>
                        <w:tcW w:w="917" w:type="dxa"/>
                        <w:vMerge/>
                        <w:tcBorders>
                          <w:top w:val="nil"/>
                          <w:left w:val="single" w:sz="4" w:space="0" w:color="auto"/>
                          <w:bottom w:val="single" w:sz="4" w:space="0" w:color="auto"/>
                          <w:right w:val="single" w:sz="4" w:space="0" w:color="auto"/>
                        </w:tcBorders>
                        <w:vAlign w:val="center"/>
                        <w:hideMark/>
                      </w:tcPr>
                      <w:p w:rsidR="00391DDF" w:rsidRPr="00391DDF" w:rsidRDefault="00391DDF" w:rsidP="00391DDF">
                        <w:pPr>
                          <w:widowControl/>
                          <w:jc w:val="left"/>
                          <w:rPr>
                            <w:rFonts w:ascii="宋体" w:hAnsi="宋体" w:cs="宋体"/>
                            <w:kern w:val="0"/>
                            <w:sz w:val="20"/>
                            <w:szCs w:val="20"/>
                          </w:rPr>
                        </w:pPr>
                      </w:p>
                    </w:tc>
                    <w:tc>
                      <w:tcPr>
                        <w:tcW w:w="3111" w:type="dxa"/>
                        <w:gridSpan w:val="2"/>
                        <w:tcBorders>
                          <w:top w:val="single" w:sz="4" w:space="0" w:color="auto"/>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301" w:type="dxa"/>
                        <w:tcBorders>
                          <w:top w:val="nil"/>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126" w:type="dxa"/>
                        <w:tcBorders>
                          <w:top w:val="nil"/>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01" w:type="dxa"/>
                        <w:tcBorders>
                          <w:top w:val="nil"/>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91DDF" w:rsidRPr="00391DDF" w:rsidTr="00893BD4">
                    <w:trPr>
                      <w:trHeight w:val="363"/>
                    </w:trPr>
                    <w:tc>
                      <w:tcPr>
                        <w:tcW w:w="635" w:type="dxa"/>
                        <w:vMerge/>
                        <w:tcBorders>
                          <w:top w:val="nil"/>
                          <w:left w:val="single" w:sz="4" w:space="0" w:color="auto"/>
                          <w:bottom w:val="single" w:sz="4" w:space="0" w:color="auto"/>
                          <w:right w:val="single" w:sz="4" w:space="0" w:color="auto"/>
                        </w:tcBorders>
                        <w:vAlign w:val="center"/>
                        <w:hideMark/>
                      </w:tcPr>
                      <w:p w:rsidR="00391DDF" w:rsidRPr="00391DDF" w:rsidRDefault="00391DDF" w:rsidP="00391DDF">
                        <w:pPr>
                          <w:widowControl/>
                          <w:jc w:val="left"/>
                          <w:rPr>
                            <w:rFonts w:ascii="宋体" w:hAnsi="宋体" w:cs="宋体"/>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391DDF" w:rsidRPr="00391DDF" w:rsidRDefault="00391DDF" w:rsidP="00391DDF">
                        <w:pPr>
                          <w:widowControl/>
                          <w:jc w:val="left"/>
                          <w:rPr>
                            <w:rFonts w:ascii="宋体" w:hAnsi="宋体" w:cs="宋体"/>
                            <w:kern w:val="0"/>
                            <w:sz w:val="20"/>
                            <w:szCs w:val="20"/>
                          </w:rPr>
                        </w:pPr>
                      </w:p>
                    </w:tc>
                    <w:tc>
                      <w:tcPr>
                        <w:tcW w:w="917" w:type="dxa"/>
                        <w:vMerge w:val="restart"/>
                        <w:tcBorders>
                          <w:top w:val="nil"/>
                          <w:left w:val="single" w:sz="4" w:space="0" w:color="auto"/>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kern w:val="0"/>
                            <w:sz w:val="20"/>
                            <w:szCs w:val="20"/>
                          </w:rPr>
                        </w:pPr>
                        <w:r w:rsidRPr="00391DDF">
                          <w:rPr>
                            <w:rFonts w:ascii="宋体" w:hAnsi="宋体" w:cs="宋体" w:hint="eastAsia"/>
                            <w:kern w:val="0"/>
                            <w:sz w:val="20"/>
                            <w:szCs w:val="20"/>
                          </w:rPr>
                          <w:t>社会效益指标</w:t>
                        </w:r>
                      </w:p>
                    </w:tc>
                    <w:tc>
                      <w:tcPr>
                        <w:tcW w:w="3111" w:type="dxa"/>
                        <w:gridSpan w:val="2"/>
                        <w:tcBorders>
                          <w:top w:val="single" w:sz="4" w:space="0" w:color="auto"/>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301" w:type="dxa"/>
                        <w:tcBorders>
                          <w:top w:val="nil"/>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126" w:type="dxa"/>
                        <w:tcBorders>
                          <w:top w:val="nil"/>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01" w:type="dxa"/>
                        <w:tcBorders>
                          <w:top w:val="nil"/>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91DDF" w:rsidRPr="00391DDF" w:rsidTr="00893BD4">
                    <w:trPr>
                      <w:trHeight w:val="259"/>
                    </w:trPr>
                    <w:tc>
                      <w:tcPr>
                        <w:tcW w:w="635" w:type="dxa"/>
                        <w:vMerge/>
                        <w:tcBorders>
                          <w:top w:val="nil"/>
                          <w:left w:val="single" w:sz="4" w:space="0" w:color="auto"/>
                          <w:bottom w:val="single" w:sz="4" w:space="0" w:color="auto"/>
                          <w:right w:val="single" w:sz="4" w:space="0" w:color="auto"/>
                        </w:tcBorders>
                        <w:vAlign w:val="center"/>
                        <w:hideMark/>
                      </w:tcPr>
                      <w:p w:rsidR="00391DDF" w:rsidRPr="00391DDF" w:rsidRDefault="00391DDF" w:rsidP="00391DDF">
                        <w:pPr>
                          <w:widowControl/>
                          <w:jc w:val="left"/>
                          <w:rPr>
                            <w:rFonts w:ascii="宋体" w:hAnsi="宋体" w:cs="宋体"/>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391DDF" w:rsidRPr="00391DDF" w:rsidRDefault="00391DDF" w:rsidP="00391DDF">
                        <w:pPr>
                          <w:widowControl/>
                          <w:jc w:val="left"/>
                          <w:rPr>
                            <w:rFonts w:ascii="宋体" w:hAnsi="宋体" w:cs="宋体"/>
                            <w:kern w:val="0"/>
                            <w:sz w:val="20"/>
                            <w:szCs w:val="20"/>
                          </w:rPr>
                        </w:pPr>
                      </w:p>
                    </w:tc>
                    <w:tc>
                      <w:tcPr>
                        <w:tcW w:w="917" w:type="dxa"/>
                        <w:vMerge/>
                        <w:tcBorders>
                          <w:top w:val="nil"/>
                          <w:left w:val="single" w:sz="4" w:space="0" w:color="auto"/>
                          <w:bottom w:val="single" w:sz="4" w:space="0" w:color="auto"/>
                          <w:right w:val="single" w:sz="4" w:space="0" w:color="auto"/>
                        </w:tcBorders>
                        <w:vAlign w:val="center"/>
                        <w:hideMark/>
                      </w:tcPr>
                      <w:p w:rsidR="00391DDF" w:rsidRPr="00391DDF" w:rsidRDefault="00391DDF" w:rsidP="00391DDF">
                        <w:pPr>
                          <w:widowControl/>
                          <w:jc w:val="left"/>
                          <w:rPr>
                            <w:rFonts w:ascii="宋体" w:hAnsi="宋体" w:cs="宋体"/>
                            <w:kern w:val="0"/>
                            <w:sz w:val="20"/>
                            <w:szCs w:val="20"/>
                          </w:rPr>
                        </w:pPr>
                      </w:p>
                    </w:tc>
                    <w:tc>
                      <w:tcPr>
                        <w:tcW w:w="3111" w:type="dxa"/>
                        <w:gridSpan w:val="2"/>
                        <w:tcBorders>
                          <w:top w:val="single" w:sz="4" w:space="0" w:color="auto"/>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301" w:type="dxa"/>
                        <w:tcBorders>
                          <w:top w:val="nil"/>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126" w:type="dxa"/>
                        <w:tcBorders>
                          <w:top w:val="nil"/>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01" w:type="dxa"/>
                        <w:tcBorders>
                          <w:top w:val="nil"/>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91DDF" w:rsidRPr="00391DDF" w:rsidTr="00893BD4">
                    <w:trPr>
                      <w:trHeight w:val="259"/>
                    </w:trPr>
                    <w:tc>
                      <w:tcPr>
                        <w:tcW w:w="635" w:type="dxa"/>
                        <w:vMerge/>
                        <w:tcBorders>
                          <w:top w:val="nil"/>
                          <w:left w:val="single" w:sz="4" w:space="0" w:color="auto"/>
                          <w:bottom w:val="single" w:sz="4" w:space="0" w:color="auto"/>
                          <w:right w:val="single" w:sz="4" w:space="0" w:color="auto"/>
                        </w:tcBorders>
                        <w:vAlign w:val="center"/>
                        <w:hideMark/>
                      </w:tcPr>
                      <w:p w:rsidR="00391DDF" w:rsidRPr="00391DDF" w:rsidRDefault="00391DDF" w:rsidP="00391DDF">
                        <w:pPr>
                          <w:widowControl/>
                          <w:jc w:val="left"/>
                          <w:rPr>
                            <w:rFonts w:ascii="宋体" w:hAnsi="宋体" w:cs="宋体"/>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391DDF" w:rsidRPr="00391DDF" w:rsidRDefault="00391DDF" w:rsidP="00391DDF">
                        <w:pPr>
                          <w:widowControl/>
                          <w:jc w:val="left"/>
                          <w:rPr>
                            <w:rFonts w:ascii="宋体" w:hAnsi="宋体" w:cs="宋体"/>
                            <w:kern w:val="0"/>
                            <w:sz w:val="20"/>
                            <w:szCs w:val="20"/>
                          </w:rPr>
                        </w:pPr>
                      </w:p>
                    </w:tc>
                    <w:tc>
                      <w:tcPr>
                        <w:tcW w:w="917" w:type="dxa"/>
                        <w:vMerge w:val="restart"/>
                        <w:tcBorders>
                          <w:top w:val="nil"/>
                          <w:left w:val="single" w:sz="4" w:space="0" w:color="auto"/>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kern w:val="0"/>
                            <w:sz w:val="20"/>
                            <w:szCs w:val="20"/>
                          </w:rPr>
                        </w:pPr>
                        <w:r w:rsidRPr="00391DDF">
                          <w:rPr>
                            <w:rFonts w:ascii="宋体" w:hAnsi="宋体" w:cs="宋体" w:hint="eastAsia"/>
                            <w:kern w:val="0"/>
                            <w:sz w:val="20"/>
                            <w:szCs w:val="20"/>
                          </w:rPr>
                          <w:t>生态效益指标</w:t>
                        </w:r>
                      </w:p>
                    </w:tc>
                    <w:tc>
                      <w:tcPr>
                        <w:tcW w:w="3111" w:type="dxa"/>
                        <w:gridSpan w:val="2"/>
                        <w:tcBorders>
                          <w:top w:val="single" w:sz="4" w:space="0" w:color="auto"/>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301" w:type="dxa"/>
                        <w:tcBorders>
                          <w:top w:val="nil"/>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126" w:type="dxa"/>
                        <w:tcBorders>
                          <w:top w:val="nil"/>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01" w:type="dxa"/>
                        <w:tcBorders>
                          <w:top w:val="nil"/>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91DDF" w:rsidRPr="00391DDF" w:rsidTr="00893BD4">
                    <w:trPr>
                      <w:trHeight w:val="259"/>
                    </w:trPr>
                    <w:tc>
                      <w:tcPr>
                        <w:tcW w:w="635" w:type="dxa"/>
                        <w:vMerge/>
                        <w:tcBorders>
                          <w:top w:val="nil"/>
                          <w:left w:val="single" w:sz="4" w:space="0" w:color="auto"/>
                          <w:bottom w:val="single" w:sz="4" w:space="0" w:color="auto"/>
                          <w:right w:val="single" w:sz="4" w:space="0" w:color="auto"/>
                        </w:tcBorders>
                        <w:vAlign w:val="center"/>
                        <w:hideMark/>
                      </w:tcPr>
                      <w:p w:rsidR="00391DDF" w:rsidRPr="00391DDF" w:rsidRDefault="00391DDF" w:rsidP="00391DDF">
                        <w:pPr>
                          <w:widowControl/>
                          <w:jc w:val="left"/>
                          <w:rPr>
                            <w:rFonts w:ascii="宋体" w:hAnsi="宋体" w:cs="宋体"/>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391DDF" w:rsidRPr="00391DDF" w:rsidRDefault="00391DDF" w:rsidP="00391DDF">
                        <w:pPr>
                          <w:widowControl/>
                          <w:jc w:val="left"/>
                          <w:rPr>
                            <w:rFonts w:ascii="宋体" w:hAnsi="宋体" w:cs="宋体"/>
                            <w:kern w:val="0"/>
                            <w:sz w:val="20"/>
                            <w:szCs w:val="20"/>
                          </w:rPr>
                        </w:pPr>
                      </w:p>
                    </w:tc>
                    <w:tc>
                      <w:tcPr>
                        <w:tcW w:w="917" w:type="dxa"/>
                        <w:vMerge/>
                        <w:tcBorders>
                          <w:top w:val="nil"/>
                          <w:left w:val="single" w:sz="4" w:space="0" w:color="auto"/>
                          <w:bottom w:val="single" w:sz="4" w:space="0" w:color="auto"/>
                          <w:right w:val="single" w:sz="4" w:space="0" w:color="auto"/>
                        </w:tcBorders>
                        <w:vAlign w:val="center"/>
                        <w:hideMark/>
                      </w:tcPr>
                      <w:p w:rsidR="00391DDF" w:rsidRPr="00391DDF" w:rsidRDefault="00391DDF" w:rsidP="00391DDF">
                        <w:pPr>
                          <w:widowControl/>
                          <w:jc w:val="left"/>
                          <w:rPr>
                            <w:rFonts w:ascii="宋体" w:hAnsi="宋体" w:cs="宋体"/>
                            <w:kern w:val="0"/>
                            <w:sz w:val="20"/>
                            <w:szCs w:val="20"/>
                          </w:rPr>
                        </w:pPr>
                      </w:p>
                    </w:tc>
                    <w:tc>
                      <w:tcPr>
                        <w:tcW w:w="3111" w:type="dxa"/>
                        <w:gridSpan w:val="2"/>
                        <w:tcBorders>
                          <w:top w:val="single" w:sz="4" w:space="0" w:color="auto"/>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301" w:type="dxa"/>
                        <w:tcBorders>
                          <w:top w:val="nil"/>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126" w:type="dxa"/>
                        <w:tcBorders>
                          <w:top w:val="nil"/>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01" w:type="dxa"/>
                        <w:tcBorders>
                          <w:top w:val="nil"/>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91DDF" w:rsidRPr="00391DDF" w:rsidTr="00893BD4">
                    <w:trPr>
                      <w:trHeight w:val="259"/>
                    </w:trPr>
                    <w:tc>
                      <w:tcPr>
                        <w:tcW w:w="635" w:type="dxa"/>
                        <w:vMerge/>
                        <w:tcBorders>
                          <w:top w:val="nil"/>
                          <w:left w:val="single" w:sz="4" w:space="0" w:color="auto"/>
                          <w:bottom w:val="single" w:sz="4" w:space="0" w:color="auto"/>
                          <w:right w:val="single" w:sz="4" w:space="0" w:color="auto"/>
                        </w:tcBorders>
                        <w:vAlign w:val="center"/>
                        <w:hideMark/>
                      </w:tcPr>
                      <w:p w:rsidR="00391DDF" w:rsidRPr="00391DDF" w:rsidRDefault="00391DDF" w:rsidP="00391DDF">
                        <w:pPr>
                          <w:widowControl/>
                          <w:jc w:val="left"/>
                          <w:rPr>
                            <w:rFonts w:ascii="宋体" w:hAnsi="宋体" w:cs="宋体"/>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391DDF" w:rsidRPr="00391DDF" w:rsidRDefault="00391DDF" w:rsidP="00391DDF">
                        <w:pPr>
                          <w:widowControl/>
                          <w:jc w:val="left"/>
                          <w:rPr>
                            <w:rFonts w:ascii="宋体" w:hAnsi="宋体" w:cs="宋体"/>
                            <w:kern w:val="0"/>
                            <w:sz w:val="20"/>
                            <w:szCs w:val="20"/>
                          </w:rPr>
                        </w:pPr>
                      </w:p>
                    </w:tc>
                    <w:tc>
                      <w:tcPr>
                        <w:tcW w:w="917" w:type="dxa"/>
                        <w:vMerge w:val="restart"/>
                        <w:tcBorders>
                          <w:top w:val="nil"/>
                          <w:left w:val="single" w:sz="4" w:space="0" w:color="auto"/>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kern w:val="0"/>
                            <w:sz w:val="20"/>
                            <w:szCs w:val="20"/>
                          </w:rPr>
                        </w:pPr>
                        <w:r w:rsidRPr="00391DDF">
                          <w:rPr>
                            <w:rFonts w:ascii="宋体" w:hAnsi="宋体" w:cs="宋体" w:hint="eastAsia"/>
                            <w:kern w:val="0"/>
                            <w:sz w:val="20"/>
                            <w:szCs w:val="20"/>
                          </w:rPr>
                          <w:t>可持续影响指标</w:t>
                        </w:r>
                      </w:p>
                    </w:tc>
                    <w:tc>
                      <w:tcPr>
                        <w:tcW w:w="3111" w:type="dxa"/>
                        <w:gridSpan w:val="2"/>
                        <w:tcBorders>
                          <w:top w:val="single" w:sz="4" w:space="0" w:color="auto"/>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已建项目是否良好运行</w:t>
                        </w:r>
                      </w:p>
                    </w:tc>
                    <w:tc>
                      <w:tcPr>
                        <w:tcW w:w="1301" w:type="dxa"/>
                        <w:tcBorders>
                          <w:top w:val="nil"/>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126" w:type="dxa"/>
                        <w:tcBorders>
                          <w:top w:val="nil"/>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01" w:type="dxa"/>
                        <w:tcBorders>
                          <w:top w:val="nil"/>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91DDF" w:rsidRPr="00391DDF" w:rsidTr="00893BD4">
                    <w:trPr>
                      <w:trHeight w:val="259"/>
                    </w:trPr>
                    <w:tc>
                      <w:tcPr>
                        <w:tcW w:w="635" w:type="dxa"/>
                        <w:vMerge/>
                        <w:tcBorders>
                          <w:top w:val="nil"/>
                          <w:left w:val="single" w:sz="4" w:space="0" w:color="auto"/>
                          <w:bottom w:val="single" w:sz="4" w:space="0" w:color="auto"/>
                          <w:right w:val="single" w:sz="4" w:space="0" w:color="auto"/>
                        </w:tcBorders>
                        <w:vAlign w:val="center"/>
                        <w:hideMark/>
                      </w:tcPr>
                      <w:p w:rsidR="00391DDF" w:rsidRPr="00391DDF" w:rsidRDefault="00391DDF" w:rsidP="00391DDF">
                        <w:pPr>
                          <w:widowControl/>
                          <w:jc w:val="left"/>
                          <w:rPr>
                            <w:rFonts w:ascii="宋体" w:hAnsi="宋体" w:cs="宋体"/>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391DDF" w:rsidRPr="00391DDF" w:rsidRDefault="00391DDF" w:rsidP="00391DDF">
                        <w:pPr>
                          <w:widowControl/>
                          <w:jc w:val="left"/>
                          <w:rPr>
                            <w:rFonts w:ascii="宋体" w:hAnsi="宋体" w:cs="宋体"/>
                            <w:kern w:val="0"/>
                            <w:sz w:val="20"/>
                            <w:szCs w:val="20"/>
                          </w:rPr>
                        </w:pPr>
                      </w:p>
                    </w:tc>
                    <w:tc>
                      <w:tcPr>
                        <w:tcW w:w="917" w:type="dxa"/>
                        <w:vMerge/>
                        <w:tcBorders>
                          <w:top w:val="nil"/>
                          <w:left w:val="single" w:sz="4" w:space="0" w:color="auto"/>
                          <w:bottom w:val="single" w:sz="4" w:space="0" w:color="auto"/>
                          <w:right w:val="single" w:sz="4" w:space="0" w:color="auto"/>
                        </w:tcBorders>
                        <w:vAlign w:val="center"/>
                        <w:hideMark/>
                      </w:tcPr>
                      <w:p w:rsidR="00391DDF" w:rsidRPr="00391DDF" w:rsidRDefault="00391DDF" w:rsidP="00391DDF">
                        <w:pPr>
                          <w:widowControl/>
                          <w:jc w:val="left"/>
                          <w:rPr>
                            <w:rFonts w:ascii="宋体" w:hAnsi="宋体" w:cs="宋体"/>
                            <w:kern w:val="0"/>
                            <w:sz w:val="20"/>
                            <w:szCs w:val="20"/>
                          </w:rPr>
                        </w:pPr>
                      </w:p>
                    </w:tc>
                    <w:tc>
                      <w:tcPr>
                        <w:tcW w:w="3111" w:type="dxa"/>
                        <w:gridSpan w:val="2"/>
                        <w:tcBorders>
                          <w:top w:val="single" w:sz="4" w:space="0" w:color="auto"/>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301" w:type="dxa"/>
                        <w:tcBorders>
                          <w:top w:val="nil"/>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126" w:type="dxa"/>
                        <w:tcBorders>
                          <w:top w:val="nil"/>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01" w:type="dxa"/>
                        <w:tcBorders>
                          <w:top w:val="nil"/>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91DDF" w:rsidRPr="00391DDF" w:rsidTr="00893BD4">
                    <w:trPr>
                      <w:trHeight w:val="259"/>
                    </w:trPr>
                    <w:tc>
                      <w:tcPr>
                        <w:tcW w:w="635" w:type="dxa"/>
                        <w:vMerge/>
                        <w:tcBorders>
                          <w:top w:val="nil"/>
                          <w:left w:val="single" w:sz="4" w:space="0" w:color="auto"/>
                          <w:bottom w:val="single" w:sz="4" w:space="0" w:color="auto"/>
                          <w:right w:val="single" w:sz="4" w:space="0" w:color="auto"/>
                        </w:tcBorders>
                        <w:vAlign w:val="center"/>
                        <w:hideMark/>
                      </w:tcPr>
                      <w:p w:rsidR="00391DDF" w:rsidRPr="00391DDF" w:rsidRDefault="00391DDF" w:rsidP="00391DDF">
                        <w:pPr>
                          <w:widowControl/>
                          <w:jc w:val="left"/>
                          <w:rPr>
                            <w:rFonts w:ascii="宋体" w:hAnsi="宋体" w:cs="宋体"/>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391DDF" w:rsidRPr="00391DDF" w:rsidRDefault="00391DDF" w:rsidP="00391DDF">
                        <w:pPr>
                          <w:widowControl/>
                          <w:jc w:val="left"/>
                          <w:rPr>
                            <w:rFonts w:ascii="宋体" w:hAnsi="宋体" w:cs="宋体"/>
                            <w:kern w:val="0"/>
                            <w:sz w:val="20"/>
                            <w:szCs w:val="20"/>
                          </w:rPr>
                        </w:pPr>
                      </w:p>
                    </w:tc>
                    <w:tc>
                      <w:tcPr>
                        <w:tcW w:w="917" w:type="dxa"/>
                        <w:tcBorders>
                          <w:top w:val="nil"/>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kern w:val="0"/>
                            <w:sz w:val="20"/>
                            <w:szCs w:val="20"/>
                          </w:rPr>
                        </w:pPr>
                        <w:r w:rsidRPr="00391DDF">
                          <w:rPr>
                            <w:rFonts w:ascii="宋体" w:hAnsi="宋体" w:cs="宋体" w:hint="eastAsia"/>
                            <w:kern w:val="0"/>
                            <w:sz w:val="20"/>
                            <w:szCs w:val="20"/>
                          </w:rPr>
                          <w:t>……</w:t>
                        </w:r>
                      </w:p>
                    </w:tc>
                    <w:tc>
                      <w:tcPr>
                        <w:tcW w:w="3111" w:type="dxa"/>
                        <w:gridSpan w:val="2"/>
                        <w:tcBorders>
                          <w:top w:val="single" w:sz="4" w:space="0" w:color="auto"/>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301" w:type="dxa"/>
                        <w:tcBorders>
                          <w:top w:val="nil"/>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126" w:type="dxa"/>
                        <w:tcBorders>
                          <w:top w:val="nil"/>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01" w:type="dxa"/>
                        <w:tcBorders>
                          <w:top w:val="nil"/>
                          <w:left w:val="nil"/>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893BD4" w:rsidRPr="00391DDF" w:rsidTr="00893BD4">
                    <w:trPr>
                      <w:trHeight w:val="1055"/>
                    </w:trPr>
                    <w:tc>
                      <w:tcPr>
                        <w:tcW w:w="635" w:type="dxa"/>
                        <w:vMerge/>
                        <w:tcBorders>
                          <w:top w:val="nil"/>
                          <w:left w:val="single" w:sz="4" w:space="0" w:color="auto"/>
                          <w:bottom w:val="single" w:sz="4" w:space="0" w:color="auto"/>
                          <w:right w:val="single" w:sz="4" w:space="0" w:color="auto"/>
                        </w:tcBorders>
                        <w:vAlign w:val="center"/>
                        <w:hideMark/>
                      </w:tcPr>
                      <w:p w:rsidR="00893BD4" w:rsidRPr="00391DDF" w:rsidRDefault="00893BD4" w:rsidP="00391DDF">
                        <w:pPr>
                          <w:widowControl/>
                          <w:jc w:val="left"/>
                          <w:rPr>
                            <w:rFonts w:ascii="宋体" w:hAnsi="宋体" w:cs="宋体"/>
                            <w:color w:val="000000"/>
                            <w:kern w:val="0"/>
                            <w:sz w:val="20"/>
                            <w:szCs w:val="20"/>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893BD4" w:rsidRPr="00391DDF" w:rsidRDefault="00893BD4" w:rsidP="00391DDF">
                        <w:pPr>
                          <w:widowControl/>
                          <w:jc w:val="center"/>
                          <w:rPr>
                            <w:rFonts w:ascii="宋体" w:hAnsi="宋体" w:cs="宋体"/>
                            <w:kern w:val="0"/>
                            <w:sz w:val="20"/>
                            <w:szCs w:val="20"/>
                          </w:rPr>
                        </w:pPr>
                        <w:r w:rsidRPr="00391DDF">
                          <w:rPr>
                            <w:rFonts w:ascii="宋体" w:hAnsi="宋体" w:cs="宋体" w:hint="eastAsia"/>
                            <w:kern w:val="0"/>
                            <w:sz w:val="20"/>
                            <w:szCs w:val="20"/>
                          </w:rPr>
                          <w:t>满意度指标</w:t>
                        </w:r>
                      </w:p>
                    </w:tc>
                    <w:tc>
                      <w:tcPr>
                        <w:tcW w:w="917" w:type="dxa"/>
                        <w:tcBorders>
                          <w:top w:val="nil"/>
                          <w:left w:val="single" w:sz="4" w:space="0" w:color="auto"/>
                          <w:right w:val="single" w:sz="4" w:space="0" w:color="auto"/>
                        </w:tcBorders>
                        <w:shd w:val="clear" w:color="auto" w:fill="auto"/>
                        <w:vAlign w:val="center"/>
                        <w:hideMark/>
                      </w:tcPr>
                      <w:p w:rsidR="00893BD4" w:rsidRPr="00391DDF" w:rsidRDefault="00893BD4" w:rsidP="00893BD4">
                        <w:pPr>
                          <w:widowControl/>
                          <w:jc w:val="center"/>
                          <w:rPr>
                            <w:rFonts w:ascii="宋体" w:hAnsi="宋体" w:cs="宋体"/>
                            <w:kern w:val="0"/>
                            <w:sz w:val="20"/>
                            <w:szCs w:val="20"/>
                          </w:rPr>
                        </w:pPr>
                        <w:r w:rsidRPr="00391DDF">
                          <w:rPr>
                            <w:rFonts w:ascii="宋体" w:hAnsi="宋体" w:cs="宋体" w:hint="eastAsia"/>
                            <w:kern w:val="0"/>
                            <w:sz w:val="20"/>
                            <w:szCs w:val="20"/>
                          </w:rPr>
                          <w:t>服务对象满意度指标</w:t>
                        </w:r>
                      </w:p>
                    </w:tc>
                    <w:tc>
                      <w:tcPr>
                        <w:tcW w:w="3111" w:type="dxa"/>
                        <w:gridSpan w:val="2"/>
                        <w:tcBorders>
                          <w:top w:val="single" w:sz="4" w:space="0" w:color="auto"/>
                          <w:left w:val="nil"/>
                          <w:right w:val="single" w:sz="4" w:space="0" w:color="auto"/>
                        </w:tcBorders>
                        <w:shd w:val="clear" w:color="auto" w:fill="auto"/>
                        <w:vAlign w:val="center"/>
                        <w:hideMark/>
                      </w:tcPr>
                      <w:p w:rsidR="00893BD4" w:rsidRPr="00391DDF" w:rsidRDefault="00893BD4" w:rsidP="00893BD4">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受益群众满意度</w:t>
                        </w:r>
                      </w:p>
                    </w:tc>
                    <w:tc>
                      <w:tcPr>
                        <w:tcW w:w="1301" w:type="dxa"/>
                        <w:tcBorders>
                          <w:top w:val="nil"/>
                          <w:left w:val="nil"/>
                          <w:right w:val="single" w:sz="4" w:space="0" w:color="auto"/>
                        </w:tcBorders>
                        <w:shd w:val="clear" w:color="auto" w:fill="auto"/>
                        <w:vAlign w:val="center"/>
                        <w:hideMark/>
                      </w:tcPr>
                      <w:p w:rsidR="00893BD4" w:rsidRPr="00391DDF" w:rsidRDefault="00893BD4" w:rsidP="00893BD4">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100%</w:t>
                        </w:r>
                      </w:p>
                    </w:tc>
                    <w:tc>
                      <w:tcPr>
                        <w:tcW w:w="1126" w:type="dxa"/>
                        <w:tcBorders>
                          <w:top w:val="nil"/>
                          <w:left w:val="nil"/>
                          <w:right w:val="single" w:sz="4" w:space="0" w:color="auto"/>
                        </w:tcBorders>
                        <w:shd w:val="clear" w:color="auto" w:fill="auto"/>
                        <w:vAlign w:val="center"/>
                        <w:hideMark/>
                      </w:tcPr>
                      <w:p w:rsidR="00893BD4" w:rsidRPr="00391DDF" w:rsidRDefault="00893BD4" w:rsidP="00893BD4">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100%</w:t>
                        </w:r>
                      </w:p>
                    </w:tc>
                    <w:tc>
                      <w:tcPr>
                        <w:tcW w:w="1501" w:type="dxa"/>
                        <w:tcBorders>
                          <w:top w:val="nil"/>
                          <w:left w:val="nil"/>
                          <w:right w:val="single" w:sz="4" w:space="0" w:color="auto"/>
                        </w:tcBorders>
                        <w:shd w:val="clear" w:color="auto" w:fill="auto"/>
                        <w:vAlign w:val="center"/>
                        <w:hideMark/>
                      </w:tcPr>
                      <w:p w:rsidR="00893BD4" w:rsidRPr="00391DDF" w:rsidRDefault="00893BD4" w:rsidP="00893BD4">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91DDF" w:rsidRPr="00391DDF" w:rsidTr="00893BD4">
                    <w:trPr>
                      <w:trHeight w:val="319"/>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说明</w:t>
                        </w:r>
                      </w:p>
                    </w:tc>
                    <w:tc>
                      <w:tcPr>
                        <w:tcW w:w="8665" w:type="dxa"/>
                        <w:gridSpan w:val="7"/>
                        <w:tcBorders>
                          <w:top w:val="single" w:sz="4" w:space="0" w:color="auto"/>
                          <w:left w:val="nil"/>
                          <w:bottom w:val="single" w:sz="4" w:space="0" w:color="auto"/>
                          <w:right w:val="single" w:sz="4" w:space="0" w:color="000000"/>
                        </w:tcBorders>
                        <w:shd w:val="clear" w:color="auto" w:fill="auto"/>
                        <w:vAlign w:val="center"/>
                        <w:hideMark/>
                      </w:tcPr>
                      <w:p w:rsidR="00391DDF" w:rsidRPr="00391DDF" w:rsidRDefault="00391DDF" w:rsidP="00391DDF">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请在此处简要说明各级审计和财政监督检查中发现的问题及其所涉及的金额，如没有请填无。</w:t>
                        </w:r>
                      </w:p>
                    </w:tc>
                  </w:tr>
                  <w:tr w:rsidR="00391DDF" w:rsidRPr="00391DDF" w:rsidTr="00391DDF">
                    <w:trPr>
                      <w:trHeight w:val="570"/>
                    </w:trPr>
                    <w:tc>
                      <w:tcPr>
                        <w:tcW w:w="9300" w:type="dxa"/>
                        <w:gridSpan w:val="8"/>
                        <w:tcBorders>
                          <w:top w:val="nil"/>
                          <w:left w:val="nil"/>
                          <w:bottom w:val="nil"/>
                          <w:right w:val="nil"/>
                        </w:tcBorders>
                        <w:shd w:val="clear" w:color="auto" w:fill="auto"/>
                        <w:vAlign w:val="bottom"/>
                        <w:hideMark/>
                      </w:tcPr>
                      <w:p w:rsidR="00391DDF" w:rsidRPr="00391DDF" w:rsidRDefault="00391DDF" w:rsidP="00391DDF">
                        <w:pPr>
                          <w:widowControl/>
                          <w:jc w:val="left"/>
                          <w:rPr>
                            <w:rFonts w:ascii="宋体" w:hAnsi="宋体" w:cs="宋体"/>
                            <w:color w:val="000000"/>
                            <w:kern w:val="0"/>
                            <w:sz w:val="18"/>
                            <w:szCs w:val="18"/>
                          </w:rPr>
                        </w:pPr>
                        <w:r w:rsidRPr="00391DDF">
                          <w:rPr>
                            <w:rFonts w:ascii="宋体" w:hAnsi="宋体" w:cs="宋体" w:hint="eastAsia"/>
                            <w:color w:val="000000"/>
                            <w:kern w:val="0"/>
                            <w:sz w:val="18"/>
                            <w:szCs w:val="18"/>
                          </w:rPr>
                          <w:t>注：1.其他资金包括和财政资金共同投入到同一项目的自有资金、社会资金，以及以前年度的结转结余资金等。</w:t>
                        </w:r>
                      </w:p>
                    </w:tc>
                  </w:tr>
                  <w:tr w:rsidR="00391DDF" w:rsidRPr="00391DDF" w:rsidTr="00391DDF">
                    <w:trPr>
                      <w:trHeight w:val="540"/>
                    </w:trPr>
                    <w:tc>
                      <w:tcPr>
                        <w:tcW w:w="9300" w:type="dxa"/>
                        <w:gridSpan w:val="8"/>
                        <w:tcBorders>
                          <w:top w:val="nil"/>
                          <w:left w:val="nil"/>
                          <w:bottom w:val="nil"/>
                          <w:right w:val="nil"/>
                        </w:tcBorders>
                        <w:shd w:val="clear" w:color="auto" w:fill="auto"/>
                        <w:vAlign w:val="bottom"/>
                        <w:hideMark/>
                      </w:tcPr>
                      <w:p w:rsidR="00391DDF" w:rsidRPr="00391DDF" w:rsidRDefault="00391DDF" w:rsidP="00391DDF">
                        <w:pPr>
                          <w:widowControl/>
                          <w:jc w:val="left"/>
                          <w:rPr>
                            <w:rFonts w:ascii="宋体" w:hAnsi="宋体" w:cs="宋体"/>
                            <w:color w:val="000000"/>
                            <w:kern w:val="0"/>
                            <w:sz w:val="18"/>
                            <w:szCs w:val="18"/>
                          </w:rPr>
                        </w:pPr>
                        <w:r w:rsidRPr="00391DDF">
                          <w:rPr>
                            <w:rFonts w:ascii="宋体" w:hAnsi="宋体" w:cs="宋体" w:hint="eastAsia"/>
                            <w:color w:val="000000"/>
                            <w:kern w:val="0"/>
                            <w:sz w:val="18"/>
                            <w:szCs w:val="18"/>
                          </w:rPr>
                          <w:t xml:space="preserve">    2.定量指标，资金使用单位填写本地区实际完成数。财政和主管部门汇总时，对绝对值直接累加计算，相对值按照资金额度加权平均计算。</w:t>
                        </w:r>
                      </w:p>
                    </w:tc>
                  </w:tr>
                  <w:tr w:rsidR="00391DDF" w:rsidRPr="00391DDF" w:rsidTr="00391DDF">
                    <w:trPr>
                      <w:trHeight w:val="510"/>
                    </w:trPr>
                    <w:tc>
                      <w:tcPr>
                        <w:tcW w:w="9300" w:type="dxa"/>
                        <w:gridSpan w:val="8"/>
                        <w:tcBorders>
                          <w:top w:val="nil"/>
                          <w:left w:val="nil"/>
                          <w:bottom w:val="nil"/>
                          <w:right w:val="nil"/>
                        </w:tcBorders>
                        <w:shd w:val="clear" w:color="auto" w:fill="auto"/>
                        <w:vAlign w:val="bottom"/>
                        <w:hideMark/>
                      </w:tcPr>
                      <w:p w:rsidR="00391DDF" w:rsidRPr="00391DDF" w:rsidRDefault="00391DDF" w:rsidP="00391DDF">
                        <w:pPr>
                          <w:widowControl/>
                          <w:jc w:val="left"/>
                          <w:rPr>
                            <w:rFonts w:ascii="宋体" w:hAnsi="宋体" w:cs="宋体"/>
                            <w:color w:val="000000"/>
                            <w:kern w:val="0"/>
                            <w:sz w:val="18"/>
                            <w:szCs w:val="18"/>
                          </w:rPr>
                        </w:pPr>
                        <w:r w:rsidRPr="00391DDF">
                          <w:rPr>
                            <w:rFonts w:ascii="宋体" w:hAnsi="宋体" w:cs="宋体" w:hint="eastAsia"/>
                            <w:color w:val="000000"/>
                            <w:kern w:val="0"/>
                            <w:sz w:val="18"/>
                            <w:szCs w:val="18"/>
                          </w:rPr>
                          <w:t xml:space="preserve">    3.定性指标根据指标完成情况分为：全部或基本达成预期指标、部分达成预期指标并具有一定效果、未达成预期指标且效果较差三档，分别按照100%-80%（含）、80%-60%（含）、60-0%合理填写完成比例。</w:t>
                        </w:r>
                      </w:p>
                    </w:tc>
                  </w:tr>
                </w:tbl>
                <w:p w:rsidR="00374521" w:rsidRPr="00374521" w:rsidRDefault="00374521" w:rsidP="00374521">
                  <w:pPr>
                    <w:widowControl/>
                    <w:jc w:val="center"/>
                    <w:rPr>
                      <w:rFonts w:ascii="宋体" w:hAnsi="宋体" w:cs="宋体"/>
                      <w:b/>
                      <w:bCs/>
                      <w:kern w:val="0"/>
                      <w:sz w:val="32"/>
                      <w:szCs w:val="32"/>
                    </w:rPr>
                  </w:pPr>
                  <w:r w:rsidRPr="000B0D0F">
                    <w:rPr>
                      <w:rFonts w:ascii="宋体" w:hAnsi="宋体" w:cs="宋体" w:hint="eastAsia"/>
                      <w:b/>
                      <w:bCs/>
                      <w:kern w:val="0"/>
                      <w:sz w:val="32"/>
                      <w:szCs w:val="32"/>
                    </w:rPr>
                    <w:t>县级预算（项目）绩效目标自评表</w:t>
                  </w:r>
                </w:p>
              </w:tc>
            </w:tr>
            <w:tr w:rsidR="00374521" w:rsidRPr="00374521" w:rsidTr="00100006">
              <w:trPr>
                <w:trHeight w:val="270"/>
              </w:trPr>
              <w:tc>
                <w:tcPr>
                  <w:tcW w:w="9516" w:type="dxa"/>
                  <w:gridSpan w:val="21"/>
                  <w:tcBorders>
                    <w:top w:val="nil"/>
                    <w:left w:val="nil"/>
                    <w:bottom w:val="single" w:sz="4" w:space="0" w:color="auto"/>
                    <w:right w:val="nil"/>
                  </w:tcBorders>
                  <w:shd w:val="clear" w:color="000000" w:fill="FFFFFF"/>
                  <w:hideMark/>
                </w:tcPr>
                <w:p w:rsidR="00374521" w:rsidRPr="00374521" w:rsidRDefault="00374521" w:rsidP="00EC7F5D">
                  <w:pPr>
                    <w:widowControl/>
                    <w:jc w:val="center"/>
                    <w:rPr>
                      <w:rFonts w:ascii="宋体" w:hAnsi="宋体" w:cs="宋体"/>
                      <w:kern w:val="0"/>
                      <w:sz w:val="22"/>
                      <w:szCs w:val="22"/>
                    </w:rPr>
                  </w:pPr>
                  <w:r w:rsidRPr="00374521">
                    <w:rPr>
                      <w:rFonts w:ascii="宋体" w:hAnsi="宋体" w:cs="宋体" w:hint="eastAsia"/>
                      <w:kern w:val="0"/>
                      <w:sz w:val="22"/>
                      <w:szCs w:val="22"/>
                    </w:rPr>
                    <w:lastRenderedPageBreak/>
                    <w:t>（201</w:t>
                  </w:r>
                  <w:r w:rsidR="00EC7F5D">
                    <w:rPr>
                      <w:rFonts w:ascii="宋体" w:hAnsi="宋体" w:cs="宋体" w:hint="eastAsia"/>
                      <w:kern w:val="0"/>
                      <w:sz w:val="22"/>
                      <w:szCs w:val="22"/>
                    </w:rPr>
                    <w:t>9</w:t>
                  </w:r>
                  <w:r w:rsidRPr="00374521">
                    <w:rPr>
                      <w:rFonts w:ascii="宋体" w:hAnsi="宋体" w:cs="宋体" w:hint="eastAsia"/>
                      <w:kern w:val="0"/>
                      <w:sz w:val="22"/>
                      <w:szCs w:val="22"/>
                    </w:rPr>
                    <w:t>年度）</w:t>
                  </w:r>
                </w:p>
              </w:tc>
            </w:tr>
            <w:tr w:rsidR="00374521" w:rsidRPr="00374521" w:rsidTr="00100006">
              <w:trPr>
                <w:trHeight w:val="600"/>
              </w:trPr>
              <w:tc>
                <w:tcPr>
                  <w:tcW w:w="267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项目名称</w:t>
                  </w:r>
                </w:p>
              </w:tc>
              <w:tc>
                <w:tcPr>
                  <w:tcW w:w="2677" w:type="dxa"/>
                  <w:gridSpan w:val="6"/>
                  <w:tcBorders>
                    <w:top w:val="single" w:sz="4" w:space="0" w:color="auto"/>
                    <w:left w:val="nil"/>
                    <w:bottom w:val="single" w:sz="4" w:space="0" w:color="auto"/>
                    <w:right w:val="single" w:sz="4" w:space="0" w:color="auto"/>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眉县远门河与跃进、武家沟、见子河水库连通工程</w:t>
                  </w:r>
                </w:p>
              </w:tc>
              <w:tc>
                <w:tcPr>
                  <w:tcW w:w="2045" w:type="dxa"/>
                  <w:gridSpan w:val="6"/>
                  <w:tcBorders>
                    <w:top w:val="single" w:sz="4" w:space="0" w:color="auto"/>
                    <w:left w:val="nil"/>
                    <w:bottom w:val="single" w:sz="4" w:space="0" w:color="auto"/>
                    <w:right w:val="single" w:sz="4" w:space="0" w:color="auto"/>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项目负责人及电话</w:t>
                  </w:r>
                </w:p>
              </w:tc>
              <w:tc>
                <w:tcPr>
                  <w:tcW w:w="2123" w:type="dxa"/>
                  <w:gridSpan w:val="4"/>
                  <w:tcBorders>
                    <w:top w:val="single" w:sz="4" w:space="0" w:color="auto"/>
                    <w:left w:val="nil"/>
                    <w:bottom w:val="single" w:sz="4" w:space="0" w:color="auto"/>
                    <w:right w:val="single" w:sz="4" w:space="0" w:color="auto"/>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魏芳雄（18109173959）</w:t>
                  </w:r>
                </w:p>
              </w:tc>
            </w:tr>
            <w:tr w:rsidR="00374521" w:rsidRPr="00374521" w:rsidTr="00100006">
              <w:trPr>
                <w:trHeight w:val="642"/>
              </w:trPr>
              <w:tc>
                <w:tcPr>
                  <w:tcW w:w="267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主管部门</w:t>
                  </w:r>
                </w:p>
              </w:tc>
              <w:tc>
                <w:tcPr>
                  <w:tcW w:w="2677" w:type="dxa"/>
                  <w:gridSpan w:val="6"/>
                  <w:tcBorders>
                    <w:top w:val="single" w:sz="4" w:space="0" w:color="auto"/>
                    <w:left w:val="nil"/>
                    <w:bottom w:val="single" w:sz="4" w:space="0" w:color="auto"/>
                    <w:right w:val="single" w:sz="4" w:space="0" w:color="auto"/>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眉县水利局</w:t>
                  </w:r>
                </w:p>
              </w:tc>
              <w:tc>
                <w:tcPr>
                  <w:tcW w:w="2045" w:type="dxa"/>
                  <w:gridSpan w:val="6"/>
                  <w:tcBorders>
                    <w:top w:val="single" w:sz="4" w:space="0" w:color="auto"/>
                    <w:left w:val="nil"/>
                    <w:bottom w:val="single" w:sz="4" w:space="0" w:color="auto"/>
                    <w:right w:val="single" w:sz="4" w:space="0" w:color="auto"/>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实施单位</w:t>
                  </w:r>
                </w:p>
              </w:tc>
              <w:tc>
                <w:tcPr>
                  <w:tcW w:w="2123" w:type="dxa"/>
                  <w:gridSpan w:val="4"/>
                  <w:tcBorders>
                    <w:top w:val="single" w:sz="4" w:space="0" w:color="auto"/>
                    <w:left w:val="nil"/>
                    <w:bottom w:val="single" w:sz="4" w:space="0" w:color="auto"/>
                    <w:right w:val="single" w:sz="4" w:space="0" w:color="auto"/>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眉县地下水管理监测站</w:t>
                  </w:r>
                </w:p>
              </w:tc>
            </w:tr>
            <w:tr w:rsidR="00374521" w:rsidRPr="00374521" w:rsidTr="00737B90">
              <w:trPr>
                <w:trHeight w:val="306"/>
              </w:trPr>
              <w:tc>
                <w:tcPr>
                  <w:tcW w:w="2671"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资金情况</w:t>
                  </w:r>
                  <w:r w:rsidRPr="00374521">
                    <w:rPr>
                      <w:rFonts w:ascii="宋体" w:hAnsi="宋体" w:cs="宋体" w:hint="eastAsia"/>
                      <w:kern w:val="0"/>
                      <w:sz w:val="20"/>
                      <w:szCs w:val="20"/>
                    </w:rPr>
                    <w:br/>
                    <w:t>（万元）</w:t>
                  </w:r>
                </w:p>
              </w:tc>
              <w:tc>
                <w:tcPr>
                  <w:tcW w:w="2677" w:type="dxa"/>
                  <w:gridSpan w:val="6"/>
                  <w:tcBorders>
                    <w:top w:val="single" w:sz="4" w:space="0" w:color="auto"/>
                    <w:left w:val="nil"/>
                    <w:bottom w:val="single" w:sz="4" w:space="0" w:color="auto"/>
                    <w:right w:val="single" w:sz="4" w:space="0" w:color="auto"/>
                  </w:tcBorders>
                  <w:shd w:val="clear" w:color="000000" w:fill="FFFFFF"/>
                  <w:vAlign w:val="center"/>
                  <w:hideMark/>
                </w:tcPr>
                <w:p w:rsidR="00374521" w:rsidRPr="00374521" w:rsidRDefault="00374521" w:rsidP="00374521">
                  <w:pPr>
                    <w:widowControl/>
                    <w:jc w:val="left"/>
                    <w:rPr>
                      <w:rFonts w:ascii="宋体" w:hAnsi="宋体" w:cs="宋体"/>
                      <w:kern w:val="0"/>
                      <w:sz w:val="20"/>
                      <w:szCs w:val="20"/>
                    </w:rPr>
                  </w:pPr>
                  <w:r w:rsidRPr="00374521">
                    <w:rPr>
                      <w:rFonts w:ascii="宋体" w:hAnsi="宋体" w:cs="宋体" w:hint="eastAsia"/>
                      <w:kern w:val="0"/>
                      <w:sz w:val="20"/>
                      <w:szCs w:val="20"/>
                    </w:rPr>
                    <w:t>年度资金总额：</w:t>
                  </w:r>
                </w:p>
              </w:tc>
              <w:tc>
                <w:tcPr>
                  <w:tcW w:w="4168" w:type="dxa"/>
                  <w:gridSpan w:val="10"/>
                  <w:tcBorders>
                    <w:top w:val="single" w:sz="4" w:space="0" w:color="auto"/>
                    <w:left w:val="nil"/>
                    <w:bottom w:val="single" w:sz="4" w:space="0" w:color="auto"/>
                    <w:right w:val="single" w:sz="4" w:space="0" w:color="auto"/>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1400</w:t>
                  </w:r>
                </w:p>
              </w:tc>
            </w:tr>
            <w:tr w:rsidR="00374521" w:rsidRPr="00374521" w:rsidTr="00737B90">
              <w:trPr>
                <w:trHeight w:val="269"/>
              </w:trPr>
              <w:tc>
                <w:tcPr>
                  <w:tcW w:w="2671" w:type="dxa"/>
                  <w:gridSpan w:val="5"/>
                  <w:vMerge/>
                  <w:tcBorders>
                    <w:top w:val="single" w:sz="4" w:space="0" w:color="auto"/>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2677" w:type="dxa"/>
                  <w:gridSpan w:val="6"/>
                  <w:tcBorders>
                    <w:top w:val="single" w:sz="4" w:space="0" w:color="auto"/>
                    <w:left w:val="nil"/>
                    <w:bottom w:val="single" w:sz="4" w:space="0" w:color="auto"/>
                    <w:right w:val="single" w:sz="4" w:space="0" w:color="auto"/>
                  </w:tcBorders>
                  <w:shd w:val="clear" w:color="000000" w:fill="FFFFFF"/>
                  <w:vAlign w:val="center"/>
                  <w:hideMark/>
                </w:tcPr>
                <w:p w:rsidR="00374521" w:rsidRPr="00374521" w:rsidRDefault="00374521" w:rsidP="00B94DCD">
                  <w:pPr>
                    <w:widowControl/>
                    <w:jc w:val="left"/>
                    <w:rPr>
                      <w:rFonts w:ascii="宋体" w:hAnsi="宋体" w:cs="宋体"/>
                      <w:kern w:val="0"/>
                      <w:sz w:val="20"/>
                      <w:szCs w:val="20"/>
                    </w:rPr>
                  </w:pPr>
                  <w:r w:rsidRPr="00374521">
                    <w:rPr>
                      <w:rFonts w:ascii="宋体" w:hAnsi="宋体" w:cs="宋体" w:hint="eastAsia"/>
                      <w:kern w:val="0"/>
                      <w:sz w:val="20"/>
                      <w:szCs w:val="20"/>
                    </w:rPr>
                    <w:t>其中：财政拨款</w:t>
                  </w:r>
                </w:p>
              </w:tc>
              <w:tc>
                <w:tcPr>
                  <w:tcW w:w="4168" w:type="dxa"/>
                  <w:gridSpan w:val="10"/>
                  <w:tcBorders>
                    <w:top w:val="single" w:sz="4" w:space="0" w:color="auto"/>
                    <w:left w:val="nil"/>
                    <w:bottom w:val="single" w:sz="4" w:space="0" w:color="auto"/>
                    <w:right w:val="single" w:sz="4" w:space="0" w:color="auto"/>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1400</w:t>
                  </w:r>
                </w:p>
              </w:tc>
            </w:tr>
            <w:tr w:rsidR="00374521" w:rsidRPr="00374521" w:rsidTr="00737B90">
              <w:trPr>
                <w:trHeight w:val="373"/>
              </w:trPr>
              <w:tc>
                <w:tcPr>
                  <w:tcW w:w="2671" w:type="dxa"/>
                  <w:gridSpan w:val="5"/>
                  <w:vMerge/>
                  <w:tcBorders>
                    <w:top w:val="single" w:sz="4" w:space="0" w:color="auto"/>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2677" w:type="dxa"/>
                  <w:gridSpan w:val="6"/>
                  <w:tcBorders>
                    <w:top w:val="single" w:sz="4" w:space="0" w:color="auto"/>
                    <w:left w:val="nil"/>
                    <w:bottom w:val="single" w:sz="4" w:space="0" w:color="auto"/>
                    <w:right w:val="single" w:sz="4" w:space="0" w:color="auto"/>
                  </w:tcBorders>
                  <w:shd w:val="clear" w:color="000000" w:fill="FFFFFF"/>
                  <w:vAlign w:val="center"/>
                  <w:hideMark/>
                </w:tcPr>
                <w:p w:rsidR="00374521" w:rsidRPr="00374521" w:rsidRDefault="00374521" w:rsidP="00B94DCD">
                  <w:pPr>
                    <w:widowControl/>
                    <w:jc w:val="left"/>
                    <w:rPr>
                      <w:rFonts w:ascii="宋体" w:hAnsi="宋体" w:cs="宋体"/>
                      <w:kern w:val="0"/>
                      <w:sz w:val="20"/>
                      <w:szCs w:val="20"/>
                    </w:rPr>
                  </w:pPr>
                  <w:r w:rsidRPr="00374521">
                    <w:rPr>
                      <w:rFonts w:ascii="宋体" w:hAnsi="宋体" w:cs="宋体" w:hint="eastAsia"/>
                      <w:kern w:val="0"/>
                      <w:sz w:val="20"/>
                      <w:szCs w:val="20"/>
                    </w:rPr>
                    <w:t>其他资金</w:t>
                  </w:r>
                </w:p>
              </w:tc>
              <w:tc>
                <w:tcPr>
                  <w:tcW w:w="4168" w:type="dxa"/>
                  <w:gridSpan w:val="10"/>
                  <w:tcBorders>
                    <w:top w:val="single" w:sz="4" w:space="0" w:color="auto"/>
                    <w:left w:val="nil"/>
                    <w:bottom w:val="single" w:sz="4" w:space="0" w:color="auto"/>
                    <w:right w:val="single" w:sz="4" w:space="0" w:color="auto"/>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 xml:space="preserve">　</w:t>
                  </w:r>
                </w:p>
              </w:tc>
            </w:tr>
            <w:tr w:rsidR="00374521" w:rsidRPr="00374521" w:rsidTr="00100006">
              <w:trPr>
                <w:trHeight w:val="480"/>
              </w:trPr>
              <w:tc>
                <w:tcPr>
                  <w:tcW w:w="132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总</w:t>
                  </w:r>
                  <w:r w:rsidRPr="00374521">
                    <w:rPr>
                      <w:rFonts w:ascii="宋体" w:hAnsi="宋体" w:cs="宋体" w:hint="eastAsia"/>
                      <w:kern w:val="0"/>
                      <w:sz w:val="20"/>
                      <w:szCs w:val="20"/>
                    </w:rPr>
                    <w:br/>
                    <w:t>体</w:t>
                  </w:r>
                  <w:r w:rsidRPr="00374521">
                    <w:rPr>
                      <w:rFonts w:ascii="宋体" w:hAnsi="宋体" w:cs="宋体" w:hint="eastAsia"/>
                      <w:kern w:val="0"/>
                      <w:sz w:val="20"/>
                      <w:szCs w:val="20"/>
                    </w:rPr>
                    <w:br/>
                    <w:t>目</w:t>
                  </w:r>
                  <w:r w:rsidRPr="00374521">
                    <w:rPr>
                      <w:rFonts w:ascii="宋体" w:hAnsi="宋体" w:cs="宋体" w:hint="eastAsia"/>
                      <w:kern w:val="0"/>
                      <w:sz w:val="20"/>
                      <w:szCs w:val="20"/>
                    </w:rPr>
                    <w:br/>
                    <w:t>标</w:t>
                  </w:r>
                </w:p>
              </w:tc>
              <w:tc>
                <w:tcPr>
                  <w:tcW w:w="8192" w:type="dxa"/>
                  <w:gridSpan w:val="19"/>
                  <w:tcBorders>
                    <w:top w:val="single" w:sz="4" w:space="0" w:color="auto"/>
                    <w:left w:val="nil"/>
                    <w:bottom w:val="single" w:sz="4" w:space="0" w:color="auto"/>
                    <w:right w:val="single" w:sz="4" w:space="0" w:color="auto"/>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年度目标</w:t>
                  </w:r>
                </w:p>
              </w:tc>
            </w:tr>
            <w:tr w:rsidR="00374521" w:rsidRPr="00374521" w:rsidTr="00100006">
              <w:trPr>
                <w:trHeight w:val="2322"/>
              </w:trPr>
              <w:tc>
                <w:tcPr>
                  <w:tcW w:w="1324" w:type="dxa"/>
                  <w:gridSpan w:val="2"/>
                  <w:vMerge/>
                  <w:tcBorders>
                    <w:top w:val="nil"/>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8192" w:type="dxa"/>
                  <w:gridSpan w:val="19"/>
                  <w:tcBorders>
                    <w:top w:val="single" w:sz="4" w:space="0" w:color="auto"/>
                    <w:left w:val="nil"/>
                    <w:bottom w:val="single" w:sz="4" w:space="0" w:color="auto"/>
                    <w:right w:val="single" w:sz="4" w:space="0" w:color="auto"/>
                  </w:tcBorders>
                  <w:shd w:val="clear" w:color="000000" w:fill="FFFFFF"/>
                  <w:vAlign w:val="center"/>
                  <w:hideMark/>
                </w:tcPr>
                <w:p w:rsidR="00374521" w:rsidRPr="00374521" w:rsidRDefault="00374521" w:rsidP="00374521">
                  <w:pPr>
                    <w:widowControl/>
                    <w:jc w:val="left"/>
                    <w:rPr>
                      <w:rFonts w:ascii="宋体" w:hAnsi="宋体" w:cs="宋体"/>
                      <w:kern w:val="0"/>
                      <w:sz w:val="20"/>
                      <w:szCs w:val="20"/>
                    </w:rPr>
                  </w:pPr>
                  <w:r w:rsidRPr="00374521">
                    <w:rPr>
                      <w:rFonts w:ascii="宋体" w:hAnsi="宋体" w:cs="宋体" w:hint="eastAsia"/>
                      <w:kern w:val="0"/>
                      <w:sz w:val="20"/>
                      <w:szCs w:val="20"/>
                    </w:rPr>
                    <w:t xml:space="preserve"> (1)改造解放渠渠首工程一座(2)新建管网工程，新建管道总长11.41km，新建闸阀井15座、排气阀井5座、减压阀井5座;(3)对武家沟水库、跃进水库、见子河水库以及郭家寨村1＃塘坝、郭家寨村2＃糖坝、窑家村塘坝、井沟村1＃涝池、井沟村2＃涝池、郭家寨村1＃涝池、尖咀石村1＃涝池、尖咀石村2＃涝池、尖咀石村4＃涝池、钟吕坪村1＃涝池、解放渠调蓄池清淤，共计清淤量19.02万m3;(4)对三库三塘三池及管理站进行生态治理和增加附属设施配套工程；(5)对见子河水库进行除险加固，坝坡修整6342m2，坝体下游培土1328m3，并増设排水棱体一处;溢洪道加固长度为335m改造放水卧管;(6)配备管理站一处，管理站总建筑面积为510m2，并配套信息自动化系统一套。</w:t>
                  </w:r>
                </w:p>
              </w:tc>
            </w:tr>
            <w:tr w:rsidR="00374521" w:rsidRPr="00374521" w:rsidTr="00100006">
              <w:trPr>
                <w:trHeight w:val="480"/>
              </w:trPr>
              <w:tc>
                <w:tcPr>
                  <w:tcW w:w="132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lastRenderedPageBreak/>
                    <w:t>绩</w:t>
                  </w:r>
                  <w:r w:rsidRPr="00374521">
                    <w:rPr>
                      <w:rFonts w:ascii="宋体" w:hAnsi="宋体" w:cs="宋体" w:hint="eastAsia"/>
                      <w:kern w:val="0"/>
                      <w:sz w:val="20"/>
                      <w:szCs w:val="20"/>
                    </w:rPr>
                    <w:br/>
                    <w:t>效</w:t>
                  </w:r>
                  <w:r w:rsidRPr="00374521">
                    <w:rPr>
                      <w:rFonts w:ascii="宋体" w:hAnsi="宋体" w:cs="宋体" w:hint="eastAsia"/>
                      <w:kern w:val="0"/>
                      <w:sz w:val="20"/>
                      <w:szCs w:val="20"/>
                    </w:rPr>
                    <w:br/>
                    <w:t>指</w:t>
                  </w:r>
                  <w:r w:rsidRPr="00374521">
                    <w:rPr>
                      <w:rFonts w:ascii="宋体" w:hAnsi="宋体" w:cs="宋体" w:hint="eastAsia"/>
                      <w:kern w:val="0"/>
                      <w:sz w:val="20"/>
                      <w:szCs w:val="20"/>
                    </w:rPr>
                    <w:br/>
                    <w:t>标</w:t>
                  </w:r>
                </w:p>
              </w:tc>
              <w:tc>
                <w:tcPr>
                  <w:tcW w:w="1347" w:type="dxa"/>
                  <w:gridSpan w:val="3"/>
                  <w:tcBorders>
                    <w:top w:val="single" w:sz="4" w:space="0" w:color="auto"/>
                    <w:left w:val="nil"/>
                    <w:bottom w:val="single" w:sz="4" w:space="0" w:color="auto"/>
                    <w:right w:val="single" w:sz="4" w:space="0" w:color="auto"/>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一级指标</w:t>
                  </w:r>
                </w:p>
              </w:tc>
              <w:tc>
                <w:tcPr>
                  <w:tcW w:w="1071" w:type="dxa"/>
                  <w:gridSpan w:val="2"/>
                  <w:tcBorders>
                    <w:top w:val="nil"/>
                    <w:left w:val="nil"/>
                    <w:bottom w:val="single" w:sz="4" w:space="0" w:color="auto"/>
                    <w:right w:val="single" w:sz="4" w:space="0" w:color="auto"/>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二级指标</w:t>
                  </w:r>
                </w:p>
              </w:tc>
              <w:tc>
                <w:tcPr>
                  <w:tcW w:w="4489" w:type="dxa"/>
                  <w:gridSpan w:val="12"/>
                  <w:tcBorders>
                    <w:top w:val="single" w:sz="4" w:space="0" w:color="auto"/>
                    <w:left w:val="nil"/>
                    <w:bottom w:val="single" w:sz="4" w:space="0" w:color="auto"/>
                    <w:right w:val="single" w:sz="4" w:space="0" w:color="auto"/>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三级指标</w:t>
                  </w:r>
                </w:p>
              </w:tc>
              <w:tc>
                <w:tcPr>
                  <w:tcW w:w="1285" w:type="dxa"/>
                  <w:gridSpan w:val="2"/>
                  <w:tcBorders>
                    <w:top w:val="nil"/>
                    <w:left w:val="nil"/>
                    <w:bottom w:val="single" w:sz="4" w:space="0" w:color="auto"/>
                    <w:right w:val="single" w:sz="4" w:space="0" w:color="auto"/>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指标值</w:t>
                  </w:r>
                </w:p>
              </w:tc>
            </w:tr>
            <w:tr w:rsidR="00374521" w:rsidRPr="00374521" w:rsidTr="00100006">
              <w:trPr>
                <w:trHeight w:val="480"/>
              </w:trPr>
              <w:tc>
                <w:tcPr>
                  <w:tcW w:w="1324" w:type="dxa"/>
                  <w:gridSpan w:val="2"/>
                  <w:vMerge/>
                  <w:tcBorders>
                    <w:top w:val="nil"/>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134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 xml:space="preserve">　</w:t>
                  </w:r>
                </w:p>
              </w:tc>
              <w:tc>
                <w:tcPr>
                  <w:tcW w:w="1071" w:type="dxa"/>
                  <w:gridSpan w:val="2"/>
                  <w:vMerge w:val="restart"/>
                  <w:tcBorders>
                    <w:top w:val="nil"/>
                    <w:left w:val="single" w:sz="4" w:space="0" w:color="auto"/>
                    <w:bottom w:val="nil"/>
                    <w:right w:val="single" w:sz="4" w:space="0" w:color="auto"/>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数量指标</w:t>
                  </w:r>
                </w:p>
              </w:tc>
              <w:tc>
                <w:tcPr>
                  <w:tcW w:w="4489" w:type="dxa"/>
                  <w:gridSpan w:val="12"/>
                  <w:tcBorders>
                    <w:top w:val="single" w:sz="4" w:space="0" w:color="auto"/>
                    <w:left w:val="nil"/>
                    <w:bottom w:val="single" w:sz="4" w:space="0" w:color="auto"/>
                    <w:right w:val="single" w:sz="4" w:space="0" w:color="auto"/>
                  </w:tcBorders>
                  <w:shd w:val="clear" w:color="000000" w:fill="FFFFFF"/>
                  <w:vAlign w:val="center"/>
                  <w:hideMark/>
                </w:tcPr>
                <w:p w:rsidR="00374521" w:rsidRPr="00374521" w:rsidRDefault="00374521" w:rsidP="00374521">
                  <w:pPr>
                    <w:widowControl/>
                    <w:jc w:val="left"/>
                    <w:rPr>
                      <w:rFonts w:ascii="宋体" w:hAnsi="宋体" w:cs="宋体"/>
                      <w:kern w:val="0"/>
                      <w:sz w:val="20"/>
                      <w:szCs w:val="20"/>
                    </w:rPr>
                  </w:pPr>
                  <w:r w:rsidRPr="00374521">
                    <w:rPr>
                      <w:rFonts w:ascii="宋体" w:hAnsi="宋体" w:cs="宋体" w:hint="eastAsia"/>
                      <w:kern w:val="0"/>
                      <w:sz w:val="20"/>
                      <w:szCs w:val="20"/>
                    </w:rPr>
                    <w:t>小型病险水库除险加固数量</w:t>
                  </w:r>
                </w:p>
              </w:tc>
              <w:tc>
                <w:tcPr>
                  <w:tcW w:w="1285" w:type="dxa"/>
                  <w:gridSpan w:val="2"/>
                  <w:tcBorders>
                    <w:top w:val="nil"/>
                    <w:left w:val="nil"/>
                    <w:bottom w:val="single" w:sz="4" w:space="0" w:color="auto"/>
                    <w:right w:val="single" w:sz="4" w:space="0" w:color="auto"/>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1座</w:t>
                  </w:r>
                </w:p>
              </w:tc>
            </w:tr>
            <w:tr w:rsidR="00374521" w:rsidRPr="00374521" w:rsidTr="00100006">
              <w:trPr>
                <w:trHeight w:val="309"/>
              </w:trPr>
              <w:tc>
                <w:tcPr>
                  <w:tcW w:w="1324" w:type="dxa"/>
                  <w:gridSpan w:val="2"/>
                  <w:vMerge/>
                  <w:tcBorders>
                    <w:top w:val="nil"/>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1347" w:type="dxa"/>
                  <w:gridSpan w:val="3"/>
                  <w:vMerge/>
                  <w:tcBorders>
                    <w:top w:val="single" w:sz="4" w:space="0" w:color="auto"/>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1071" w:type="dxa"/>
                  <w:gridSpan w:val="2"/>
                  <w:vMerge/>
                  <w:tcBorders>
                    <w:top w:val="nil"/>
                    <w:left w:val="single" w:sz="4" w:space="0" w:color="auto"/>
                    <w:bottom w:val="nil"/>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4489" w:type="dxa"/>
                  <w:gridSpan w:val="12"/>
                  <w:tcBorders>
                    <w:top w:val="single" w:sz="4" w:space="0" w:color="auto"/>
                    <w:left w:val="nil"/>
                    <w:bottom w:val="single" w:sz="4" w:space="0" w:color="auto"/>
                    <w:right w:val="single" w:sz="4" w:space="0" w:color="auto"/>
                  </w:tcBorders>
                  <w:shd w:val="clear" w:color="000000" w:fill="FFFFFF"/>
                  <w:vAlign w:val="center"/>
                  <w:hideMark/>
                </w:tcPr>
                <w:p w:rsidR="00374521" w:rsidRPr="00374521" w:rsidRDefault="00374521" w:rsidP="00374521">
                  <w:pPr>
                    <w:widowControl/>
                    <w:jc w:val="left"/>
                    <w:rPr>
                      <w:rFonts w:ascii="宋体" w:hAnsi="宋体" w:cs="宋体"/>
                      <w:kern w:val="0"/>
                      <w:sz w:val="20"/>
                      <w:szCs w:val="20"/>
                    </w:rPr>
                  </w:pPr>
                  <w:r w:rsidRPr="00374521">
                    <w:rPr>
                      <w:rFonts w:ascii="宋体" w:hAnsi="宋体" w:cs="宋体" w:hint="eastAsia"/>
                      <w:kern w:val="0"/>
                      <w:sz w:val="20"/>
                      <w:szCs w:val="20"/>
                    </w:rPr>
                    <w:t>生态治理塘库</w:t>
                  </w:r>
                </w:p>
              </w:tc>
              <w:tc>
                <w:tcPr>
                  <w:tcW w:w="1285" w:type="dxa"/>
                  <w:gridSpan w:val="2"/>
                  <w:tcBorders>
                    <w:top w:val="nil"/>
                    <w:left w:val="nil"/>
                    <w:bottom w:val="single" w:sz="4" w:space="0" w:color="auto"/>
                    <w:right w:val="single" w:sz="4" w:space="0" w:color="auto"/>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6座</w:t>
                  </w:r>
                </w:p>
              </w:tc>
            </w:tr>
            <w:tr w:rsidR="00374521" w:rsidRPr="00374521" w:rsidTr="00100006">
              <w:trPr>
                <w:trHeight w:val="271"/>
              </w:trPr>
              <w:tc>
                <w:tcPr>
                  <w:tcW w:w="1324" w:type="dxa"/>
                  <w:gridSpan w:val="2"/>
                  <w:vMerge/>
                  <w:tcBorders>
                    <w:top w:val="nil"/>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1347" w:type="dxa"/>
                  <w:gridSpan w:val="3"/>
                  <w:vMerge/>
                  <w:tcBorders>
                    <w:top w:val="single" w:sz="4" w:space="0" w:color="auto"/>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1071" w:type="dxa"/>
                  <w:gridSpan w:val="2"/>
                  <w:vMerge/>
                  <w:tcBorders>
                    <w:top w:val="nil"/>
                    <w:left w:val="single" w:sz="4" w:space="0" w:color="auto"/>
                    <w:bottom w:val="nil"/>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4489" w:type="dxa"/>
                  <w:gridSpan w:val="12"/>
                  <w:tcBorders>
                    <w:top w:val="single" w:sz="4" w:space="0" w:color="auto"/>
                    <w:left w:val="nil"/>
                    <w:bottom w:val="single" w:sz="4" w:space="0" w:color="auto"/>
                    <w:right w:val="single" w:sz="4" w:space="0" w:color="auto"/>
                  </w:tcBorders>
                  <w:shd w:val="clear" w:color="000000" w:fill="FFFFFF"/>
                  <w:vAlign w:val="center"/>
                  <w:hideMark/>
                </w:tcPr>
                <w:p w:rsidR="00374521" w:rsidRPr="00374521" w:rsidRDefault="00374521" w:rsidP="00374521">
                  <w:pPr>
                    <w:widowControl/>
                    <w:jc w:val="left"/>
                    <w:rPr>
                      <w:rFonts w:ascii="宋体" w:hAnsi="宋体" w:cs="宋体"/>
                      <w:kern w:val="0"/>
                      <w:sz w:val="20"/>
                      <w:szCs w:val="20"/>
                    </w:rPr>
                  </w:pPr>
                  <w:r w:rsidRPr="00374521">
                    <w:rPr>
                      <w:rFonts w:ascii="宋体" w:hAnsi="宋体" w:cs="宋体" w:hint="eastAsia"/>
                      <w:kern w:val="0"/>
                      <w:sz w:val="20"/>
                      <w:szCs w:val="20"/>
                    </w:rPr>
                    <w:t>管理站</w:t>
                  </w:r>
                </w:p>
              </w:tc>
              <w:tc>
                <w:tcPr>
                  <w:tcW w:w="1285" w:type="dxa"/>
                  <w:gridSpan w:val="2"/>
                  <w:tcBorders>
                    <w:top w:val="nil"/>
                    <w:left w:val="nil"/>
                    <w:bottom w:val="single" w:sz="4" w:space="0" w:color="auto"/>
                    <w:right w:val="single" w:sz="4" w:space="0" w:color="auto"/>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1处</w:t>
                  </w:r>
                </w:p>
              </w:tc>
            </w:tr>
            <w:tr w:rsidR="00374521" w:rsidRPr="00374521" w:rsidTr="00100006">
              <w:trPr>
                <w:trHeight w:val="374"/>
              </w:trPr>
              <w:tc>
                <w:tcPr>
                  <w:tcW w:w="1324" w:type="dxa"/>
                  <w:gridSpan w:val="2"/>
                  <w:vMerge/>
                  <w:tcBorders>
                    <w:top w:val="nil"/>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1347" w:type="dxa"/>
                  <w:gridSpan w:val="3"/>
                  <w:vMerge/>
                  <w:tcBorders>
                    <w:top w:val="single" w:sz="4" w:space="0" w:color="auto"/>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1071" w:type="dxa"/>
                  <w:gridSpan w:val="2"/>
                  <w:vMerge/>
                  <w:tcBorders>
                    <w:top w:val="nil"/>
                    <w:left w:val="single" w:sz="4" w:space="0" w:color="auto"/>
                    <w:bottom w:val="nil"/>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4489" w:type="dxa"/>
                  <w:gridSpan w:val="12"/>
                  <w:tcBorders>
                    <w:top w:val="single" w:sz="4" w:space="0" w:color="auto"/>
                    <w:left w:val="nil"/>
                    <w:bottom w:val="single" w:sz="4" w:space="0" w:color="auto"/>
                    <w:right w:val="single" w:sz="4" w:space="0" w:color="auto"/>
                  </w:tcBorders>
                  <w:shd w:val="clear" w:color="000000" w:fill="FFFFFF"/>
                  <w:vAlign w:val="center"/>
                  <w:hideMark/>
                </w:tcPr>
                <w:p w:rsidR="00374521" w:rsidRPr="00374521" w:rsidRDefault="00374521" w:rsidP="00374521">
                  <w:pPr>
                    <w:widowControl/>
                    <w:jc w:val="left"/>
                    <w:rPr>
                      <w:rFonts w:ascii="宋体" w:hAnsi="宋体" w:cs="宋体"/>
                      <w:kern w:val="0"/>
                      <w:sz w:val="20"/>
                      <w:szCs w:val="20"/>
                    </w:rPr>
                  </w:pPr>
                  <w:r w:rsidRPr="00374521">
                    <w:rPr>
                      <w:rFonts w:ascii="宋体" w:hAnsi="宋体" w:cs="宋体" w:hint="eastAsia"/>
                      <w:kern w:val="0"/>
                      <w:sz w:val="20"/>
                      <w:szCs w:val="20"/>
                    </w:rPr>
                    <w:t>配套信息自动化系统</w:t>
                  </w:r>
                </w:p>
              </w:tc>
              <w:tc>
                <w:tcPr>
                  <w:tcW w:w="1285" w:type="dxa"/>
                  <w:gridSpan w:val="2"/>
                  <w:tcBorders>
                    <w:top w:val="nil"/>
                    <w:left w:val="nil"/>
                    <w:bottom w:val="single" w:sz="4" w:space="0" w:color="auto"/>
                    <w:right w:val="single" w:sz="4" w:space="0" w:color="auto"/>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1套</w:t>
                  </w:r>
                </w:p>
              </w:tc>
            </w:tr>
            <w:tr w:rsidR="00374521" w:rsidRPr="00374521" w:rsidTr="00100006">
              <w:trPr>
                <w:trHeight w:val="267"/>
              </w:trPr>
              <w:tc>
                <w:tcPr>
                  <w:tcW w:w="1324" w:type="dxa"/>
                  <w:gridSpan w:val="2"/>
                  <w:vMerge/>
                  <w:tcBorders>
                    <w:top w:val="nil"/>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1347" w:type="dxa"/>
                  <w:gridSpan w:val="3"/>
                  <w:vMerge/>
                  <w:tcBorders>
                    <w:top w:val="single" w:sz="4" w:space="0" w:color="auto"/>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1071" w:type="dxa"/>
                  <w:gridSpan w:val="2"/>
                  <w:vMerge/>
                  <w:tcBorders>
                    <w:top w:val="nil"/>
                    <w:left w:val="single" w:sz="4" w:space="0" w:color="auto"/>
                    <w:bottom w:val="nil"/>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4489" w:type="dxa"/>
                  <w:gridSpan w:val="12"/>
                  <w:tcBorders>
                    <w:top w:val="single" w:sz="4" w:space="0" w:color="auto"/>
                    <w:left w:val="nil"/>
                    <w:bottom w:val="single" w:sz="4" w:space="0" w:color="auto"/>
                    <w:right w:val="single" w:sz="4" w:space="0" w:color="000000"/>
                  </w:tcBorders>
                  <w:shd w:val="clear" w:color="000000" w:fill="FFFFFF"/>
                  <w:vAlign w:val="center"/>
                  <w:hideMark/>
                </w:tcPr>
                <w:p w:rsidR="00374521" w:rsidRPr="00374521" w:rsidRDefault="00374521" w:rsidP="00374521">
                  <w:pPr>
                    <w:widowControl/>
                    <w:jc w:val="left"/>
                    <w:rPr>
                      <w:rFonts w:ascii="宋体" w:hAnsi="宋体" w:cs="宋体"/>
                      <w:kern w:val="0"/>
                      <w:sz w:val="20"/>
                      <w:szCs w:val="20"/>
                    </w:rPr>
                  </w:pPr>
                  <w:r w:rsidRPr="00374521">
                    <w:rPr>
                      <w:rFonts w:ascii="宋体" w:hAnsi="宋体" w:cs="宋体" w:hint="eastAsia"/>
                      <w:kern w:val="0"/>
                      <w:sz w:val="20"/>
                      <w:szCs w:val="20"/>
                    </w:rPr>
                    <w:t>PE管道</w:t>
                  </w:r>
                </w:p>
              </w:tc>
              <w:tc>
                <w:tcPr>
                  <w:tcW w:w="1285" w:type="dxa"/>
                  <w:gridSpan w:val="2"/>
                  <w:tcBorders>
                    <w:top w:val="nil"/>
                    <w:left w:val="nil"/>
                    <w:bottom w:val="single" w:sz="4" w:space="0" w:color="auto"/>
                    <w:right w:val="single" w:sz="4" w:space="0" w:color="auto"/>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10.3m</w:t>
                  </w:r>
                </w:p>
              </w:tc>
            </w:tr>
            <w:tr w:rsidR="00374521" w:rsidRPr="00374521" w:rsidTr="00100006">
              <w:trPr>
                <w:trHeight w:val="371"/>
              </w:trPr>
              <w:tc>
                <w:tcPr>
                  <w:tcW w:w="1324" w:type="dxa"/>
                  <w:gridSpan w:val="2"/>
                  <w:vMerge/>
                  <w:tcBorders>
                    <w:top w:val="nil"/>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1347" w:type="dxa"/>
                  <w:gridSpan w:val="3"/>
                  <w:vMerge/>
                  <w:tcBorders>
                    <w:top w:val="single" w:sz="4" w:space="0" w:color="auto"/>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1071" w:type="dxa"/>
                  <w:gridSpan w:val="2"/>
                  <w:vMerge/>
                  <w:tcBorders>
                    <w:top w:val="nil"/>
                    <w:left w:val="single" w:sz="4" w:space="0" w:color="auto"/>
                    <w:bottom w:val="nil"/>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1606" w:type="dxa"/>
                  <w:gridSpan w:val="4"/>
                  <w:tcBorders>
                    <w:top w:val="nil"/>
                    <w:left w:val="nil"/>
                    <w:bottom w:val="single" w:sz="4" w:space="0" w:color="auto"/>
                    <w:right w:val="nil"/>
                  </w:tcBorders>
                  <w:shd w:val="clear" w:color="000000" w:fill="FFFFFF"/>
                  <w:vAlign w:val="center"/>
                  <w:hideMark/>
                </w:tcPr>
                <w:p w:rsidR="00374521" w:rsidRPr="00374521" w:rsidRDefault="00374521" w:rsidP="00374521">
                  <w:pPr>
                    <w:widowControl/>
                    <w:jc w:val="left"/>
                    <w:rPr>
                      <w:rFonts w:ascii="宋体" w:hAnsi="宋体" w:cs="宋体"/>
                      <w:kern w:val="0"/>
                      <w:sz w:val="20"/>
                      <w:szCs w:val="20"/>
                    </w:rPr>
                  </w:pPr>
                  <w:r w:rsidRPr="00374521">
                    <w:rPr>
                      <w:rFonts w:ascii="宋体" w:hAnsi="宋体" w:cs="宋体" w:hint="eastAsia"/>
                      <w:kern w:val="0"/>
                      <w:sz w:val="20"/>
                      <w:szCs w:val="20"/>
                    </w:rPr>
                    <w:t>闸阀井</w:t>
                  </w:r>
                </w:p>
              </w:tc>
              <w:tc>
                <w:tcPr>
                  <w:tcW w:w="834" w:type="dxa"/>
                  <w:gridSpan w:val="2"/>
                  <w:tcBorders>
                    <w:top w:val="nil"/>
                    <w:left w:val="nil"/>
                    <w:bottom w:val="single" w:sz="4" w:space="0" w:color="auto"/>
                    <w:right w:val="nil"/>
                  </w:tcBorders>
                  <w:shd w:val="clear" w:color="000000" w:fill="FFFFFF"/>
                  <w:vAlign w:val="center"/>
                  <w:hideMark/>
                </w:tcPr>
                <w:p w:rsidR="00374521" w:rsidRPr="00374521" w:rsidRDefault="00374521" w:rsidP="00374521">
                  <w:pPr>
                    <w:widowControl/>
                    <w:jc w:val="left"/>
                    <w:rPr>
                      <w:rFonts w:ascii="宋体" w:hAnsi="宋体" w:cs="宋体"/>
                      <w:kern w:val="0"/>
                      <w:sz w:val="20"/>
                      <w:szCs w:val="20"/>
                    </w:rPr>
                  </w:pPr>
                  <w:r w:rsidRPr="00374521">
                    <w:rPr>
                      <w:rFonts w:ascii="宋体" w:hAnsi="宋体" w:cs="宋体" w:hint="eastAsia"/>
                      <w:kern w:val="0"/>
                      <w:sz w:val="20"/>
                      <w:szCs w:val="20"/>
                    </w:rPr>
                    <w:t xml:space="preserve">　</w:t>
                  </w:r>
                </w:p>
              </w:tc>
              <w:tc>
                <w:tcPr>
                  <w:tcW w:w="1211" w:type="dxa"/>
                  <w:gridSpan w:val="4"/>
                  <w:tcBorders>
                    <w:top w:val="nil"/>
                    <w:left w:val="nil"/>
                    <w:bottom w:val="single" w:sz="4" w:space="0" w:color="auto"/>
                    <w:right w:val="nil"/>
                  </w:tcBorders>
                  <w:shd w:val="clear" w:color="000000" w:fill="FFFFFF"/>
                  <w:vAlign w:val="center"/>
                  <w:hideMark/>
                </w:tcPr>
                <w:p w:rsidR="00374521" w:rsidRPr="00374521" w:rsidRDefault="00374521" w:rsidP="00374521">
                  <w:pPr>
                    <w:widowControl/>
                    <w:jc w:val="left"/>
                    <w:rPr>
                      <w:rFonts w:ascii="宋体" w:hAnsi="宋体" w:cs="宋体"/>
                      <w:kern w:val="0"/>
                      <w:sz w:val="20"/>
                      <w:szCs w:val="20"/>
                    </w:rPr>
                  </w:pPr>
                  <w:r w:rsidRPr="00374521">
                    <w:rPr>
                      <w:rFonts w:ascii="宋体" w:hAnsi="宋体" w:cs="宋体" w:hint="eastAsia"/>
                      <w:kern w:val="0"/>
                      <w:sz w:val="20"/>
                      <w:szCs w:val="20"/>
                    </w:rPr>
                    <w:t xml:space="preserve">　</w:t>
                  </w:r>
                </w:p>
              </w:tc>
              <w:tc>
                <w:tcPr>
                  <w:tcW w:w="838" w:type="dxa"/>
                  <w:gridSpan w:val="2"/>
                  <w:tcBorders>
                    <w:top w:val="nil"/>
                    <w:left w:val="nil"/>
                    <w:bottom w:val="single" w:sz="4" w:space="0" w:color="auto"/>
                    <w:right w:val="single" w:sz="4" w:space="0" w:color="auto"/>
                  </w:tcBorders>
                  <w:shd w:val="clear" w:color="000000" w:fill="FFFFFF"/>
                  <w:vAlign w:val="center"/>
                  <w:hideMark/>
                </w:tcPr>
                <w:p w:rsidR="00374521" w:rsidRPr="00374521" w:rsidRDefault="00374521" w:rsidP="00374521">
                  <w:pPr>
                    <w:widowControl/>
                    <w:jc w:val="left"/>
                    <w:rPr>
                      <w:rFonts w:ascii="宋体" w:hAnsi="宋体" w:cs="宋体"/>
                      <w:kern w:val="0"/>
                      <w:sz w:val="20"/>
                      <w:szCs w:val="20"/>
                    </w:rPr>
                  </w:pPr>
                  <w:r w:rsidRPr="00374521">
                    <w:rPr>
                      <w:rFonts w:ascii="宋体" w:hAnsi="宋体" w:cs="宋体" w:hint="eastAsia"/>
                      <w:kern w:val="0"/>
                      <w:sz w:val="20"/>
                      <w:szCs w:val="20"/>
                    </w:rPr>
                    <w:t xml:space="preserve">　</w:t>
                  </w:r>
                </w:p>
              </w:tc>
              <w:tc>
                <w:tcPr>
                  <w:tcW w:w="1285" w:type="dxa"/>
                  <w:gridSpan w:val="2"/>
                  <w:tcBorders>
                    <w:top w:val="nil"/>
                    <w:left w:val="nil"/>
                    <w:bottom w:val="single" w:sz="4" w:space="0" w:color="auto"/>
                    <w:right w:val="single" w:sz="4" w:space="0" w:color="auto"/>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25座</w:t>
                  </w:r>
                </w:p>
              </w:tc>
            </w:tr>
            <w:tr w:rsidR="00374521" w:rsidRPr="00374521" w:rsidTr="00100006">
              <w:trPr>
                <w:trHeight w:val="277"/>
              </w:trPr>
              <w:tc>
                <w:tcPr>
                  <w:tcW w:w="1324" w:type="dxa"/>
                  <w:gridSpan w:val="2"/>
                  <w:vMerge/>
                  <w:tcBorders>
                    <w:top w:val="nil"/>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1347" w:type="dxa"/>
                  <w:gridSpan w:val="3"/>
                  <w:vMerge/>
                  <w:tcBorders>
                    <w:top w:val="single" w:sz="4" w:space="0" w:color="auto"/>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1071" w:type="dxa"/>
                  <w:gridSpan w:val="2"/>
                  <w:vMerge/>
                  <w:tcBorders>
                    <w:top w:val="nil"/>
                    <w:left w:val="single" w:sz="4" w:space="0" w:color="auto"/>
                    <w:bottom w:val="nil"/>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1606" w:type="dxa"/>
                  <w:gridSpan w:val="4"/>
                  <w:tcBorders>
                    <w:top w:val="nil"/>
                    <w:left w:val="nil"/>
                    <w:bottom w:val="single" w:sz="4" w:space="0" w:color="auto"/>
                    <w:right w:val="nil"/>
                  </w:tcBorders>
                  <w:shd w:val="clear" w:color="000000" w:fill="FFFFFF"/>
                  <w:vAlign w:val="center"/>
                  <w:hideMark/>
                </w:tcPr>
                <w:p w:rsidR="00374521" w:rsidRPr="00374521" w:rsidRDefault="00374521" w:rsidP="00374521">
                  <w:pPr>
                    <w:widowControl/>
                    <w:jc w:val="left"/>
                    <w:rPr>
                      <w:rFonts w:ascii="宋体" w:hAnsi="宋体" w:cs="宋体"/>
                      <w:kern w:val="0"/>
                      <w:sz w:val="20"/>
                      <w:szCs w:val="20"/>
                    </w:rPr>
                  </w:pPr>
                  <w:r w:rsidRPr="00374521">
                    <w:rPr>
                      <w:rFonts w:ascii="宋体" w:hAnsi="宋体" w:cs="宋体" w:hint="eastAsia"/>
                      <w:kern w:val="0"/>
                      <w:sz w:val="20"/>
                      <w:szCs w:val="20"/>
                    </w:rPr>
                    <w:t>排气井</w:t>
                  </w:r>
                </w:p>
              </w:tc>
              <w:tc>
                <w:tcPr>
                  <w:tcW w:w="834" w:type="dxa"/>
                  <w:gridSpan w:val="2"/>
                  <w:tcBorders>
                    <w:top w:val="nil"/>
                    <w:left w:val="nil"/>
                    <w:bottom w:val="single" w:sz="4" w:space="0" w:color="auto"/>
                    <w:right w:val="nil"/>
                  </w:tcBorders>
                  <w:shd w:val="clear" w:color="000000" w:fill="FFFFFF"/>
                  <w:vAlign w:val="center"/>
                  <w:hideMark/>
                </w:tcPr>
                <w:p w:rsidR="00374521" w:rsidRPr="00374521" w:rsidRDefault="00374521" w:rsidP="00374521">
                  <w:pPr>
                    <w:widowControl/>
                    <w:jc w:val="left"/>
                    <w:rPr>
                      <w:rFonts w:ascii="宋体" w:hAnsi="宋体" w:cs="宋体"/>
                      <w:kern w:val="0"/>
                      <w:sz w:val="20"/>
                      <w:szCs w:val="20"/>
                    </w:rPr>
                  </w:pPr>
                  <w:r w:rsidRPr="00374521">
                    <w:rPr>
                      <w:rFonts w:ascii="宋体" w:hAnsi="宋体" w:cs="宋体" w:hint="eastAsia"/>
                      <w:kern w:val="0"/>
                      <w:sz w:val="20"/>
                      <w:szCs w:val="20"/>
                    </w:rPr>
                    <w:t xml:space="preserve">　</w:t>
                  </w:r>
                </w:p>
              </w:tc>
              <w:tc>
                <w:tcPr>
                  <w:tcW w:w="1211" w:type="dxa"/>
                  <w:gridSpan w:val="4"/>
                  <w:tcBorders>
                    <w:top w:val="nil"/>
                    <w:left w:val="nil"/>
                    <w:bottom w:val="single" w:sz="4" w:space="0" w:color="auto"/>
                    <w:right w:val="nil"/>
                  </w:tcBorders>
                  <w:shd w:val="clear" w:color="000000" w:fill="FFFFFF"/>
                  <w:vAlign w:val="center"/>
                  <w:hideMark/>
                </w:tcPr>
                <w:p w:rsidR="00374521" w:rsidRPr="00374521" w:rsidRDefault="00374521" w:rsidP="00374521">
                  <w:pPr>
                    <w:widowControl/>
                    <w:jc w:val="left"/>
                    <w:rPr>
                      <w:rFonts w:ascii="宋体" w:hAnsi="宋体" w:cs="宋体"/>
                      <w:kern w:val="0"/>
                      <w:sz w:val="20"/>
                      <w:szCs w:val="20"/>
                    </w:rPr>
                  </w:pPr>
                  <w:r w:rsidRPr="00374521">
                    <w:rPr>
                      <w:rFonts w:ascii="宋体" w:hAnsi="宋体" w:cs="宋体" w:hint="eastAsia"/>
                      <w:kern w:val="0"/>
                      <w:sz w:val="20"/>
                      <w:szCs w:val="20"/>
                    </w:rPr>
                    <w:t xml:space="preserve">　</w:t>
                  </w:r>
                </w:p>
              </w:tc>
              <w:tc>
                <w:tcPr>
                  <w:tcW w:w="838" w:type="dxa"/>
                  <w:gridSpan w:val="2"/>
                  <w:tcBorders>
                    <w:top w:val="nil"/>
                    <w:left w:val="nil"/>
                    <w:bottom w:val="single" w:sz="4" w:space="0" w:color="auto"/>
                    <w:right w:val="single" w:sz="4" w:space="0" w:color="auto"/>
                  </w:tcBorders>
                  <w:shd w:val="clear" w:color="000000" w:fill="FFFFFF"/>
                  <w:vAlign w:val="center"/>
                  <w:hideMark/>
                </w:tcPr>
                <w:p w:rsidR="00374521" w:rsidRPr="00374521" w:rsidRDefault="00374521" w:rsidP="00374521">
                  <w:pPr>
                    <w:widowControl/>
                    <w:jc w:val="left"/>
                    <w:rPr>
                      <w:rFonts w:ascii="宋体" w:hAnsi="宋体" w:cs="宋体"/>
                      <w:kern w:val="0"/>
                      <w:sz w:val="20"/>
                      <w:szCs w:val="20"/>
                    </w:rPr>
                  </w:pPr>
                  <w:r w:rsidRPr="00374521">
                    <w:rPr>
                      <w:rFonts w:ascii="宋体" w:hAnsi="宋体" w:cs="宋体" w:hint="eastAsia"/>
                      <w:kern w:val="0"/>
                      <w:sz w:val="20"/>
                      <w:szCs w:val="20"/>
                    </w:rPr>
                    <w:t xml:space="preserve">　</w:t>
                  </w:r>
                </w:p>
              </w:tc>
              <w:tc>
                <w:tcPr>
                  <w:tcW w:w="1285" w:type="dxa"/>
                  <w:gridSpan w:val="2"/>
                  <w:tcBorders>
                    <w:top w:val="nil"/>
                    <w:left w:val="nil"/>
                    <w:bottom w:val="single" w:sz="4" w:space="0" w:color="auto"/>
                    <w:right w:val="single" w:sz="4" w:space="0" w:color="auto"/>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6座</w:t>
                  </w:r>
                </w:p>
              </w:tc>
            </w:tr>
            <w:tr w:rsidR="00374521" w:rsidRPr="00374521" w:rsidTr="00100006">
              <w:trPr>
                <w:trHeight w:val="336"/>
              </w:trPr>
              <w:tc>
                <w:tcPr>
                  <w:tcW w:w="1324" w:type="dxa"/>
                  <w:gridSpan w:val="2"/>
                  <w:vMerge/>
                  <w:tcBorders>
                    <w:top w:val="nil"/>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1347" w:type="dxa"/>
                  <w:gridSpan w:val="3"/>
                  <w:vMerge/>
                  <w:tcBorders>
                    <w:top w:val="single" w:sz="4" w:space="0" w:color="auto"/>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1071" w:type="dxa"/>
                  <w:gridSpan w:val="2"/>
                  <w:vMerge/>
                  <w:tcBorders>
                    <w:top w:val="nil"/>
                    <w:left w:val="single" w:sz="4" w:space="0" w:color="auto"/>
                    <w:bottom w:val="nil"/>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1606" w:type="dxa"/>
                  <w:gridSpan w:val="4"/>
                  <w:tcBorders>
                    <w:top w:val="nil"/>
                    <w:left w:val="nil"/>
                    <w:bottom w:val="single" w:sz="4" w:space="0" w:color="auto"/>
                    <w:right w:val="nil"/>
                  </w:tcBorders>
                  <w:shd w:val="clear" w:color="000000" w:fill="FFFFFF"/>
                  <w:vAlign w:val="center"/>
                  <w:hideMark/>
                </w:tcPr>
                <w:p w:rsidR="00374521" w:rsidRPr="00374521" w:rsidRDefault="00374521" w:rsidP="00374521">
                  <w:pPr>
                    <w:widowControl/>
                    <w:jc w:val="left"/>
                    <w:rPr>
                      <w:rFonts w:ascii="宋体" w:hAnsi="宋体" w:cs="宋体"/>
                      <w:kern w:val="0"/>
                      <w:sz w:val="20"/>
                      <w:szCs w:val="20"/>
                    </w:rPr>
                  </w:pPr>
                  <w:r w:rsidRPr="00374521">
                    <w:rPr>
                      <w:rFonts w:ascii="宋体" w:hAnsi="宋体" w:cs="宋体" w:hint="eastAsia"/>
                      <w:kern w:val="0"/>
                      <w:sz w:val="20"/>
                      <w:szCs w:val="20"/>
                    </w:rPr>
                    <w:t>减压阀井</w:t>
                  </w:r>
                </w:p>
              </w:tc>
              <w:tc>
                <w:tcPr>
                  <w:tcW w:w="834" w:type="dxa"/>
                  <w:gridSpan w:val="2"/>
                  <w:tcBorders>
                    <w:top w:val="nil"/>
                    <w:left w:val="nil"/>
                    <w:bottom w:val="single" w:sz="4" w:space="0" w:color="auto"/>
                    <w:right w:val="nil"/>
                  </w:tcBorders>
                  <w:shd w:val="clear" w:color="000000" w:fill="FFFFFF"/>
                  <w:vAlign w:val="center"/>
                  <w:hideMark/>
                </w:tcPr>
                <w:p w:rsidR="00374521" w:rsidRPr="00374521" w:rsidRDefault="00374521" w:rsidP="00374521">
                  <w:pPr>
                    <w:widowControl/>
                    <w:jc w:val="left"/>
                    <w:rPr>
                      <w:rFonts w:ascii="宋体" w:hAnsi="宋体" w:cs="宋体"/>
                      <w:kern w:val="0"/>
                      <w:sz w:val="20"/>
                      <w:szCs w:val="20"/>
                    </w:rPr>
                  </w:pPr>
                  <w:r w:rsidRPr="00374521">
                    <w:rPr>
                      <w:rFonts w:ascii="宋体" w:hAnsi="宋体" w:cs="宋体" w:hint="eastAsia"/>
                      <w:kern w:val="0"/>
                      <w:sz w:val="20"/>
                      <w:szCs w:val="20"/>
                    </w:rPr>
                    <w:t xml:space="preserve">　</w:t>
                  </w:r>
                </w:p>
              </w:tc>
              <w:tc>
                <w:tcPr>
                  <w:tcW w:w="1211" w:type="dxa"/>
                  <w:gridSpan w:val="4"/>
                  <w:tcBorders>
                    <w:top w:val="nil"/>
                    <w:left w:val="nil"/>
                    <w:bottom w:val="single" w:sz="4" w:space="0" w:color="auto"/>
                    <w:right w:val="nil"/>
                  </w:tcBorders>
                  <w:shd w:val="clear" w:color="000000" w:fill="FFFFFF"/>
                  <w:vAlign w:val="center"/>
                  <w:hideMark/>
                </w:tcPr>
                <w:p w:rsidR="00374521" w:rsidRPr="00374521" w:rsidRDefault="00374521" w:rsidP="00374521">
                  <w:pPr>
                    <w:widowControl/>
                    <w:jc w:val="left"/>
                    <w:rPr>
                      <w:rFonts w:ascii="宋体" w:hAnsi="宋体" w:cs="宋体"/>
                      <w:kern w:val="0"/>
                      <w:sz w:val="20"/>
                      <w:szCs w:val="20"/>
                    </w:rPr>
                  </w:pPr>
                  <w:r w:rsidRPr="00374521">
                    <w:rPr>
                      <w:rFonts w:ascii="宋体" w:hAnsi="宋体" w:cs="宋体" w:hint="eastAsia"/>
                      <w:kern w:val="0"/>
                      <w:sz w:val="20"/>
                      <w:szCs w:val="20"/>
                    </w:rPr>
                    <w:t xml:space="preserve">　</w:t>
                  </w:r>
                </w:p>
              </w:tc>
              <w:tc>
                <w:tcPr>
                  <w:tcW w:w="838" w:type="dxa"/>
                  <w:gridSpan w:val="2"/>
                  <w:tcBorders>
                    <w:top w:val="nil"/>
                    <w:left w:val="nil"/>
                    <w:bottom w:val="single" w:sz="4" w:space="0" w:color="auto"/>
                    <w:right w:val="single" w:sz="4" w:space="0" w:color="auto"/>
                  </w:tcBorders>
                  <w:shd w:val="clear" w:color="000000" w:fill="FFFFFF"/>
                  <w:vAlign w:val="center"/>
                  <w:hideMark/>
                </w:tcPr>
                <w:p w:rsidR="00374521" w:rsidRPr="00374521" w:rsidRDefault="00374521" w:rsidP="00374521">
                  <w:pPr>
                    <w:widowControl/>
                    <w:jc w:val="left"/>
                    <w:rPr>
                      <w:rFonts w:ascii="宋体" w:hAnsi="宋体" w:cs="宋体"/>
                      <w:kern w:val="0"/>
                      <w:sz w:val="20"/>
                      <w:szCs w:val="20"/>
                    </w:rPr>
                  </w:pPr>
                  <w:r w:rsidRPr="00374521">
                    <w:rPr>
                      <w:rFonts w:ascii="宋体" w:hAnsi="宋体" w:cs="宋体" w:hint="eastAsia"/>
                      <w:kern w:val="0"/>
                      <w:sz w:val="20"/>
                      <w:szCs w:val="20"/>
                    </w:rPr>
                    <w:t xml:space="preserve">　</w:t>
                  </w:r>
                </w:p>
              </w:tc>
              <w:tc>
                <w:tcPr>
                  <w:tcW w:w="1285" w:type="dxa"/>
                  <w:gridSpan w:val="2"/>
                  <w:tcBorders>
                    <w:top w:val="nil"/>
                    <w:left w:val="nil"/>
                    <w:bottom w:val="single" w:sz="4" w:space="0" w:color="auto"/>
                    <w:right w:val="single" w:sz="4" w:space="0" w:color="auto"/>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10座</w:t>
                  </w:r>
                </w:p>
              </w:tc>
            </w:tr>
            <w:tr w:rsidR="00374521" w:rsidRPr="00374521" w:rsidTr="00100006">
              <w:trPr>
                <w:trHeight w:val="480"/>
              </w:trPr>
              <w:tc>
                <w:tcPr>
                  <w:tcW w:w="1324" w:type="dxa"/>
                  <w:gridSpan w:val="2"/>
                  <w:vMerge/>
                  <w:tcBorders>
                    <w:top w:val="nil"/>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1347" w:type="dxa"/>
                  <w:gridSpan w:val="3"/>
                  <w:vMerge/>
                  <w:tcBorders>
                    <w:top w:val="single" w:sz="4" w:space="0" w:color="auto"/>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1071" w:type="dxa"/>
                  <w:gridSpan w:val="2"/>
                  <w:vMerge/>
                  <w:tcBorders>
                    <w:top w:val="nil"/>
                    <w:left w:val="single" w:sz="4" w:space="0" w:color="auto"/>
                    <w:bottom w:val="nil"/>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4489" w:type="dxa"/>
                  <w:gridSpan w:val="12"/>
                  <w:tcBorders>
                    <w:top w:val="single" w:sz="4" w:space="0" w:color="auto"/>
                    <w:left w:val="nil"/>
                    <w:bottom w:val="single" w:sz="4" w:space="0" w:color="auto"/>
                    <w:right w:val="single" w:sz="4" w:space="0" w:color="auto"/>
                  </w:tcBorders>
                  <w:shd w:val="clear" w:color="000000" w:fill="FFFFFF"/>
                  <w:vAlign w:val="center"/>
                  <w:hideMark/>
                </w:tcPr>
                <w:p w:rsidR="00374521" w:rsidRPr="00374521" w:rsidRDefault="00374521" w:rsidP="00374521">
                  <w:pPr>
                    <w:widowControl/>
                    <w:jc w:val="left"/>
                    <w:rPr>
                      <w:rFonts w:ascii="宋体" w:hAnsi="宋体" w:cs="宋体"/>
                      <w:kern w:val="0"/>
                      <w:sz w:val="20"/>
                      <w:szCs w:val="20"/>
                    </w:rPr>
                  </w:pPr>
                  <w:r w:rsidRPr="00374521">
                    <w:rPr>
                      <w:rFonts w:ascii="宋体" w:hAnsi="宋体" w:cs="宋体" w:hint="eastAsia"/>
                      <w:kern w:val="0"/>
                      <w:sz w:val="20"/>
                      <w:szCs w:val="20"/>
                    </w:rPr>
                    <w:t>清淤工程量</w:t>
                  </w:r>
                </w:p>
              </w:tc>
              <w:tc>
                <w:tcPr>
                  <w:tcW w:w="1285" w:type="dxa"/>
                  <w:gridSpan w:val="2"/>
                  <w:tcBorders>
                    <w:top w:val="nil"/>
                    <w:left w:val="nil"/>
                    <w:bottom w:val="single" w:sz="4" w:space="0" w:color="auto"/>
                    <w:right w:val="single" w:sz="4" w:space="0" w:color="auto"/>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≥19.02万立方</w:t>
                  </w:r>
                </w:p>
              </w:tc>
            </w:tr>
            <w:tr w:rsidR="00374521" w:rsidRPr="00374521" w:rsidTr="00100006">
              <w:trPr>
                <w:trHeight w:val="345"/>
              </w:trPr>
              <w:tc>
                <w:tcPr>
                  <w:tcW w:w="1324" w:type="dxa"/>
                  <w:gridSpan w:val="2"/>
                  <w:vMerge/>
                  <w:tcBorders>
                    <w:top w:val="nil"/>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1347" w:type="dxa"/>
                  <w:gridSpan w:val="3"/>
                  <w:vMerge/>
                  <w:tcBorders>
                    <w:top w:val="single" w:sz="4" w:space="0" w:color="auto"/>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107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质量指标</w:t>
                  </w:r>
                </w:p>
              </w:tc>
              <w:tc>
                <w:tcPr>
                  <w:tcW w:w="4489" w:type="dxa"/>
                  <w:gridSpan w:val="1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项目（工程）验收合格率（未验收）</w:t>
                  </w:r>
                </w:p>
              </w:tc>
              <w:tc>
                <w:tcPr>
                  <w:tcW w:w="1285"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未验收</w:t>
                  </w:r>
                </w:p>
              </w:tc>
            </w:tr>
            <w:tr w:rsidR="00374521" w:rsidRPr="00374521" w:rsidTr="00737B90">
              <w:trPr>
                <w:trHeight w:val="315"/>
              </w:trPr>
              <w:tc>
                <w:tcPr>
                  <w:tcW w:w="1324" w:type="dxa"/>
                  <w:gridSpan w:val="2"/>
                  <w:vMerge/>
                  <w:tcBorders>
                    <w:top w:val="nil"/>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1347" w:type="dxa"/>
                  <w:gridSpan w:val="3"/>
                  <w:vMerge/>
                  <w:tcBorders>
                    <w:top w:val="single" w:sz="4" w:space="0" w:color="auto"/>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1071" w:type="dxa"/>
                  <w:gridSpan w:val="2"/>
                  <w:vMerge/>
                  <w:tcBorders>
                    <w:top w:val="single" w:sz="4" w:space="0" w:color="auto"/>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4489" w:type="dxa"/>
                  <w:gridSpan w:val="12"/>
                  <w:vMerge/>
                  <w:tcBorders>
                    <w:top w:val="single" w:sz="4" w:space="0" w:color="auto"/>
                    <w:left w:val="single" w:sz="4" w:space="0" w:color="auto"/>
                    <w:bottom w:val="single" w:sz="4" w:space="0" w:color="000000"/>
                    <w:right w:val="single" w:sz="4" w:space="0" w:color="000000"/>
                  </w:tcBorders>
                  <w:vAlign w:val="center"/>
                  <w:hideMark/>
                </w:tcPr>
                <w:p w:rsidR="00374521" w:rsidRPr="00374521" w:rsidRDefault="00374521" w:rsidP="00374521">
                  <w:pPr>
                    <w:widowControl/>
                    <w:jc w:val="left"/>
                    <w:rPr>
                      <w:rFonts w:ascii="宋体" w:hAnsi="宋体" w:cs="宋体"/>
                      <w:kern w:val="0"/>
                      <w:sz w:val="20"/>
                      <w:szCs w:val="20"/>
                    </w:rPr>
                  </w:pPr>
                </w:p>
              </w:tc>
              <w:tc>
                <w:tcPr>
                  <w:tcW w:w="1285" w:type="dxa"/>
                  <w:gridSpan w:val="2"/>
                  <w:vMerge/>
                  <w:tcBorders>
                    <w:top w:val="nil"/>
                    <w:left w:val="single" w:sz="4" w:space="0" w:color="auto"/>
                    <w:bottom w:val="single" w:sz="4" w:space="0" w:color="000000"/>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r>
            <w:tr w:rsidR="00374521" w:rsidRPr="00374521" w:rsidTr="00100006">
              <w:trPr>
                <w:trHeight w:val="345"/>
              </w:trPr>
              <w:tc>
                <w:tcPr>
                  <w:tcW w:w="1324" w:type="dxa"/>
                  <w:gridSpan w:val="2"/>
                  <w:vMerge/>
                  <w:tcBorders>
                    <w:top w:val="nil"/>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1347" w:type="dxa"/>
                  <w:gridSpan w:val="3"/>
                  <w:vMerge/>
                  <w:tcBorders>
                    <w:top w:val="single" w:sz="4" w:space="0" w:color="auto"/>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1071"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时效指标</w:t>
                  </w:r>
                </w:p>
              </w:tc>
              <w:tc>
                <w:tcPr>
                  <w:tcW w:w="4489" w:type="dxa"/>
                  <w:gridSpan w:val="1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项目（工程）完成及时率</w:t>
                  </w:r>
                </w:p>
              </w:tc>
              <w:tc>
                <w:tcPr>
                  <w:tcW w:w="1285"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≥96%</w:t>
                  </w:r>
                </w:p>
              </w:tc>
            </w:tr>
            <w:tr w:rsidR="00374521" w:rsidRPr="00374521" w:rsidTr="00737B90">
              <w:trPr>
                <w:trHeight w:val="315"/>
              </w:trPr>
              <w:tc>
                <w:tcPr>
                  <w:tcW w:w="1324" w:type="dxa"/>
                  <w:gridSpan w:val="2"/>
                  <w:vMerge/>
                  <w:tcBorders>
                    <w:top w:val="nil"/>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1347" w:type="dxa"/>
                  <w:gridSpan w:val="3"/>
                  <w:vMerge/>
                  <w:tcBorders>
                    <w:top w:val="single" w:sz="4" w:space="0" w:color="auto"/>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1071" w:type="dxa"/>
                  <w:gridSpan w:val="2"/>
                  <w:vMerge/>
                  <w:tcBorders>
                    <w:top w:val="nil"/>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4489" w:type="dxa"/>
                  <w:gridSpan w:val="12"/>
                  <w:vMerge/>
                  <w:tcBorders>
                    <w:top w:val="single" w:sz="4" w:space="0" w:color="auto"/>
                    <w:left w:val="single" w:sz="4" w:space="0" w:color="auto"/>
                    <w:bottom w:val="single" w:sz="4" w:space="0" w:color="000000"/>
                    <w:right w:val="single" w:sz="4" w:space="0" w:color="000000"/>
                  </w:tcBorders>
                  <w:vAlign w:val="center"/>
                  <w:hideMark/>
                </w:tcPr>
                <w:p w:rsidR="00374521" w:rsidRPr="00374521" w:rsidRDefault="00374521" w:rsidP="00374521">
                  <w:pPr>
                    <w:widowControl/>
                    <w:jc w:val="left"/>
                    <w:rPr>
                      <w:rFonts w:ascii="宋体" w:hAnsi="宋体" w:cs="宋体"/>
                      <w:kern w:val="0"/>
                      <w:sz w:val="20"/>
                      <w:szCs w:val="20"/>
                    </w:rPr>
                  </w:pPr>
                </w:p>
              </w:tc>
              <w:tc>
                <w:tcPr>
                  <w:tcW w:w="1285" w:type="dxa"/>
                  <w:gridSpan w:val="2"/>
                  <w:vMerge/>
                  <w:tcBorders>
                    <w:top w:val="nil"/>
                    <w:left w:val="single" w:sz="4" w:space="0" w:color="auto"/>
                    <w:bottom w:val="single" w:sz="4" w:space="0" w:color="000000"/>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r>
            <w:tr w:rsidR="00374521" w:rsidRPr="00374521" w:rsidTr="00100006">
              <w:trPr>
                <w:trHeight w:val="345"/>
              </w:trPr>
              <w:tc>
                <w:tcPr>
                  <w:tcW w:w="1324" w:type="dxa"/>
                  <w:gridSpan w:val="2"/>
                  <w:vMerge/>
                  <w:tcBorders>
                    <w:top w:val="nil"/>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1347" w:type="dxa"/>
                  <w:gridSpan w:val="3"/>
                  <w:vMerge/>
                  <w:tcBorders>
                    <w:top w:val="single" w:sz="4" w:space="0" w:color="auto"/>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1071" w:type="dxa"/>
                  <w:gridSpan w:val="2"/>
                  <w:tcBorders>
                    <w:top w:val="nil"/>
                    <w:left w:val="nil"/>
                    <w:bottom w:val="single" w:sz="4" w:space="0" w:color="auto"/>
                    <w:right w:val="single" w:sz="4" w:space="0" w:color="auto"/>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成本指标</w:t>
                  </w:r>
                </w:p>
              </w:tc>
              <w:tc>
                <w:tcPr>
                  <w:tcW w:w="4489" w:type="dxa"/>
                  <w:gridSpan w:val="12"/>
                  <w:tcBorders>
                    <w:top w:val="single" w:sz="4" w:space="0" w:color="auto"/>
                    <w:left w:val="nil"/>
                    <w:bottom w:val="single" w:sz="4" w:space="0" w:color="auto"/>
                    <w:right w:val="single" w:sz="4" w:space="0" w:color="auto"/>
                  </w:tcBorders>
                  <w:shd w:val="clear" w:color="auto" w:fill="auto"/>
                  <w:vAlign w:val="center"/>
                  <w:hideMark/>
                </w:tcPr>
                <w:p w:rsidR="00374521" w:rsidRPr="00374521" w:rsidRDefault="00374521" w:rsidP="00374521">
                  <w:pPr>
                    <w:widowControl/>
                    <w:jc w:val="left"/>
                    <w:rPr>
                      <w:rFonts w:ascii="宋体" w:hAnsi="宋体" w:cs="宋体"/>
                      <w:color w:val="FF0000"/>
                      <w:kern w:val="0"/>
                      <w:sz w:val="20"/>
                      <w:szCs w:val="20"/>
                    </w:rPr>
                  </w:pPr>
                  <w:r w:rsidRPr="00374521">
                    <w:rPr>
                      <w:rFonts w:ascii="宋体" w:hAnsi="宋体" w:cs="宋体" w:hint="eastAsia"/>
                      <w:color w:val="FF0000"/>
                      <w:kern w:val="0"/>
                      <w:sz w:val="20"/>
                      <w:szCs w:val="20"/>
                    </w:rPr>
                    <w:t xml:space="preserve">　</w:t>
                  </w:r>
                </w:p>
              </w:tc>
              <w:tc>
                <w:tcPr>
                  <w:tcW w:w="1285" w:type="dxa"/>
                  <w:gridSpan w:val="2"/>
                  <w:tcBorders>
                    <w:top w:val="nil"/>
                    <w:left w:val="nil"/>
                    <w:bottom w:val="single" w:sz="4" w:space="0" w:color="auto"/>
                    <w:right w:val="single" w:sz="4" w:space="0" w:color="auto"/>
                  </w:tcBorders>
                  <w:shd w:val="clear" w:color="auto" w:fill="auto"/>
                  <w:vAlign w:val="center"/>
                  <w:hideMark/>
                </w:tcPr>
                <w:p w:rsidR="00374521" w:rsidRPr="00374521" w:rsidRDefault="00374521" w:rsidP="00374521">
                  <w:pPr>
                    <w:widowControl/>
                    <w:jc w:val="center"/>
                    <w:rPr>
                      <w:rFonts w:ascii="宋体" w:hAnsi="宋体" w:cs="宋体"/>
                      <w:color w:val="FF0000"/>
                      <w:kern w:val="0"/>
                      <w:sz w:val="20"/>
                      <w:szCs w:val="20"/>
                    </w:rPr>
                  </w:pPr>
                  <w:r w:rsidRPr="00374521">
                    <w:rPr>
                      <w:rFonts w:ascii="宋体" w:hAnsi="宋体" w:cs="宋体" w:hint="eastAsia"/>
                      <w:color w:val="FF0000"/>
                      <w:kern w:val="0"/>
                      <w:sz w:val="20"/>
                      <w:szCs w:val="20"/>
                    </w:rPr>
                    <w:t xml:space="preserve">　</w:t>
                  </w:r>
                </w:p>
              </w:tc>
            </w:tr>
            <w:tr w:rsidR="00374521" w:rsidRPr="00374521" w:rsidTr="00100006">
              <w:trPr>
                <w:trHeight w:val="495"/>
              </w:trPr>
              <w:tc>
                <w:tcPr>
                  <w:tcW w:w="1324" w:type="dxa"/>
                  <w:gridSpan w:val="2"/>
                  <w:vMerge/>
                  <w:tcBorders>
                    <w:top w:val="nil"/>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134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效益指标</w:t>
                  </w:r>
                </w:p>
              </w:tc>
              <w:tc>
                <w:tcPr>
                  <w:tcW w:w="1071" w:type="dxa"/>
                  <w:gridSpan w:val="2"/>
                  <w:tcBorders>
                    <w:top w:val="nil"/>
                    <w:left w:val="nil"/>
                    <w:bottom w:val="single" w:sz="4" w:space="0" w:color="auto"/>
                    <w:right w:val="single" w:sz="4" w:space="0" w:color="auto"/>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经济效益</w:t>
                  </w:r>
                  <w:r w:rsidRPr="00374521">
                    <w:rPr>
                      <w:rFonts w:ascii="宋体" w:hAnsi="宋体" w:cs="宋体" w:hint="eastAsia"/>
                      <w:kern w:val="0"/>
                      <w:sz w:val="20"/>
                      <w:szCs w:val="20"/>
                    </w:rPr>
                    <w:br/>
                    <w:t>指标</w:t>
                  </w:r>
                </w:p>
              </w:tc>
              <w:tc>
                <w:tcPr>
                  <w:tcW w:w="4489" w:type="dxa"/>
                  <w:gridSpan w:val="12"/>
                  <w:tcBorders>
                    <w:top w:val="single" w:sz="4" w:space="0" w:color="auto"/>
                    <w:left w:val="nil"/>
                    <w:bottom w:val="single" w:sz="4" w:space="0" w:color="auto"/>
                    <w:right w:val="single" w:sz="4" w:space="0" w:color="000000"/>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年增产总值</w:t>
                  </w:r>
                </w:p>
              </w:tc>
              <w:tc>
                <w:tcPr>
                  <w:tcW w:w="1285" w:type="dxa"/>
                  <w:gridSpan w:val="2"/>
                  <w:tcBorders>
                    <w:top w:val="nil"/>
                    <w:left w:val="nil"/>
                    <w:bottom w:val="single" w:sz="4" w:space="0" w:color="auto"/>
                    <w:right w:val="single" w:sz="4" w:space="0" w:color="auto"/>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2160万元</w:t>
                  </w:r>
                </w:p>
              </w:tc>
            </w:tr>
            <w:tr w:rsidR="00374521" w:rsidRPr="00374521" w:rsidTr="00100006">
              <w:trPr>
                <w:trHeight w:val="345"/>
              </w:trPr>
              <w:tc>
                <w:tcPr>
                  <w:tcW w:w="1324" w:type="dxa"/>
                  <w:gridSpan w:val="2"/>
                  <w:vMerge/>
                  <w:tcBorders>
                    <w:top w:val="nil"/>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1347" w:type="dxa"/>
                  <w:gridSpan w:val="3"/>
                  <w:vMerge/>
                  <w:tcBorders>
                    <w:top w:val="single" w:sz="4" w:space="0" w:color="auto"/>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1071"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社会效益</w:t>
                  </w:r>
                  <w:r w:rsidRPr="00374521">
                    <w:rPr>
                      <w:rFonts w:ascii="宋体" w:hAnsi="宋体" w:cs="宋体" w:hint="eastAsia"/>
                      <w:kern w:val="0"/>
                      <w:sz w:val="20"/>
                      <w:szCs w:val="20"/>
                    </w:rPr>
                    <w:br/>
                    <w:t>指标</w:t>
                  </w:r>
                </w:p>
              </w:tc>
              <w:tc>
                <w:tcPr>
                  <w:tcW w:w="4489" w:type="dxa"/>
                  <w:gridSpan w:val="1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新增高效节水灌溉面积</w:t>
                  </w:r>
                </w:p>
              </w:tc>
              <w:tc>
                <w:tcPr>
                  <w:tcW w:w="1285"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0.54 万亩</w:t>
                  </w:r>
                </w:p>
              </w:tc>
            </w:tr>
            <w:tr w:rsidR="00374521" w:rsidRPr="00374521" w:rsidTr="00100006">
              <w:trPr>
                <w:trHeight w:val="345"/>
              </w:trPr>
              <w:tc>
                <w:tcPr>
                  <w:tcW w:w="1324" w:type="dxa"/>
                  <w:gridSpan w:val="2"/>
                  <w:vMerge/>
                  <w:tcBorders>
                    <w:top w:val="nil"/>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1347" w:type="dxa"/>
                  <w:gridSpan w:val="3"/>
                  <w:vMerge/>
                  <w:tcBorders>
                    <w:top w:val="single" w:sz="4" w:space="0" w:color="auto"/>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1071" w:type="dxa"/>
                  <w:gridSpan w:val="2"/>
                  <w:vMerge/>
                  <w:tcBorders>
                    <w:top w:val="nil"/>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4489" w:type="dxa"/>
                  <w:gridSpan w:val="12"/>
                  <w:vMerge/>
                  <w:tcBorders>
                    <w:top w:val="single" w:sz="4" w:space="0" w:color="auto"/>
                    <w:left w:val="single" w:sz="4" w:space="0" w:color="auto"/>
                    <w:bottom w:val="single" w:sz="4" w:space="0" w:color="000000"/>
                    <w:right w:val="single" w:sz="4" w:space="0" w:color="000000"/>
                  </w:tcBorders>
                  <w:vAlign w:val="center"/>
                  <w:hideMark/>
                </w:tcPr>
                <w:p w:rsidR="00374521" w:rsidRPr="00374521" w:rsidRDefault="00374521" w:rsidP="00374521">
                  <w:pPr>
                    <w:widowControl/>
                    <w:jc w:val="left"/>
                    <w:rPr>
                      <w:rFonts w:ascii="宋体" w:hAnsi="宋体" w:cs="宋体"/>
                      <w:kern w:val="0"/>
                      <w:sz w:val="20"/>
                      <w:szCs w:val="20"/>
                    </w:rPr>
                  </w:pPr>
                </w:p>
              </w:tc>
              <w:tc>
                <w:tcPr>
                  <w:tcW w:w="1285" w:type="dxa"/>
                  <w:gridSpan w:val="2"/>
                  <w:vMerge/>
                  <w:tcBorders>
                    <w:top w:val="nil"/>
                    <w:left w:val="single" w:sz="4" w:space="0" w:color="auto"/>
                    <w:bottom w:val="single" w:sz="4" w:space="0" w:color="000000"/>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r>
            <w:tr w:rsidR="00374521" w:rsidRPr="00374521" w:rsidTr="00100006">
              <w:trPr>
                <w:trHeight w:val="345"/>
              </w:trPr>
              <w:tc>
                <w:tcPr>
                  <w:tcW w:w="1324" w:type="dxa"/>
                  <w:gridSpan w:val="2"/>
                  <w:vMerge/>
                  <w:tcBorders>
                    <w:top w:val="nil"/>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1347" w:type="dxa"/>
                  <w:gridSpan w:val="3"/>
                  <w:vMerge/>
                  <w:tcBorders>
                    <w:top w:val="single" w:sz="4" w:space="0" w:color="auto"/>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1071"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生态效益</w:t>
                  </w:r>
                  <w:r w:rsidRPr="00374521">
                    <w:rPr>
                      <w:rFonts w:ascii="宋体" w:hAnsi="宋体" w:cs="宋体" w:hint="eastAsia"/>
                      <w:kern w:val="0"/>
                      <w:sz w:val="20"/>
                      <w:szCs w:val="20"/>
                    </w:rPr>
                    <w:br/>
                    <w:t>指标</w:t>
                  </w:r>
                </w:p>
              </w:tc>
              <w:tc>
                <w:tcPr>
                  <w:tcW w:w="4489" w:type="dxa"/>
                  <w:gridSpan w:val="1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新增高效节水灌溉面积</w:t>
                  </w:r>
                </w:p>
              </w:tc>
              <w:tc>
                <w:tcPr>
                  <w:tcW w:w="1285"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0.54 万亩</w:t>
                  </w:r>
                </w:p>
              </w:tc>
            </w:tr>
            <w:tr w:rsidR="00374521" w:rsidRPr="00374521" w:rsidTr="00100006">
              <w:trPr>
                <w:trHeight w:val="345"/>
              </w:trPr>
              <w:tc>
                <w:tcPr>
                  <w:tcW w:w="1324" w:type="dxa"/>
                  <w:gridSpan w:val="2"/>
                  <w:vMerge/>
                  <w:tcBorders>
                    <w:top w:val="nil"/>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1347" w:type="dxa"/>
                  <w:gridSpan w:val="3"/>
                  <w:vMerge/>
                  <w:tcBorders>
                    <w:top w:val="single" w:sz="4" w:space="0" w:color="auto"/>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1071" w:type="dxa"/>
                  <w:gridSpan w:val="2"/>
                  <w:vMerge/>
                  <w:tcBorders>
                    <w:top w:val="nil"/>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4489" w:type="dxa"/>
                  <w:gridSpan w:val="12"/>
                  <w:vMerge/>
                  <w:tcBorders>
                    <w:top w:val="single" w:sz="4" w:space="0" w:color="auto"/>
                    <w:left w:val="single" w:sz="4" w:space="0" w:color="auto"/>
                    <w:bottom w:val="single" w:sz="4" w:space="0" w:color="000000"/>
                    <w:right w:val="single" w:sz="4" w:space="0" w:color="000000"/>
                  </w:tcBorders>
                  <w:vAlign w:val="center"/>
                  <w:hideMark/>
                </w:tcPr>
                <w:p w:rsidR="00374521" w:rsidRPr="00374521" w:rsidRDefault="00374521" w:rsidP="00374521">
                  <w:pPr>
                    <w:widowControl/>
                    <w:jc w:val="left"/>
                    <w:rPr>
                      <w:rFonts w:ascii="宋体" w:hAnsi="宋体" w:cs="宋体"/>
                      <w:kern w:val="0"/>
                      <w:sz w:val="20"/>
                      <w:szCs w:val="20"/>
                    </w:rPr>
                  </w:pPr>
                </w:p>
              </w:tc>
              <w:tc>
                <w:tcPr>
                  <w:tcW w:w="1285" w:type="dxa"/>
                  <w:gridSpan w:val="2"/>
                  <w:vMerge/>
                  <w:tcBorders>
                    <w:top w:val="nil"/>
                    <w:left w:val="single" w:sz="4" w:space="0" w:color="auto"/>
                    <w:bottom w:val="single" w:sz="4" w:space="0" w:color="000000"/>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r>
            <w:tr w:rsidR="00374521" w:rsidRPr="00374521" w:rsidTr="00100006">
              <w:trPr>
                <w:trHeight w:val="345"/>
              </w:trPr>
              <w:tc>
                <w:tcPr>
                  <w:tcW w:w="1324" w:type="dxa"/>
                  <w:gridSpan w:val="2"/>
                  <w:vMerge/>
                  <w:tcBorders>
                    <w:top w:val="nil"/>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1347" w:type="dxa"/>
                  <w:gridSpan w:val="3"/>
                  <w:vMerge/>
                  <w:tcBorders>
                    <w:top w:val="single" w:sz="4" w:space="0" w:color="auto"/>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1071"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可持续影响指标</w:t>
                  </w:r>
                </w:p>
              </w:tc>
              <w:tc>
                <w:tcPr>
                  <w:tcW w:w="4489" w:type="dxa"/>
                  <w:gridSpan w:val="1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工程使用年限</w:t>
                  </w:r>
                </w:p>
              </w:tc>
              <w:tc>
                <w:tcPr>
                  <w:tcW w:w="1285"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≥30年</w:t>
                  </w:r>
                </w:p>
              </w:tc>
            </w:tr>
            <w:tr w:rsidR="00374521" w:rsidRPr="00374521" w:rsidTr="00100006">
              <w:trPr>
                <w:trHeight w:val="345"/>
              </w:trPr>
              <w:tc>
                <w:tcPr>
                  <w:tcW w:w="1324" w:type="dxa"/>
                  <w:gridSpan w:val="2"/>
                  <w:vMerge/>
                  <w:tcBorders>
                    <w:top w:val="nil"/>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1347" w:type="dxa"/>
                  <w:gridSpan w:val="3"/>
                  <w:vMerge/>
                  <w:tcBorders>
                    <w:top w:val="single" w:sz="4" w:space="0" w:color="auto"/>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1071" w:type="dxa"/>
                  <w:gridSpan w:val="2"/>
                  <w:vMerge/>
                  <w:tcBorders>
                    <w:top w:val="nil"/>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4489" w:type="dxa"/>
                  <w:gridSpan w:val="12"/>
                  <w:vMerge/>
                  <w:tcBorders>
                    <w:top w:val="single" w:sz="4" w:space="0" w:color="auto"/>
                    <w:left w:val="single" w:sz="4" w:space="0" w:color="auto"/>
                    <w:bottom w:val="single" w:sz="4" w:space="0" w:color="000000"/>
                    <w:right w:val="single" w:sz="4" w:space="0" w:color="000000"/>
                  </w:tcBorders>
                  <w:vAlign w:val="center"/>
                  <w:hideMark/>
                </w:tcPr>
                <w:p w:rsidR="00374521" w:rsidRPr="00374521" w:rsidRDefault="00374521" w:rsidP="00374521">
                  <w:pPr>
                    <w:widowControl/>
                    <w:jc w:val="left"/>
                    <w:rPr>
                      <w:rFonts w:ascii="宋体" w:hAnsi="宋体" w:cs="宋体"/>
                      <w:kern w:val="0"/>
                      <w:sz w:val="20"/>
                      <w:szCs w:val="20"/>
                    </w:rPr>
                  </w:pPr>
                </w:p>
              </w:tc>
              <w:tc>
                <w:tcPr>
                  <w:tcW w:w="1285" w:type="dxa"/>
                  <w:gridSpan w:val="2"/>
                  <w:vMerge/>
                  <w:tcBorders>
                    <w:top w:val="nil"/>
                    <w:left w:val="single" w:sz="4" w:space="0" w:color="auto"/>
                    <w:bottom w:val="single" w:sz="4" w:space="0" w:color="000000"/>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r>
            <w:tr w:rsidR="00374521" w:rsidRPr="00374521" w:rsidTr="00100006">
              <w:trPr>
                <w:trHeight w:val="345"/>
              </w:trPr>
              <w:tc>
                <w:tcPr>
                  <w:tcW w:w="1324" w:type="dxa"/>
                  <w:gridSpan w:val="2"/>
                  <w:vMerge/>
                  <w:tcBorders>
                    <w:top w:val="nil"/>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134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满意度指标</w:t>
                  </w:r>
                </w:p>
              </w:tc>
              <w:tc>
                <w:tcPr>
                  <w:tcW w:w="1071"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服务对象</w:t>
                  </w:r>
                  <w:r w:rsidRPr="00374521">
                    <w:rPr>
                      <w:rFonts w:ascii="宋体" w:hAnsi="宋体" w:cs="宋体" w:hint="eastAsia"/>
                      <w:kern w:val="0"/>
                      <w:sz w:val="20"/>
                      <w:szCs w:val="20"/>
                    </w:rPr>
                    <w:br/>
                    <w:t>满意度指标</w:t>
                  </w:r>
                </w:p>
              </w:tc>
              <w:tc>
                <w:tcPr>
                  <w:tcW w:w="4489" w:type="dxa"/>
                  <w:gridSpan w:val="1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受益贫困人口满意度</w:t>
                  </w:r>
                </w:p>
              </w:tc>
              <w:tc>
                <w:tcPr>
                  <w:tcW w:w="1285"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374521" w:rsidRPr="00374521" w:rsidRDefault="00374521" w:rsidP="00374521">
                  <w:pPr>
                    <w:widowControl/>
                    <w:jc w:val="center"/>
                    <w:rPr>
                      <w:rFonts w:ascii="宋体" w:hAnsi="宋体" w:cs="宋体"/>
                      <w:kern w:val="0"/>
                      <w:sz w:val="20"/>
                      <w:szCs w:val="20"/>
                    </w:rPr>
                  </w:pPr>
                  <w:r w:rsidRPr="00374521">
                    <w:rPr>
                      <w:rFonts w:ascii="宋体" w:hAnsi="宋体" w:cs="宋体" w:hint="eastAsia"/>
                      <w:kern w:val="0"/>
                      <w:sz w:val="20"/>
                      <w:szCs w:val="20"/>
                    </w:rPr>
                    <w:t>100%</w:t>
                  </w:r>
                </w:p>
              </w:tc>
            </w:tr>
            <w:tr w:rsidR="00374521" w:rsidRPr="00374521" w:rsidTr="00100006">
              <w:trPr>
                <w:trHeight w:val="345"/>
              </w:trPr>
              <w:tc>
                <w:tcPr>
                  <w:tcW w:w="1324" w:type="dxa"/>
                  <w:gridSpan w:val="2"/>
                  <w:vMerge/>
                  <w:tcBorders>
                    <w:top w:val="nil"/>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1347" w:type="dxa"/>
                  <w:gridSpan w:val="3"/>
                  <w:vMerge/>
                  <w:tcBorders>
                    <w:top w:val="single" w:sz="4" w:space="0" w:color="auto"/>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1071" w:type="dxa"/>
                  <w:gridSpan w:val="2"/>
                  <w:vMerge/>
                  <w:tcBorders>
                    <w:top w:val="nil"/>
                    <w:left w:val="single" w:sz="4" w:space="0" w:color="auto"/>
                    <w:bottom w:val="single" w:sz="4" w:space="0" w:color="auto"/>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c>
                <w:tcPr>
                  <w:tcW w:w="4489" w:type="dxa"/>
                  <w:gridSpan w:val="12"/>
                  <w:vMerge/>
                  <w:tcBorders>
                    <w:top w:val="single" w:sz="4" w:space="0" w:color="auto"/>
                    <w:left w:val="single" w:sz="4" w:space="0" w:color="auto"/>
                    <w:bottom w:val="single" w:sz="4" w:space="0" w:color="000000"/>
                    <w:right w:val="single" w:sz="4" w:space="0" w:color="000000"/>
                  </w:tcBorders>
                  <w:vAlign w:val="center"/>
                  <w:hideMark/>
                </w:tcPr>
                <w:p w:rsidR="00374521" w:rsidRPr="00374521" w:rsidRDefault="00374521" w:rsidP="00374521">
                  <w:pPr>
                    <w:widowControl/>
                    <w:jc w:val="left"/>
                    <w:rPr>
                      <w:rFonts w:ascii="宋体" w:hAnsi="宋体" w:cs="宋体"/>
                      <w:kern w:val="0"/>
                      <w:sz w:val="20"/>
                      <w:szCs w:val="20"/>
                    </w:rPr>
                  </w:pPr>
                </w:p>
              </w:tc>
              <w:tc>
                <w:tcPr>
                  <w:tcW w:w="1285" w:type="dxa"/>
                  <w:gridSpan w:val="2"/>
                  <w:vMerge/>
                  <w:tcBorders>
                    <w:top w:val="nil"/>
                    <w:left w:val="single" w:sz="4" w:space="0" w:color="auto"/>
                    <w:bottom w:val="single" w:sz="4" w:space="0" w:color="000000"/>
                    <w:right w:val="single" w:sz="4" w:space="0" w:color="auto"/>
                  </w:tcBorders>
                  <w:vAlign w:val="center"/>
                  <w:hideMark/>
                </w:tcPr>
                <w:p w:rsidR="00374521" w:rsidRPr="00374521" w:rsidRDefault="00374521" w:rsidP="00374521">
                  <w:pPr>
                    <w:widowControl/>
                    <w:jc w:val="left"/>
                    <w:rPr>
                      <w:rFonts w:ascii="宋体" w:hAnsi="宋体" w:cs="宋体"/>
                      <w:kern w:val="0"/>
                      <w:sz w:val="20"/>
                      <w:szCs w:val="20"/>
                    </w:rPr>
                  </w:pPr>
                </w:p>
              </w:tc>
            </w:tr>
            <w:tr w:rsidR="00374521" w:rsidRPr="00374521" w:rsidTr="00100006">
              <w:trPr>
                <w:trHeight w:val="240"/>
              </w:trPr>
              <w:tc>
                <w:tcPr>
                  <w:tcW w:w="9516" w:type="dxa"/>
                  <w:gridSpan w:val="21"/>
                  <w:tcBorders>
                    <w:top w:val="nil"/>
                    <w:left w:val="nil"/>
                    <w:bottom w:val="nil"/>
                    <w:right w:val="nil"/>
                  </w:tcBorders>
                  <w:shd w:val="clear" w:color="000000" w:fill="FFFFFF"/>
                  <w:vAlign w:val="center"/>
                  <w:hideMark/>
                </w:tcPr>
                <w:p w:rsidR="00374521" w:rsidRPr="00374521" w:rsidRDefault="00374521" w:rsidP="00374521">
                  <w:pPr>
                    <w:widowControl/>
                    <w:jc w:val="left"/>
                    <w:rPr>
                      <w:rFonts w:ascii="宋体" w:hAnsi="宋体" w:cs="宋体"/>
                      <w:kern w:val="0"/>
                      <w:sz w:val="20"/>
                      <w:szCs w:val="20"/>
                    </w:rPr>
                  </w:pPr>
                  <w:r w:rsidRPr="00374521">
                    <w:rPr>
                      <w:rFonts w:ascii="宋体" w:hAnsi="宋体" w:cs="宋体" w:hint="eastAsia"/>
                      <w:kern w:val="0"/>
                      <w:sz w:val="20"/>
                      <w:szCs w:val="20"/>
                    </w:rPr>
                    <w:t>注：各地请根据实际情况，从上述绩效指标中选择适合的填报（可结合已下达的中央对地方专项转移支付绩效指标），也可自行增加或适当调整。</w:t>
                  </w:r>
                </w:p>
              </w:tc>
            </w:tr>
            <w:tr w:rsidR="0041564B" w:rsidRPr="00FB50FC" w:rsidTr="00100006">
              <w:trPr>
                <w:trHeight w:val="405"/>
              </w:trPr>
              <w:tc>
                <w:tcPr>
                  <w:tcW w:w="9516" w:type="dxa"/>
                  <w:gridSpan w:val="21"/>
                  <w:tcBorders>
                    <w:top w:val="nil"/>
                    <w:left w:val="nil"/>
                    <w:bottom w:val="nil"/>
                    <w:right w:val="nil"/>
                  </w:tcBorders>
                  <w:shd w:val="clear" w:color="000000" w:fill="FFFFFF"/>
                  <w:vAlign w:val="center"/>
                  <w:hideMark/>
                </w:tcPr>
                <w:p w:rsidR="0041564B" w:rsidRPr="00FB50FC" w:rsidRDefault="0041564B" w:rsidP="00E446F8">
                  <w:pPr>
                    <w:widowControl/>
                    <w:jc w:val="center"/>
                    <w:rPr>
                      <w:rFonts w:ascii="宋体" w:hAnsi="宋体" w:cs="宋体"/>
                      <w:b/>
                      <w:bCs/>
                      <w:kern w:val="0"/>
                      <w:sz w:val="32"/>
                      <w:szCs w:val="32"/>
                    </w:rPr>
                  </w:pPr>
                  <w:r w:rsidRPr="000B0D0F">
                    <w:rPr>
                      <w:rFonts w:ascii="宋体" w:hAnsi="宋体" w:cs="宋体" w:hint="eastAsia"/>
                      <w:b/>
                      <w:bCs/>
                      <w:kern w:val="0"/>
                      <w:sz w:val="32"/>
                      <w:szCs w:val="32"/>
                    </w:rPr>
                    <w:t>县级预算（项目）绩效目标自评表</w:t>
                  </w:r>
                </w:p>
              </w:tc>
            </w:tr>
            <w:tr w:rsidR="0041564B" w:rsidRPr="00FB50FC" w:rsidTr="00100006">
              <w:trPr>
                <w:trHeight w:val="270"/>
              </w:trPr>
              <w:tc>
                <w:tcPr>
                  <w:tcW w:w="9516" w:type="dxa"/>
                  <w:gridSpan w:val="21"/>
                  <w:tcBorders>
                    <w:top w:val="nil"/>
                    <w:left w:val="nil"/>
                    <w:bottom w:val="single" w:sz="4" w:space="0" w:color="auto"/>
                    <w:right w:val="nil"/>
                  </w:tcBorders>
                  <w:shd w:val="clear" w:color="000000" w:fill="FFFFFF"/>
                  <w:hideMark/>
                </w:tcPr>
                <w:p w:rsidR="0041564B" w:rsidRPr="00FB50FC" w:rsidRDefault="0041564B" w:rsidP="00E446F8">
                  <w:pPr>
                    <w:widowControl/>
                    <w:jc w:val="center"/>
                    <w:rPr>
                      <w:rFonts w:ascii="宋体" w:hAnsi="宋体" w:cs="宋体"/>
                      <w:kern w:val="0"/>
                      <w:sz w:val="22"/>
                      <w:szCs w:val="22"/>
                    </w:rPr>
                  </w:pPr>
                  <w:r w:rsidRPr="00FB50FC">
                    <w:rPr>
                      <w:rFonts w:ascii="宋体" w:hAnsi="宋体" w:cs="宋体" w:hint="eastAsia"/>
                      <w:kern w:val="0"/>
                      <w:sz w:val="22"/>
                      <w:szCs w:val="22"/>
                    </w:rPr>
                    <w:t>（2019年度）</w:t>
                  </w:r>
                </w:p>
              </w:tc>
            </w:tr>
            <w:tr w:rsidR="0041564B" w:rsidRPr="00FB50FC" w:rsidTr="00100006">
              <w:trPr>
                <w:trHeight w:val="660"/>
              </w:trPr>
              <w:tc>
                <w:tcPr>
                  <w:tcW w:w="338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1564B" w:rsidRPr="00FB50FC" w:rsidRDefault="0041564B" w:rsidP="00E446F8">
                  <w:pPr>
                    <w:widowControl/>
                    <w:jc w:val="center"/>
                    <w:rPr>
                      <w:rFonts w:ascii="宋体" w:hAnsi="宋体" w:cs="宋体"/>
                      <w:kern w:val="0"/>
                      <w:sz w:val="20"/>
                      <w:szCs w:val="20"/>
                    </w:rPr>
                  </w:pPr>
                  <w:r w:rsidRPr="00FB50FC">
                    <w:rPr>
                      <w:rFonts w:ascii="宋体" w:hAnsi="宋体" w:cs="宋体" w:hint="eastAsia"/>
                      <w:kern w:val="0"/>
                      <w:sz w:val="20"/>
                      <w:szCs w:val="20"/>
                    </w:rPr>
                    <w:t>项目名称</w:t>
                  </w:r>
                </w:p>
              </w:tc>
              <w:tc>
                <w:tcPr>
                  <w:tcW w:w="2057" w:type="dxa"/>
                  <w:gridSpan w:val="6"/>
                  <w:tcBorders>
                    <w:top w:val="single" w:sz="4" w:space="0" w:color="auto"/>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center"/>
                    <w:rPr>
                      <w:rFonts w:ascii="宋体" w:hAnsi="宋体" w:cs="宋体"/>
                      <w:kern w:val="0"/>
                      <w:sz w:val="20"/>
                      <w:szCs w:val="20"/>
                    </w:rPr>
                  </w:pPr>
                  <w:r w:rsidRPr="00FB50FC">
                    <w:rPr>
                      <w:rFonts w:ascii="宋体" w:hAnsi="宋体" w:cs="宋体" w:hint="eastAsia"/>
                      <w:kern w:val="0"/>
                      <w:sz w:val="20"/>
                      <w:szCs w:val="20"/>
                    </w:rPr>
                    <w:t>眉县2019年农村安全饮水工程</w:t>
                  </w:r>
                </w:p>
              </w:tc>
              <w:tc>
                <w:tcPr>
                  <w:tcW w:w="1548" w:type="dxa"/>
                  <w:gridSpan w:val="4"/>
                  <w:tcBorders>
                    <w:top w:val="single" w:sz="4" w:space="0" w:color="auto"/>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center"/>
                    <w:rPr>
                      <w:rFonts w:ascii="宋体" w:hAnsi="宋体" w:cs="宋体"/>
                      <w:kern w:val="0"/>
                      <w:sz w:val="20"/>
                      <w:szCs w:val="20"/>
                    </w:rPr>
                  </w:pPr>
                  <w:r w:rsidRPr="00FB50FC">
                    <w:rPr>
                      <w:rFonts w:ascii="宋体" w:hAnsi="宋体" w:cs="宋体" w:hint="eastAsia"/>
                      <w:kern w:val="0"/>
                      <w:sz w:val="20"/>
                      <w:szCs w:val="20"/>
                    </w:rPr>
                    <w:t>项目负责人及电话</w:t>
                  </w:r>
                </w:p>
              </w:tc>
              <w:tc>
                <w:tcPr>
                  <w:tcW w:w="2525" w:type="dxa"/>
                  <w:gridSpan w:val="5"/>
                  <w:tcBorders>
                    <w:top w:val="single" w:sz="4" w:space="0" w:color="auto"/>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center"/>
                    <w:rPr>
                      <w:rFonts w:ascii="宋体" w:hAnsi="宋体" w:cs="宋体"/>
                      <w:kern w:val="0"/>
                      <w:sz w:val="20"/>
                      <w:szCs w:val="20"/>
                    </w:rPr>
                  </w:pPr>
                  <w:r w:rsidRPr="00FB50FC">
                    <w:rPr>
                      <w:rFonts w:ascii="宋体" w:hAnsi="宋体" w:cs="宋体" w:hint="eastAsia"/>
                      <w:kern w:val="0"/>
                      <w:sz w:val="20"/>
                      <w:szCs w:val="20"/>
                    </w:rPr>
                    <w:t>刘文兵（0917-5545330）</w:t>
                  </w:r>
                </w:p>
              </w:tc>
            </w:tr>
            <w:tr w:rsidR="0041564B" w:rsidRPr="00FB50FC" w:rsidTr="00100006">
              <w:trPr>
                <w:trHeight w:val="900"/>
              </w:trPr>
              <w:tc>
                <w:tcPr>
                  <w:tcW w:w="338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1564B" w:rsidRPr="00FB50FC" w:rsidRDefault="0041564B" w:rsidP="00E446F8">
                  <w:pPr>
                    <w:widowControl/>
                    <w:jc w:val="center"/>
                    <w:rPr>
                      <w:rFonts w:ascii="宋体" w:hAnsi="宋体" w:cs="宋体"/>
                      <w:kern w:val="0"/>
                      <w:sz w:val="20"/>
                      <w:szCs w:val="20"/>
                    </w:rPr>
                  </w:pPr>
                  <w:r w:rsidRPr="00FB50FC">
                    <w:rPr>
                      <w:rFonts w:ascii="宋体" w:hAnsi="宋体" w:cs="宋体" w:hint="eastAsia"/>
                      <w:kern w:val="0"/>
                      <w:sz w:val="20"/>
                      <w:szCs w:val="20"/>
                    </w:rPr>
                    <w:t>主管部门</w:t>
                  </w:r>
                </w:p>
              </w:tc>
              <w:tc>
                <w:tcPr>
                  <w:tcW w:w="2057" w:type="dxa"/>
                  <w:gridSpan w:val="6"/>
                  <w:tcBorders>
                    <w:top w:val="single" w:sz="4" w:space="0" w:color="auto"/>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center"/>
                    <w:rPr>
                      <w:rFonts w:ascii="宋体" w:hAnsi="宋体" w:cs="宋体"/>
                      <w:kern w:val="0"/>
                      <w:sz w:val="20"/>
                      <w:szCs w:val="20"/>
                    </w:rPr>
                  </w:pPr>
                  <w:r w:rsidRPr="00FB50FC">
                    <w:rPr>
                      <w:rFonts w:ascii="宋体" w:hAnsi="宋体" w:cs="宋体" w:hint="eastAsia"/>
                      <w:kern w:val="0"/>
                      <w:sz w:val="20"/>
                      <w:szCs w:val="20"/>
                    </w:rPr>
                    <w:t>眉县水利局</w:t>
                  </w:r>
                </w:p>
              </w:tc>
              <w:tc>
                <w:tcPr>
                  <w:tcW w:w="1548" w:type="dxa"/>
                  <w:gridSpan w:val="4"/>
                  <w:tcBorders>
                    <w:top w:val="single" w:sz="4" w:space="0" w:color="auto"/>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center"/>
                    <w:rPr>
                      <w:rFonts w:ascii="宋体" w:hAnsi="宋体" w:cs="宋体"/>
                      <w:kern w:val="0"/>
                      <w:sz w:val="20"/>
                      <w:szCs w:val="20"/>
                    </w:rPr>
                  </w:pPr>
                  <w:r w:rsidRPr="00FB50FC">
                    <w:rPr>
                      <w:rFonts w:ascii="宋体" w:hAnsi="宋体" w:cs="宋体" w:hint="eastAsia"/>
                      <w:kern w:val="0"/>
                      <w:sz w:val="20"/>
                      <w:szCs w:val="20"/>
                    </w:rPr>
                    <w:t>实施单位</w:t>
                  </w:r>
                </w:p>
              </w:tc>
              <w:tc>
                <w:tcPr>
                  <w:tcW w:w="2525" w:type="dxa"/>
                  <w:gridSpan w:val="5"/>
                  <w:tcBorders>
                    <w:top w:val="single" w:sz="4" w:space="0" w:color="auto"/>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center"/>
                    <w:rPr>
                      <w:rFonts w:ascii="宋体" w:hAnsi="宋体" w:cs="宋体"/>
                      <w:kern w:val="0"/>
                      <w:sz w:val="20"/>
                      <w:szCs w:val="20"/>
                    </w:rPr>
                  </w:pPr>
                  <w:r w:rsidRPr="00FB50FC">
                    <w:rPr>
                      <w:rFonts w:ascii="宋体" w:hAnsi="宋体" w:cs="宋体" w:hint="eastAsia"/>
                      <w:kern w:val="0"/>
                      <w:sz w:val="20"/>
                      <w:szCs w:val="20"/>
                    </w:rPr>
                    <w:t>眉县农村饮水工程指挥部办公室</w:t>
                  </w:r>
                </w:p>
              </w:tc>
            </w:tr>
            <w:tr w:rsidR="0041564B" w:rsidRPr="00FB50FC" w:rsidTr="00100006">
              <w:trPr>
                <w:trHeight w:val="405"/>
              </w:trPr>
              <w:tc>
                <w:tcPr>
                  <w:tcW w:w="3386"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564B" w:rsidRPr="00FB50FC" w:rsidRDefault="0041564B" w:rsidP="00E446F8">
                  <w:pPr>
                    <w:widowControl/>
                    <w:jc w:val="center"/>
                    <w:rPr>
                      <w:rFonts w:ascii="宋体" w:hAnsi="宋体" w:cs="宋体"/>
                      <w:kern w:val="0"/>
                      <w:sz w:val="20"/>
                      <w:szCs w:val="20"/>
                    </w:rPr>
                  </w:pPr>
                  <w:r w:rsidRPr="00FB50FC">
                    <w:rPr>
                      <w:rFonts w:ascii="宋体" w:hAnsi="宋体" w:cs="宋体" w:hint="eastAsia"/>
                      <w:kern w:val="0"/>
                      <w:sz w:val="20"/>
                      <w:szCs w:val="20"/>
                    </w:rPr>
                    <w:lastRenderedPageBreak/>
                    <w:t>资金情况</w:t>
                  </w:r>
                  <w:r w:rsidRPr="00FB50FC">
                    <w:rPr>
                      <w:rFonts w:ascii="宋体" w:hAnsi="宋体" w:cs="宋体" w:hint="eastAsia"/>
                      <w:kern w:val="0"/>
                      <w:sz w:val="20"/>
                      <w:szCs w:val="20"/>
                    </w:rPr>
                    <w:br/>
                    <w:t>（万元）</w:t>
                  </w:r>
                </w:p>
              </w:tc>
              <w:tc>
                <w:tcPr>
                  <w:tcW w:w="2057" w:type="dxa"/>
                  <w:gridSpan w:val="6"/>
                  <w:tcBorders>
                    <w:top w:val="single" w:sz="4" w:space="0" w:color="auto"/>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left"/>
                    <w:rPr>
                      <w:rFonts w:ascii="宋体" w:hAnsi="宋体" w:cs="宋体"/>
                      <w:kern w:val="0"/>
                      <w:sz w:val="20"/>
                      <w:szCs w:val="20"/>
                    </w:rPr>
                  </w:pPr>
                  <w:r w:rsidRPr="00FB50FC">
                    <w:rPr>
                      <w:rFonts w:ascii="宋体" w:hAnsi="宋体" w:cs="宋体" w:hint="eastAsia"/>
                      <w:kern w:val="0"/>
                      <w:sz w:val="20"/>
                      <w:szCs w:val="20"/>
                    </w:rPr>
                    <w:t>年度资金总额：</w:t>
                  </w:r>
                </w:p>
              </w:tc>
              <w:tc>
                <w:tcPr>
                  <w:tcW w:w="4073" w:type="dxa"/>
                  <w:gridSpan w:val="9"/>
                  <w:tcBorders>
                    <w:top w:val="single" w:sz="4" w:space="0" w:color="auto"/>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center"/>
                    <w:rPr>
                      <w:rFonts w:ascii="宋体" w:hAnsi="宋体" w:cs="宋体"/>
                      <w:kern w:val="0"/>
                      <w:sz w:val="20"/>
                      <w:szCs w:val="20"/>
                    </w:rPr>
                  </w:pPr>
                  <w:r w:rsidRPr="00FB50FC">
                    <w:rPr>
                      <w:rFonts w:ascii="宋体" w:hAnsi="宋体" w:cs="宋体" w:hint="eastAsia"/>
                      <w:kern w:val="0"/>
                      <w:sz w:val="20"/>
                      <w:szCs w:val="20"/>
                    </w:rPr>
                    <w:t>1205</w:t>
                  </w:r>
                </w:p>
              </w:tc>
            </w:tr>
            <w:tr w:rsidR="0041564B" w:rsidRPr="00FB50FC" w:rsidTr="00100006">
              <w:trPr>
                <w:trHeight w:val="405"/>
              </w:trPr>
              <w:tc>
                <w:tcPr>
                  <w:tcW w:w="3386" w:type="dxa"/>
                  <w:gridSpan w:val="6"/>
                  <w:vMerge/>
                  <w:tcBorders>
                    <w:top w:val="single" w:sz="4" w:space="0" w:color="auto"/>
                    <w:left w:val="single" w:sz="4" w:space="0" w:color="auto"/>
                    <w:bottom w:val="single" w:sz="4" w:space="0" w:color="auto"/>
                    <w:right w:val="single" w:sz="4" w:space="0" w:color="auto"/>
                  </w:tcBorders>
                  <w:vAlign w:val="center"/>
                  <w:hideMark/>
                </w:tcPr>
                <w:p w:rsidR="0041564B" w:rsidRPr="00FB50FC" w:rsidRDefault="0041564B" w:rsidP="00E446F8">
                  <w:pPr>
                    <w:widowControl/>
                    <w:jc w:val="left"/>
                    <w:rPr>
                      <w:rFonts w:ascii="宋体" w:hAnsi="宋体" w:cs="宋体"/>
                      <w:kern w:val="0"/>
                      <w:sz w:val="20"/>
                      <w:szCs w:val="20"/>
                    </w:rPr>
                  </w:pPr>
                </w:p>
              </w:tc>
              <w:tc>
                <w:tcPr>
                  <w:tcW w:w="2057" w:type="dxa"/>
                  <w:gridSpan w:val="6"/>
                  <w:tcBorders>
                    <w:top w:val="single" w:sz="4" w:space="0" w:color="auto"/>
                    <w:left w:val="nil"/>
                    <w:bottom w:val="single" w:sz="4" w:space="0" w:color="auto"/>
                    <w:right w:val="single" w:sz="4" w:space="0" w:color="auto"/>
                  </w:tcBorders>
                  <w:shd w:val="clear" w:color="000000" w:fill="FFFFFF"/>
                  <w:vAlign w:val="center"/>
                  <w:hideMark/>
                </w:tcPr>
                <w:p w:rsidR="0041564B" w:rsidRPr="00FB50FC" w:rsidRDefault="00EB4251" w:rsidP="00E446F8">
                  <w:pPr>
                    <w:widowControl/>
                    <w:jc w:val="center"/>
                    <w:rPr>
                      <w:rFonts w:ascii="宋体" w:hAnsi="宋体" w:cs="宋体"/>
                      <w:kern w:val="0"/>
                      <w:sz w:val="20"/>
                      <w:szCs w:val="20"/>
                    </w:rPr>
                  </w:pPr>
                  <w:r>
                    <w:rPr>
                      <w:rFonts w:ascii="宋体" w:hAnsi="宋体" w:cs="宋体" w:hint="eastAsia"/>
                      <w:kern w:val="0"/>
                      <w:sz w:val="20"/>
                      <w:szCs w:val="20"/>
                    </w:rPr>
                    <w:t xml:space="preserve"> </w:t>
                  </w:r>
                  <w:r w:rsidR="0041564B" w:rsidRPr="00FB50FC">
                    <w:rPr>
                      <w:rFonts w:ascii="宋体" w:hAnsi="宋体" w:cs="宋体" w:hint="eastAsia"/>
                      <w:kern w:val="0"/>
                      <w:sz w:val="20"/>
                      <w:szCs w:val="20"/>
                    </w:rPr>
                    <w:t>其中：财政拨款</w:t>
                  </w:r>
                </w:p>
              </w:tc>
              <w:tc>
                <w:tcPr>
                  <w:tcW w:w="4073" w:type="dxa"/>
                  <w:gridSpan w:val="9"/>
                  <w:tcBorders>
                    <w:top w:val="single" w:sz="4" w:space="0" w:color="auto"/>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center"/>
                    <w:rPr>
                      <w:rFonts w:ascii="宋体" w:hAnsi="宋体" w:cs="宋体"/>
                      <w:kern w:val="0"/>
                      <w:sz w:val="20"/>
                      <w:szCs w:val="20"/>
                    </w:rPr>
                  </w:pPr>
                  <w:r w:rsidRPr="00FB50FC">
                    <w:rPr>
                      <w:rFonts w:ascii="宋体" w:hAnsi="宋体" w:cs="宋体" w:hint="eastAsia"/>
                      <w:kern w:val="0"/>
                      <w:sz w:val="20"/>
                      <w:szCs w:val="20"/>
                    </w:rPr>
                    <w:t>1205</w:t>
                  </w:r>
                </w:p>
              </w:tc>
            </w:tr>
            <w:tr w:rsidR="0041564B" w:rsidRPr="00FB50FC" w:rsidTr="00100006">
              <w:trPr>
                <w:trHeight w:val="405"/>
              </w:trPr>
              <w:tc>
                <w:tcPr>
                  <w:tcW w:w="3386" w:type="dxa"/>
                  <w:gridSpan w:val="6"/>
                  <w:vMerge/>
                  <w:tcBorders>
                    <w:top w:val="single" w:sz="4" w:space="0" w:color="auto"/>
                    <w:left w:val="single" w:sz="4" w:space="0" w:color="auto"/>
                    <w:bottom w:val="single" w:sz="4" w:space="0" w:color="auto"/>
                    <w:right w:val="single" w:sz="4" w:space="0" w:color="auto"/>
                  </w:tcBorders>
                  <w:vAlign w:val="center"/>
                  <w:hideMark/>
                </w:tcPr>
                <w:p w:rsidR="0041564B" w:rsidRPr="00FB50FC" w:rsidRDefault="0041564B" w:rsidP="00E446F8">
                  <w:pPr>
                    <w:widowControl/>
                    <w:jc w:val="left"/>
                    <w:rPr>
                      <w:rFonts w:ascii="宋体" w:hAnsi="宋体" w:cs="宋体"/>
                      <w:kern w:val="0"/>
                      <w:sz w:val="20"/>
                      <w:szCs w:val="20"/>
                    </w:rPr>
                  </w:pPr>
                </w:p>
              </w:tc>
              <w:tc>
                <w:tcPr>
                  <w:tcW w:w="2057" w:type="dxa"/>
                  <w:gridSpan w:val="6"/>
                  <w:tcBorders>
                    <w:top w:val="single" w:sz="4" w:space="0" w:color="auto"/>
                    <w:left w:val="nil"/>
                    <w:bottom w:val="single" w:sz="4" w:space="0" w:color="auto"/>
                    <w:right w:val="single" w:sz="4" w:space="0" w:color="auto"/>
                  </w:tcBorders>
                  <w:shd w:val="clear" w:color="000000" w:fill="FFFFFF"/>
                  <w:vAlign w:val="center"/>
                  <w:hideMark/>
                </w:tcPr>
                <w:p w:rsidR="0041564B" w:rsidRPr="00FB50FC" w:rsidRDefault="00EB4251" w:rsidP="00E446F8">
                  <w:pPr>
                    <w:widowControl/>
                    <w:jc w:val="center"/>
                    <w:rPr>
                      <w:rFonts w:ascii="宋体" w:hAnsi="宋体" w:cs="宋体"/>
                      <w:kern w:val="0"/>
                      <w:sz w:val="20"/>
                      <w:szCs w:val="20"/>
                    </w:rPr>
                  </w:pPr>
                  <w:r>
                    <w:rPr>
                      <w:rFonts w:ascii="宋体" w:hAnsi="宋体" w:cs="宋体" w:hint="eastAsia"/>
                      <w:kern w:val="0"/>
                      <w:sz w:val="20"/>
                      <w:szCs w:val="20"/>
                    </w:rPr>
                    <w:t xml:space="preserve"> </w:t>
                  </w:r>
                  <w:r w:rsidR="0041564B" w:rsidRPr="00FB50FC">
                    <w:rPr>
                      <w:rFonts w:ascii="宋体" w:hAnsi="宋体" w:cs="宋体" w:hint="eastAsia"/>
                      <w:kern w:val="0"/>
                      <w:sz w:val="20"/>
                      <w:szCs w:val="20"/>
                    </w:rPr>
                    <w:t>其他资金</w:t>
                  </w:r>
                </w:p>
              </w:tc>
              <w:tc>
                <w:tcPr>
                  <w:tcW w:w="4073" w:type="dxa"/>
                  <w:gridSpan w:val="9"/>
                  <w:tcBorders>
                    <w:top w:val="single" w:sz="4" w:space="0" w:color="auto"/>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center"/>
                    <w:rPr>
                      <w:rFonts w:ascii="宋体" w:hAnsi="宋体" w:cs="宋体"/>
                      <w:kern w:val="0"/>
                      <w:sz w:val="20"/>
                      <w:szCs w:val="20"/>
                    </w:rPr>
                  </w:pPr>
                  <w:r w:rsidRPr="00FB50FC">
                    <w:rPr>
                      <w:rFonts w:ascii="宋体" w:hAnsi="宋体" w:cs="宋体" w:hint="eastAsia"/>
                      <w:kern w:val="0"/>
                      <w:sz w:val="20"/>
                      <w:szCs w:val="20"/>
                    </w:rPr>
                    <w:t xml:space="preserve">　</w:t>
                  </w:r>
                </w:p>
              </w:tc>
            </w:tr>
            <w:tr w:rsidR="0041564B" w:rsidRPr="00FB50FC" w:rsidTr="00100006">
              <w:trPr>
                <w:trHeight w:val="285"/>
              </w:trPr>
              <w:tc>
                <w:tcPr>
                  <w:tcW w:w="1907"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41564B" w:rsidRPr="00FB50FC" w:rsidRDefault="0041564B" w:rsidP="00E446F8">
                  <w:pPr>
                    <w:widowControl/>
                    <w:jc w:val="center"/>
                    <w:rPr>
                      <w:rFonts w:ascii="宋体" w:hAnsi="宋体" w:cs="宋体"/>
                      <w:kern w:val="0"/>
                      <w:sz w:val="20"/>
                      <w:szCs w:val="20"/>
                    </w:rPr>
                  </w:pPr>
                  <w:r w:rsidRPr="00FB50FC">
                    <w:rPr>
                      <w:rFonts w:ascii="宋体" w:hAnsi="宋体" w:cs="宋体" w:hint="eastAsia"/>
                      <w:kern w:val="0"/>
                      <w:sz w:val="20"/>
                      <w:szCs w:val="20"/>
                    </w:rPr>
                    <w:t>总</w:t>
                  </w:r>
                  <w:r w:rsidRPr="00FB50FC">
                    <w:rPr>
                      <w:rFonts w:ascii="宋体" w:hAnsi="宋体" w:cs="宋体" w:hint="eastAsia"/>
                      <w:kern w:val="0"/>
                      <w:sz w:val="20"/>
                      <w:szCs w:val="20"/>
                    </w:rPr>
                    <w:br/>
                    <w:t>体</w:t>
                  </w:r>
                  <w:r w:rsidRPr="00FB50FC">
                    <w:rPr>
                      <w:rFonts w:ascii="宋体" w:hAnsi="宋体" w:cs="宋体" w:hint="eastAsia"/>
                      <w:kern w:val="0"/>
                      <w:sz w:val="20"/>
                      <w:szCs w:val="20"/>
                    </w:rPr>
                    <w:br/>
                    <w:t>目</w:t>
                  </w:r>
                  <w:r w:rsidRPr="00FB50FC">
                    <w:rPr>
                      <w:rFonts w:ascii="宋体" w:hAnsi="宋体" w:cs="宋体" w:hint="eastAsia"/>
                      <w:kern w:val="0"/>
                      <w:sz w:val="20"/>
                      <w:szCs w:val="20"/>
                    </w:rPr>
                    <w:br/>
                    <w:t>标</w:t>
                  </w:r>
                </w:p>
              </w:tc>
              <w:tc>
                <w:tcPr>
                  <w:tcW w:w="7609" w:type="dxa"/>
                  <w:gridSpan w:val="18"/>
                  <w:tcBorders>
                    <w:top w:val="single" w:sz="4" w:space="0" w:color="auto"/>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center"/>
                    <w:rPr>
                      <w:rFonts w:ascii="宋体" w:hAnsi="宋体" w:cs="宋体"/>
                      <w:kern w:val="0"/>
                      <w:sz w:val="20"/>
                      <w:szCs w:val="20"/>
                    </w:rPr>
                  </w:pPr>
                  <w:r w:rsidRPr="00FB50FC">
                    <w:rPr>
                      <w:rFonts w:ascii="宋体" w:hAnsi="宋体" w:cs="宋体" w:hint="eastAsia"/>
                      <w:kern w:val="0"/>
                      <w:sz w:val="20"/>
                      <w:szCs w:val="20"/>
                    </w:rPr>
                    <w:t>年度目标</w:t>
                  </w:r>
                </w:p>
              </w:tc>
            </w:tr>
            <w:tr w:rsidR="0041564B" w:rsidRPr="00FB50FC" w:rsidTr="00100006">
              <w:trPr>
                <w:trHeight w:val="1408"/>
              </w:trPr>
              <w:tc>
                <w:tcPr>
                  <w:tcW w:w="1907" w:type="dxa"/>
                  <w:gridSpan w:val="3"/>
                  <w:vMerge/>
                  <w:tcBorders>
                    <w:top w:val="nil"/>
                    <w:left w:val="single" w:sz="4" w:space="0" w:color="auto"/>
                    <w:bottom w:val="single" w:sz="4" w:space="0" w:color="auto"/>
                    <w:right w:val="single" w:sz="4" w:space="0" w:color="auto"/>
                  </w:tcBorders>
                  <w:vAlign w:val="center"/>
                  <w:hideMark/>
                </w:tcPr>
                <w:p w:rsidR="0041564B" w:rsidRPr="00FB50FC" w:rsidRDefault="0041564B" w:rsidP="00E446F8">
                  <w:pPr>
                    <w:widowControl/>
                    <w:jc w:val="left"/>
                    <w:rPr>
                      <w:rFonts w:ascii="宋体" w:hAnsi="宋体" w:cs="宋体"/>
                      <w:kern w:val="0"/>
                      <w:sz w:val="20"/>
                      <w:szCs w:val="20"/>
                    </w:rPr>
                  </w:pPr>
                </w:p>
              </w:tc>
              <w:tc>
                <w:tcPr>
                  <w:tcW w:w="7609" w:type="dxa"/>
                  <w:gridSpan w:val="18"/>
                  <w:tcBorders>
                    <w:top w:val="single" w:sz="4" w:space="0" w:color="auto"/>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left"/>
                    <w:rPr>
                      <w:rFonts w:ascii="宋体" w:hAnsi="宋体" w:cs="宋体"/>
                      <w:kern w:val="0"/>
                      <w:sz w:val="20"/>
                      <w:szCs w:val="20"/>
                    </w:rPr>
                  </w:pPr>
                  <w:r w:rsidRPr="00FB50FC">
                    <w:rPr>
                      <w:rFonts w:ascii="宋体" w:hAnsi="宋体" w:cs="宋体" w:hint="eastAsia"/>
                      <w:kern w:val="0"/>
                      <w:sz w:val="20"/>
                      <w:szCs w:val="20"/>
                    </w:rPr>
                    <w:t>项目惠及齐镇斜峪关村、官村庵村，首善街办王家庄村、三寨村、葫芦峪村、余官营村、尧寺村、第五村、红东村、双明村、新庄村，汤峪镇郝口坡村、羊讲村、钟吕坪村，常兴镇老区，金渠镇第二坡村、蔡家崖村、金渠村，横渠镇青化村、横渠镇镇区。建设内容有：</w:t>
                  </w:r>
                  <w:r w:rsidRPr="00FB50FC">
                    <w:rPr>
                      <w:rFonts w:ascii="宋体" w:hAnsi="宋体" w:cs="宋体" w:hint="eastAsia"/>
                      <w:color w:val="000000"/>
                      <w:kern w:val="0"/>
                      <w:sz w:val="20"/>
                      <w:szCs w:val="20"/>
                    </w:rPr>
                    <w:t>斜峪关村更换管网7351米，新建闸阀井12座，配套962户进户设施；官</w:t>
                  </w:r>
                  <w:r w:rsidRPr="00FB50FC">
                    <w:rPr>
                      <w:rFonts w:ascii="宋体" w:hAnsi="宋体" w:cs="宋体" w:hint="eastAsia"/>
                      <w:kern w:val="0"/>
                      <w:sz w:val="20"/>
                      <w:szCs w:val="20"/>
                    </w:rPr>
                    <w:t>村庵村更换管网708米，新建闸阀井3座，进排气阀井1座，配套339户进户设施；王家庄</w:t>
                  </w:r>
                  <w:r w:rsidRPr="00FB50FC">
                    <w:rPr>
                      <w:rFonts w:ascii="宋体" w:hAnsi="宋体" w:cs="宋体" w:hint="eastAsia"/>
                      <w:color w:val="000000"/>
                      <w:kern w:val="0"/>
                      <w:sz w:val="20"/>
                      <w:szCs w:val="20"/>
                    </w:rPr>
                    <w:t>村维修设备间2间，更换潜水加压泵2台，增加气压罐1套，维修自动化启动柜1面；配套412户进户设施；三寨村更换管网1760米，新建闸阀井5座，进排气阀井1座；配套339户进户设施；</w:t>
                  </w:r>
                  <w:r w:rsidRPr="00FB50FC">
                    <w:rPr>
                      <w:rFonts w:ascii="宋体" w:hAnsi="宋体" w:cs="宋体" w:hint="eastAsia"/>
                      <w:kern w:val="0"/>
                      <w:sz w:val="20"/>
                      <w:szCs w:val="20"/>
                    </w:rPr>
                    <w:t>葫芦峪村更换管网3536m，修建闸阀井3座，配套消毒设施一套；余官营村余官营村更换管网管网1341m，新修闸阀井7座，配套200户进户设施；尧寺村更换管网管网6311m，修建阀井3座；配套380户进户设施；第五村配套726户进户设施；</w:t>
                  </w:r>
                  <w:r w:rsidRPr="00FB50FC">
                    <w:rPr>
                      <w:rFonts w:ascii="宋体" w:hAnsi="宋体" w:cs="宋体" w:hint="eastAsia"/>
                      <w:color w:val="000000"/>
                      <w:kern w:val="0"/>
                      <w:sz w:val="20"/>
                      <w:szCs w:val="20"/>
                    </w:rPr>
                    <w:t>红东村1-2组更换管网管网7158m，修建闸阀井14座，配套消毒设施2套，配套302户进户设施；双明村2-4组更换管网管网2758m，修建闸阀井4座，配套消毒设施1套；</w:t>
                  </w:r>
                  <w:r w:rsidRPr="00FB50FC">
                    <w:rPr>
                      <w:rFonts w:ascii="宋体" w:hAnsi="宋体" w:cs="宋体" w:hint="eastAsia"/>
                      <w:kern w:val="0"/>
                      <w:sz w:val="20"/>
                      <w:szCs w:val="20"/>
                    </w:rPr>
                    <w:t>新庄村更换管网600m，修建闸阀井1座，配套进户设施340户；汤峪镇郝口坡村更换管网2100m，修建闸阀井8座，配套消毒设备3套，配套进户设施340户；羊讲村</w:t>
                  </w:r>
                  <w:r w:rsidRPr="00FB50FC">
                    <w:rPr>
                      <w:rFonts w:ascii="宋体" w:hAnsi="宋体" w:cs="宋体" w:hint="eastAsia"/>
                      <w:color w:val="000000"/>
                      <w:kern w:val="0"/>
                      <w:sz w:val="20"/>
                      <w:szCs w:val="20"/>
                    </w:rPr>
                    <w:t>新建设备间2间，配套净化设备1套，水厂维修等、钟吕坪村维修引水建筑物1座，</w:t>
                  </w:r>
                  <w:r w:rsidRPr="00FB50FC">
                    <w:rPr>
                      <w:rFonts w:ascii="宋体" w:hAnsi="宋体" w:cs="宋体" w:hint="eastAsia"/>
                      <w:kern w:val="0"/>
                      <w:sz w:val="20"/>
                      <w:szCs w:val="20"/>
                    </w:rPr>
                    <w:t>常兴镇老区新打机井1眼，新建水厂1座，修建200m</w:t>
                  </w:r>
                  <w:r w:rsidRPr="00FB50FC">
                    <w:rPr>
                      <w:rFonts w:ascii="宋体" w:hAnsi="宋体" w:cs="宋体" w:hint="eastAsia"/>
                      <w:kern w:val="0"/>
                      <w:sz w:val="20"/>
                      <w:szCs w:val="20"/>
                      <w:vertAlign w:val="superscript"/>
                    </w:rPr>
                    <w:t>3</w:t>
                  </w:r>
                  <w:r w:rsidRPr="00FB50FC">
                    <w:rPr>
                      <w:rFonts w:ascii="宋体" w:hAnsi="宋体" w:cs="宋体" w:hint="eastAsia"/>
                      <w:kern w:val="0"/>
                      <w:sz w:val="20"/>
                      <w:szCs w:val="20"/>
                    </w:rPr>
                    <w:t>蓄水池1座，更换管网7.0km；</w:t>
                  </w:r>
                  <w:r w:rsidRPr="00FB50FC">
                    <w:rPr>
                      <w:rFonts w:ascii="宋体" w:hAnsi="宋体" w:cs="宋体" w:hint="eastAsia"/>
                      <w:color w:val="000000"/>
                      <w:kern w:val="0"/>
                      <w:sz w:val="20"/>
                      <w:szCs w:val="20"/>
                    </w:rPr>
                    <w:t>金渠镇第二坡村更换管网4991m，修建闸阀井7座，进排气阀井1座，配套消毒设施1套配套；</w:t>
                  </w:r>
                  <w:r w:rsidRPr="00FB50FC">
                    <w:rPr>
                      <w:rFonts w:ascii="宋体" w:hAnsi="宋体" w:cs="宋体" w:hint="eastAsia"/>
                      <w:kern w:val="0"/>
                      <w:sz w:val="20"/>
                      <w:szCs w:val="20"/>
                    </w:rPr>
                    <w:t>蔡家崖村更换管网2792m，修建闸阀井4座，配套消毒设施1套，进户设施143户；金渠村改建水厂1座，修建100m</w:t>
                  </w:r>
                  <w:r w:rsidRPr="00FB50FC">
                    <w:rPr>
                      <w:rFonts w:ascii="宋体" w:hAnsi="宋体" w:cs="宋体" w:hint="eastAsia"/>
                      <w:kern w:val="0"/>
                      <w:sz w:val="20"/>
                      <w:szCs w:val="20"/>
                      <w:vertAlign w:val="superscript"/>
                    </w:rPr>
                    <w:t>3</w:t>
                  </w:r>
                  <w:r w:rsidRPr="00FB50FC">
                    <w:rPr>
                      <w:rFonts w:ascii="宋体" w:hAnsi="宋体" w:cs="宋体" w:hint="eastAsia"/>
                      <w:kern w:val="0"/>
                      <w:sz w:val="20"/>
                      <w:szCs w:val="20"/>
                    </w:rPr>
                    <w:t>蓄水池2座，安装变频设备1套，更换管网22km，修建闸阀井4座，配套消毒设施1套，进户设施143户；横渠镇青化村更换管网4898m，修建各类阀井25座，配套消毒设施1套，进户设施1109户；</w:t>
                  </w:r>
                  <w:r w:rsidRPr="00FB50FC">
                    <w:rPr>
                      <w:rFonts w:ascii="宋体" w:hAnsi="宋体" w:cs="宋体" w:hint="eastAsia"/>
                      <w:color w:val="000000"/>
                      <w:kern w:val="0"/>
                      <w:sz w:val="20"/>
                      <w:szCs w:val="20"/>
                    </w:rPr>
                    <w:t>横渠镇镇区新打机井1眼，维修水厂1座，配套消毒设施1套，更换管网11km，更换闸阀10套，修建各类阀井20座，配套进户设施254户；项目实施后提升项目区人畜安全饮水问题。</w:t>
                  </w:r>
                </w:p>
              </w:tc>
            </w:tr>
            <w:tr w:rsidR="0041564B" w:rsidRPr="00FB50FC" w:rsidTr="00100006">
              <w:trPr>
                <w:trHeight w:val="285"/>
              </w:trPr>
              <w:tc>
                <w:tcPr>
                  <w:tcW w:w="1907"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41564B" w:rsidRPr="00FB50FC" w:rsidRDefault="0041564B" w:rsidP="00E446F8">
                  <w:pPr>
                    <w:widowControl/>
                    <w:jc w:val="center"/>
                    <w:rPr>
                      <w:rFonts w:ascii="宋体" w:hAnsi="宋体" w:cs="宋体"/>
                      <w:kern w:val="0"/>
                      <w:sz w:val="20"/>
                      <w:szCs w:val="20"/>
                    </w:rPr>
                  </w:pPr>
                  <w:r w:rsidRPr="00FB50FC">
                    <w:rPr>
                      <w:rFonts w:ascii="宋体" w:hAnsi="宋体" w:cs="宋体" w:hint="eastAsia"/>
                      <w:kern w:val="0"/>
                      <w:sz w:val="20"/>
                      <w:szCs w:val="20"/>
                    </w:rPr>
                    <w:t>绩</w:t>
                  </w:r>
                  <w:r w:rsidRPr="00FB50FC">
                    <w:rPr>
                      <w:rFonts w:ascii="宋体" w:hAnsi="宋体" w:cs="宋体" w:hint="eastAsia"/>
                      <w:kern w:val="0"/>
                      <w:sz w:val="20"/>
                      <w:szCs w:val="20"/>
                    </w:rPr>
                    <w:br/>
                    <w:t>效</w:t>
                  </w:r>
                  <w:r w:rsidRPr="00FB50FC">
                    <w:rPr>
                      <w:rFonts w:ascii="宋体" w:hAnsi="宋体" w:cs="宋体" w:hint="eastAsia"/>
                      <w:kern w:val="0"/>
                      <w:sz w:val="20"/>
                      <w:szCs w:val="20"/>
                    </w:rPr>
                    <w:br/>
                    <w:t>指</w:t>
                  </w:r>
                  <w:r w:rsidRPr="00FB50FC">
                    <w:rPr>
                      <w:rFonts w:ascii="宋体" w:hAnsi="宋体" w:cs="宋体" w:hint="eastAsia"/>
                      <w:kern w:val="0"/>
                      <w:sz w:val="20"/>
                      <w:szCs w:val="20"/>
                    </w:rPr>
                    <w:br/>
                    <w:t>标</w:t>
                  </w:r>
                </w:p>
              </w:tc>
              <w:tc>
                <w:tcPr>
                  <w:tcW w:w="1479" w:type="dxa"/>
                  <w:gridSpan w:val="3"/>
                  <w:tcBorders>
                    <w:top w:val="single" w:sz="4" w:space="0" w:color="auto"/>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center"/>
                    <w:rPr>
                      <w:rFonts w:ascii="宋体" w:hAnsi="宋体" w:cs="宋体"/>
                      <w:kern w:val="0"/>
                      <w:sz w:val="20"/>
                      <w:szCs w:val="20"/>
                    </w:rPr>
                  </w:pPr>
                  <w:r w:rsidRPr="00FB50FC">
                    <w:rPr>
                      <w:rFonts w:ascii="宋体" w:hAnsi="宋体" w:cs="宋体" w:hint="eastAsia"/>
                      <w:kern w:val="0"/>
                      <w:sz w:val="20"/>
                      <w:szCs w:val="20"/>
                    </w:rPr>
                    <w:t>一级指标</w:t>
                  </w:r>
                </w:p>
              </w:tc>
              <w:tc>
                <w:tcPr>
                  <w:tcW w:w="1131" w:type="dxa"/>
                  <w:gridSpan w:val="4"/>
                  <w:tcBorders>
                    <w:top w:val="nil"/>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center"/>
                    <w:rPr>
                      <w:rFonts w:ascii="宋体" w:hAnsi="宋体" w:cs="宋体"/>
                      <w:kern w:val="0"/>
                      <w:sz w:val="20"/>
                      <w:szCs w:val="20"/>
                    </w:rPr>
                  </w:pPr>
                  <w:r w:rsidRPr="00FB50FC">
                    <w:rPr>
                      <w:rFonts w:ascii="宋体" w:hAnsi="宋体" w:cs="宋体" w:hint="eastAsia"/>
                      <w:kern w:val="0"/>
                      <w:sz w:val="20"/>
                      <w:szCs w:val="20"/>
                    </w:rPr>
                    <w:t>二级指标</w:t>
                  </w:r>
                </w:p>
              </w:tc>
              <w:tc>
                <w:tcPr>
                  <w:tcW w:w="3293" w:type="dxa"/>
                  <w:gridSpan w:val="8"/>
                  <w:tcBorders>
                    <w:top w:val="single" w:sz="4" w:space="0" w:color="auto"/>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center"/>
                    <w:rPr>
                      <w:rFonts w:ascii="宋体" w:hAnsi="宋体" w:cs="宋体"/>
                      <w:kern w:val="0"/>
                      <w:sz w:val="20"/>
                      <w:szCs w:val="20"/>
                    </w:rPr>
                  </w:pPr>
                  <w:r w:rsidRPr="00FB50FC">
                    <w:rPr>
                      <w:rFonts w:ascii="宋体" w:hAnsi="宋体" w:cs="宋体" w:hint="eastAsia"/>
                      <w:kern w:val="0"/>
                      <w:sz w:val="20"/>
                      <w:szCs w:val="20"/>
                    </w:rPr>
                    <w:t>三级指标</w:t>
                  </w:r>
                </w:p>
              </w:tc>
              <w:tc>
                <w:tcPr>
                  <w:tcW w:w="1706" w:type="dxa"/>
                  <w:gridSpan w:val="3"/>
                  <w:tcBorders>
                    <w:top w:val="nil"/>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center"/>
                    <w:rPr>
                      <w:rFonts w:ascii="宋体" w:hAnsi="宋体" w:cs="宋体"/>
                      <w:kern w:val="0"/>
                      <w:sz w:val="20"/>
                      <w:szCs w:val="20"/>
                    </w:rPr>
                  </w:pPr>
                  <w:r w:rsidRPr="00FB50FC">
                    <w:rPr>
                      <w:rFonts w:ascii="宋体" w:hAnsi="宋体" w:cs="宋体" w:hint="eastAsia"/>
                      <w:kern w:val="0"/>
                      <w:sz w:val="20"/>
                      <w:szCs w:val="20"/>
                    </w:rPr>
                    <w:t>指标值</w:t>
                  </w:r>
                </w:p>
              </w:tc>
            </w:tr>
            <w:tr w:rsidR="0041564B" w:rsidRPr="00FB50FC" w:rsidTr="00100006">
              <w:trPr>
                <w:trHeight w:val="285"/>
              </w:trPr>
              <w:tc>
                <w:tcPr>
                  <w:tcW w:w="1907" w:type="dxa"/>
                  <w:gridSpan w:val="3"/>
                  <w:vMerge/>
                  <w:tcBorders>
                    <w:top w:val="nil"/>
                    <w:left w:val="single" w:sz="4" w:space="0" w:color="auto"/>
                    <w:bottom w:val="single" w:sz="4" w:space="0" w:color="auto"/>
                    <w:right w:val="single" w:sz="4" w:space="0" w:color="auto"/>
                  </w:tcBorders>
                  <w:vAlign w:val="center"/>
                  <w:hideMark/>
                </w:tcPr>
                <w:p w:rsidR="0041564B" w:rsidRPr="00FB50FC" w:rsidRDefault="0041564B" w:rsidP="00E446F8">
                  <w:pPr>
                    <w:widowControl/>
                    <w:jc w:val="left"/>
                    <w:rPr>
                      <w:rFonts w:ascii="宋体" w:hAnsi="宋体" w:cs="宋体"/>
                      <w:kern w:val="0"/>
                      <w:sz w:val="20"/>
                      <w:szCs w:val="20"/>
                    </w:rPr>
                  </w:pPr>
                </w:p>
              </w:tc>
              <w:tc>
                <w:tcPr>
                  <w:tcW w:w="147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564B" w:rsidRPr="00FB50FC" w:rsidRDefault="0041564B" w:rsidP="00E446F8">
                  <w:pPr>
                    <w:widowControl/>
                    <w:jc w:val="center"/>
                    <w:rPr>
                      <w:rFonts w:ascii="宋体" w:hAnsi="宋体" w:cs="宋体"/>
                      <w:kern w:val="0"/>
                      <w:sz w:val="20"/>
                      <w:szCs w:val="20"/>
                    </w:rPr>
                  </w:pPr>
                  <w:r w:rsidRPr="00FB50FC">
                    <w:rPr>
                      <w:rFonts w:ascii="宋体" w:hAnsi="宋体" w:cs="宋体" w:hint="eastAsia"/>
                      <w:kern w:val="0"/>
                      <w:sz w:val="20"/>
                      <w:szCs w:val="20"/>
                    </w:rPr>
                    <w:t xml:space="preserve">　</w:t>
                  </w:r>
                </w:p>
              </w:tc>
              <w:tc>
                <w:tcPr>
                  <w:tcW w:w="1131"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41564B" w:rsidRPr="00FB50FC" w:rsidRDefault="0041564B" w:rsidP="00E446F8">
                  <w:pPr>
                    <w:widowControl/>
                    <w:jc w:val="center"/>
                    <w:rPr>
                      <w:rFonts w:ascii="宋体" w:hAnsi="宋体" w:cs="宋体"/>
                      <w:kern w:val="0"/>
                      <w:sz w:val="20"/>
                      <w:szCs w:val="20"/>
                    </w:rPr>
                  </w:pPr>
                  <w:r w:rsidRPr="00FB50FC">
                    <w:rPr>
                      <w:rFonts w:ascii="宋体" w:hAnsi="宋体" w:cs="宋体" w:hint="eastAsia"/>
                      <w:kern w:val="0"/>
                      <w:sz w:val="20"/>
                      <w:szCs w:val="20"/>
                    </w:rPr>
                    <w:t>数量指标</w:t>
                  </w:r>
                </w:p>
              </w:tc>
              <w:tc>
                <w:tcPr>
                  <w:tcW w:w="3293" w:type="dxa"/>
                  <w:gridSpan w:val="8"/>
                  <w:tcBorders>
                    <w:top w:val="single" w:sz="4" w:space="0" w:color="auto"/>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left"/>
                    <w:rPr>
                      <w:rFonts w:ascii="宋体" w:hAnsi="宋体" w:cs="宋体"/>
                      <w:kern w:val="0"/>
                      <w:sz w:val="20"/>
                      <w:szCs w:val="20"/>
                    </w:rPr>
                  </w:pPr>
                  <w:r w:rsidRPr="00FB50FC">
                    <w:rPr>
                      <w:rFonts w:ascii="宋体" w:hAnsi="宋体" w:cs="宋体" w:hint="eastAsia"/>
                      <w:kern w:val="0"/>
                      <w:sz w:val="20"/>
                      <w:szCs w:val="20"/>
                    </w:rPr>
                    <w:t>小型病险水库除险加固数量</w:t>
                  </w:r>
                </w:p>
              </w:tc>
              <w:tc>
                <w:tcPr>
                  <w:tcW w:w="1706" w:type="dxa"/>
                  <w:gridSpan w:val="3"/>
                  <w:tcBorders>
                    <w:top w:val="nil"/>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center"/>
                    <w:rPr>
                      <w:rFonts w:ascii="宋体" w:hAnsi="宋体" w:cs="宋体"/>
                      <w:kern w:val="0"/>
                      <w:sz w:val="20"/>
                      <w:szCs w:val="20"/>
                    </w:rPr>
                  </w:pPr>
                  <w:r w:rsidRPr="00FB50FC">
                    <w:rPr>
                      <w:rFonts w:ascii="宋体" w:hAnsi="宋体" w:cs="宋体" w:hint="eastAsia"/>
                      <w:kern w:val="0"/>
                      <w:sz w:val="20"/>
                      <w:szCs w:val="20"/>
                    </w:rPr>
                    <w:t xml:space="preserve">　</w:t>
                  </w:r>
                </w:p>
              </w:tc>
            </w:tr>
            <w:tr w:rsidR="0041564B" w:rsidRPr="00FB50FC" w:rsidTr="00100006">
              <w:trPr>
                <w:trHeight w:val="285"/>
              </w:trPr>
              <w:tc>
                <w:tcPr>
                  <w:tcW w:w="1907" w:type="dxa"/>
                  <w:gridSpan w:val="3"/>
                  <w:vMerge/>
                  <w:tcBorders>
                    <w:top w:val="nil"/>
                    <w:left w:val="single" w:sz="4" w:space="0" w:color="auto"/>
                    <w:bottom w:val="single" w:sz="4" w:space="0" w:color="auto"/>
                    <w:right w:val="single" w:sz="4" w:space="0" w:color="auto"/>
                  </w:tcBorders>
                  <w:vAlign w:val="center"/>
                  <w:hideMark/>
                </w:tcPr>
                <w:p w:rsidR="0041564B" w:rsidRPr="00FB50FC" w:rsidRDefault="0041564B" w:rsidP="00E446F8">
                  <w:pPr>
                    <w:widowControl/>
                    <w:jc w:val="left"/>
                    <w:rPr>
                      <w:rFonts w:ascii="宋体" w:hAnsi="宋体" w:cs="宋体"/>
                      <w:kern w:val="0"/>
                      <w:sz w:val="20"/>
                      <w:szCs w:val="20"/>
                    </w:rPr>
                  </w:pPr>
                </w:p>
              </w:tc>
              <w:tc>
                <w:tcPr>
                  <w:tcW w:w="1479" w:type="dxa"/>
                  <w:gridSpan w:val="3"/>
                  <w:vMerge/>
                  <w:tcBorders>
                    <w:top w:val="single" w:sz="4" w:space="0" w:color="auto"/>
                    <w:left w:val="single" w:sz="4" w:space="0" w:color="auto"/>
                    <w:bottom w:val="single" w:sz="4" w:space="0" w:color="auto"/>
                    <w:right w:val="single" w:sz="4" w:space="0" w:color="auto"/>
                  </w:tcBorders>
                  <w:vAlign w:val="center"/>
                  <w:hideMark/>
                </w:tcPr>
                <w:p w:rsidR="0041564B" w:rsidRPr="00FB50FC" w:rsidRDefault="0041564B" w:rsidP="00E446F8">
                  <w:pPr>
                    <w:widowControl/>
                    <w:jc w:val="left"/>
                    <w:rPr>
                      <w:rFonts w:ascii="宋体" w:hAnsi="宋体" w:cs="宋体"/>
                      <w:kern w:val="0"/>
                      <w:sz w:val="20"/>
                      <w:szCs w:val="20"/>
                    </w:rPr>
                  </w:pPr>
                </w:p>
              </w:tc>
              <w:tc>
                <w:tcPr>
                  <w:tcW w:w="1131" w:type="dxa"/>
                  <w:gridSpan w:val="4"/>
                  <w:vMerge/>
                  <w:tcBorders>
                    <w:top w:val="nil"/>
                    <w:left w:val="single" w:sz="4" w:space="0" w:color="auto"/>
                    <w:bottom w:val="single" w:sz="4" w:space="0" w:color="auto"/>
                    <w:right w:val="single" w:sz="4" w:space="0" w:color="auto"/>
                  </w:tcBorders>
                  <w:vAlign w:val="center"/>
                  <w:hideMark/>
                </w:tcPr>
                <w:p w:rsidR="0041564B" w:rsidRPr="00FB50FC" w:rsidRDefault="0041564B" w:rsidP="00E446F8">
                  <w:pPr>
                    <w:widowControl/>
                    <w:jc w:val="left"/>
                    <w:rPr>
                      <w:rFonts w:ascii="宋体" w:hAnsi="宋体" w:cs="宋体"/>
                      <w:kern w:val="0"/>
                      <w:sz w:val="20"/>
                      <w:szCs w:val="20"/>
                    </w:rPr>
                  </w:pPr>
                </w:p>
              </w:tc>
              <w:tc>
                <w:tcPr>
                  <w:tcW w:w="3293" w:type="dxa"/>
                  <w:gridSpan w:val="8"/>
                  <w:tcBorders>
                    <w:top w:val="single" w:sz="4" w:space="0" w:color="auto"/>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left"/>
                    <w:rPr>
                      <w:rFonts w:ascii="宋体" w:hAnsi="宋体" w:cs="宋体"/>
                      <w:kern w:val="0"/>
                      <w:sz w:val="20"/>
                      <w:szCs w:val="20"/>
                    </w:rPr>
                  </w:pPr>
                  <w:r w:rsidRPr="00FB50FC">
                    <w:rPr>
                      <w:rFonts w:ascii="宋体" w:hAnsi="宋体" w:cs="宋体" w:hint="eastAsia"/>
                      <w:kern w:val="0"/>
                      <w:sz w:val="20"/>
                      <w:szCs w:val="20"/>
                    </w:rPr>
                    <w:t>小型农田水利工程建设数量</w:t>
                  </w:r>
                </w:p>
              </w:tc>
              <w:tc>
                <w:tcPr>
                  <w:tcW w:w="1706" w:type="dxa"/>
                  <w:gridSpan w:val="3"/>
                  <w:tcBorders>
                    <w:top w:val="nil"/>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center"/>
                    <w:rPr>
                      <w:rFonts w:ascii="宋体" w:hAnsi="宋体" w:cs="宋体"/>
                      <w:kern w:val="0"/>
                      <w:sz w:val="20"/>
                      <w:szCs w:val="20"/>
                    </w:rPr>
                  </w:pPr>
                  <w:r w:rsidRPr="00FB50FC">
                    <w:rPr>
                      <w:rFonts w:ascii="宋体" w:hAnsi="宋体" w:cs="宋体" w:hint="eastAsia"/>
                      <w:kern w:val="0"/>
                      <w:sz w:val="20"/>
                      <w:szCs w:val="20"/>
                    </w:rPr>
                    <w:t xml:space="preserve">　</w:t>
                  </w:r>
                </w:p>
              </w:tc>
            </w:tr>
            <w:tr w:rsidR="0041564B" w:rsidRPr="00FB50FC" w:rsidTr="00100006">
              <w:trPr>
                <w:trHeight w:val="285"/>
              </w:trPr>
              <w:tc>
                <w:tcPr>
                  <w:tcW w:w="1907" w:type="dxa"/>
                  <w:gridSpan w:val="3"/>
                  <w:vMerge/>
                  <w:tcBorders>
                    <w:top w:val="nil"/>
                    <w:left w:val="single" w:sz="4" w:space="0" w:color="auto"/>
                    <w:bottom w:val="single" w:sz="4" w:space="0" w:color="auto"/>
                    <w:right w:val="single" w:sz="4" w:space="0" w:color="auto"/>
                  </w:tcBorders>
                  <w:vAlign w:val="center"/>
                  <w:hideMark/>
                </w:tcPr>
                <w:p w:rsidR="0041564B" w:rsidRPr="00FB50FC" w:rsidRDefault="0041564B" w:rsidP="00E446F8">
                  <w:pPr>
                    <w:widowControl/>
                    <w:jc w:val="left"/>
                    <w:rPr>
                      <w:rFonts w:ascii="宋体" w:hAnsi="宋体" w:cs="宋体"/>
                      <w:kern w:val="0"/>
                      <w:sz w:val="20"/>
                      <w:szCs w:val="20"/>
                    </w:rPr>
                  </w:pPr>
                </w:p>
              </w:tc>
              <w:tc>
                <w:tcPr>
                  <w:tcW w:w="1479" w:type="dxa"/>
                  <w:gridSpan w:val="3"/>
                  <w:vMerge/>
                  <w:tcBorders>
                    <w:top w:val="single" w:sz="4" w:space="0" w:color="auto"/>
                    <w:left w:val="single" w:sz="4" w:space="0" w:color="auto"/>
                    <w:bottom w:val="single" w:sz="4" w:space="0" w:color="auto"/>
                    <w:right w:val="single" w:sz="4" w:space="0" w:color="auto"/>
                  </w:tcBorders>
                  <w:vAlign w:val="center"/>
                  <w:hideMark/>
                </w:tcPr>
                <w:p w:rsidR="0041564B" w:rsidRPr="00FB50FC" w:rsidRDefault="0041564B" w:rsidP="00E446F8">
                  <w:pPr>
                    <w:widowControl/>
                    <w:jc w:val="left"/>
                    <w:rPr>
                      <w:rFonts w:ascii="宋体" w:hAnsi="宋体" w:cs="宋体"/>
                      <w:kern w:val="0"/>
                      <w:sz w:val="20"/>
                      <w:szCs w:val="20"/>
                    </w:rPr>
                  </w:pPr>
                </w:p>
              </w:tc>
              <w:tc>
                <w:tcPr>
                  <w:tcW w:w="1131" w:type="dxa"/>
                  <w:gridSpan w:val="4"/>
                  <w:vMerge/>
                  <w:tcBorders>
                    <w:top w:val="nil"/>
                    <w:left w:val="single" w:sz="4" w:space="0" w:color="auto"/>
                    <w:bottom w:val="single" w:sz="4" w:space="0" w:color="auto"/>
                    <w:right w:val="single" w:sz="4" w:space="0" w:color="auto"/>
                  </w:tcBorders>
                  <w:vAlign w:val="center"/>
                  <w:hideMark/>
                </w:tcPr>
                <w:p w:rsidR="0041564B" w:rsidRPr="00FB50FC" w:rsidRDefault="0041564B" w:rsidP="00E446F8">
                  <w:pPr>
                    <w:widowControl/>
                    <w:jc w:val="left"/>
                    <w:rPr>
                      <w:rFonts w:ascii="宋体" w:hAnsi="宋体" w:cs="宋体"/>
                      <w:kern w:val="0"/>
                      <w:sz w:val="20"/>
                      <w:szCs w:val="20"/>
                    </w:rPr>
                  </w:pPr>
                </w:p>
              </w:tc>
              <w:tc>
                <w:tcPr>
                  <w:tcW w:w="3293" w:type="dxa"/>
                  <w:gridSpan w:val="8"/>
                  <w:tcBorders>
                    <w:top w:val="single" w:sz="4" w:space="0" w:color="auto"/>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left"/>
                    <w:rPr>
                      <w:rFonts w:ascii="宋体" w:hAnsi="宋体" w:cs="宋体"/>
                      <w:kern w:val="0"/>
                      <w:sz w:val="20"/>
                      <w:szCs w:val="20"/>
                    </w:rPr>
                  </w:pPr>
                  <w:r w:rsidRPr="00FB50FC">
                    <w:rPr>
                      <w:rFonts w:ascii="宋体" w:hAnsi="宋体" w:cs="宋体" w:hint="eastAsia"/>
                      <w:kern w:val="0"/>
                      <w:sz w:val="20"/>
                      <w:szCs w:val="20"/>
                    </w:rPr>
                    <w:t>水利工程维修养护数量</w:t>
                  </w:r>
                </w:p>
              </w:tc>
              <w:tc>
                <w:tcPr>
                  <w:tcW w:w="1706" w:type="dxa"/>
                  <w:gridSpan w:val="3"/>
                  <w:tcBorders>
                    <w:top w:val="nil"/>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center"/>
                    <w:rPr>
                      <w:rFonts w:ascii="宋体" w:hAnsi="宋体" w:cs="宋体"/>
                      <w:kern w:val="0"/>
                      <w:sz w:val="20"/>
                      <w:szCs w:val="20"/>
                    </w:rPr>
                  </w:pPr>
                  <w:r w:rsidRPr="00FB50FC">
                    <w:rPr>
                      <w:rFonts w:ascii="宋体" w:hAnsi="宋体" w:cs="宋体" w:hint="eastAsia"/>
                      <w:kern w:val="0"/>
                      <w:sz w:val="20"/>
                      <w:szCs w:val="20"/>
                    </w:rPr>
                    <w:t xml:space="preserve">　</w:t>
                  </w:r>
                </w:p>
              </w:tc>
            </w:tr>
            <w:tr w:rsidR="0041564B" w:rsidRPr="00FB50FC" w:rsidTr="00100006">
              <w:trPr>
                <w:trHeight w:val="285"/>
              </w:trPr>
              <w:tc>
                <w:tcPr>
                  <w:tcW w:w="1907" w:type="dxa"/>
                  <w:gridSpan w:val="3"/>
                  <w:vMerge/>
                  <w:tcBorders>
                    <w:top w:val="nil"/>
                    <w:left w:val="single" w:sz="4" w:space="0" w:color="auto"/>
                    <w:bottom w:val="single" w:sz="4" w:space="0" w:color="auto"/>
                    <w:right w:val="single" w:sz="4" w:space="0" w:color="auto"/>
                  </w:tcBorders>
                  <w:vAlign w:val="center"/>
                  <w:hideMark/>
                </w:tcPr>
                <w:p w:rsidR="0041564B" w:rsidRPr="00FB50FC" w:rsidRDefault="0041564B" w:rsidP="00E446F8">
                  <w:pPr>
                    <w:widowControl/>
                    <w:jc w:val="left"/>
                    <w:rPr>
                      <w:rFonts w:ascii="宋体" w:hAnsi="宋体" w:cs="宋体"/>
                      <w:kern w:val="0"/>
                      <w:sz w:val="20"/>
                      <w:szCs w:val="20"/>
                    </w:rPr>
                  </w:pPr>
                </w:p>
              </w:tc>
              <w:tc>
                <w:tcPr>
                  <w:tcW w:w="1479" w:type="dxa"/>
                  <w:gridSpan w:val="3"/>
                  <w:vMerge/>
                  <w:tcBorders>
                    <w:top w:val="single" w:sz="4" w:space="0" w:color="auto"/>
                    <w:left w:val="single" w:sz="4" w:space="0" w:color="auto"/>
                    <w:bottom w:val="single" w:sz="4" w:space="0" w:color="auto"/>
                    <w:right w:val="single" w:sz="4" w:space="0" w:color="auto"/>
                  </w:tcBorders>
                  <w:vAlign w:val="center"/>
                  <w:hideMark/>
                </w:tcPr>
                <w:p w:rsidR="0041564B" w:rsidRPr="00FB50FC" w:rsidRDefault="0041564B" w:rsidP="00E446F8">
                  <w:pPr>
                    <w:widowControl/>
                    <w:jc w:val="left"/>
                    <w:rPr>
                      <w:rFonts w:ascii="宋体" w:hAnsi="宋体" w:cs="宋体"/>
                      <w:kern w:val="0"/>
                      <w:sz w:val="20"/>
                      <w:szCs w:val="20"/>
                    </w:rPr>
                  </w:pPr>
                </w:p>
              </w:tc>
              <w:tc>
                <w:tcPr>
                  <w:tcW w:w="1131" w:type="dxa"/>
                  <w:gridSpan w:val="4"/>
                  <w:vMerge/>
                  <w:tcBorders>
                    <w:top w:val="nil"/>
                    <w:left w:val="single" w:sz="4" w:space="0" w:color="auto"/>
                    <w:bottom w:val="single" w:sz="4" w:space="0" w:color="auto"/>
                    <w:right w:val="single" w:sz="4" w:space="0" w:color="auto"/>
                  </w:tcBorders>
                  <w:vAlign w:val="center"/>
                  <w:hideMark/>
                </w:tcPr>
                <w:p w:rsidR="0041564B" w:rsidRPr="00FB50FC" w:rsidRDefault="0041564B" w:rsidP="00E446F8">
                  <w:pPr>
                    <w:widowControl/>
                    <w:jc w:val="left"/>
                    <w:rPr>
                      <w:rFonts w:ascii="宋体" w:hAnsi="宋体" w:cs="宋体"/>
                      <w:kern w:val="0"/>
                      <w:sz w:val="20"/>
                      <w:szCs w:val="20"/>
                    </w:rPr>
                  </w:pPr>
                </w:p>
              </w:tc>
              <w:tc>
                <w:tcPr>
                  <w:tcW w:w="3293" w:type="dxa"/>
                  <w:gridSpan w:val="8"/>
                  <w:tcBorders>
                    <w:top w:val="single" w:sz="4" w:space="0" w:color="auto"/>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left"/>
                    <w:rPr>
                      <w:rFonts w:ascii="宋体" w:hAnsi="宋体" w:cs="宋体"/>
                      <w:kern w:val="0"/>
                      <w:sz w:val="20"/>
                      <w:szCs w:val="20"/>
                    </w:rPr>
                  </w:pPr>
                  <w:r w:rsidRPr="00FB50FC">
                    <w:rPr>
                      <w:rFonts w:ascii="宋体" w:hAnsi="宋体" w:cs="宋体" w:hint="eastAsia"/>
                      <w:kern w:val="0"/>
                      <w:sz w:val="20"/>
                      <w:szCs w:val="20"/>
                    </w:rPr>
                    <w:t>发展高效节水灌溉面积</w:t>
                  </w:r>
                </w:p>
              </w:tc>
              <w:tc>
                <w:tcPr>
                  <w:tcW w:w="1706" w:type="dxa"/>
                  <w:gridSpan w:val="3"/>
                  <w:tcBorders>
                    <w:top w:val="nil"/>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center"/>
                    <w:rPr>
                      <w:rFonts w:ascii="宋体" w:hAnsi="宋体" w:cs="宋体"/>
                      <w:kern w:val="0"/>
                      <w:sz w:val="20"/>
                      <w:szCs w:val="20"/>
                    </w:rPr>
                  </w:pPr>
                  <w:r w:rsidRPr="00FB50FC">
                    <w:rPr>
                      <w:rFonts w:ascii="宋体" w:hAnsi="宋体" w:cs="宋体" w:hint="eastAsia"/>
                      <w:kern w:val="0"/>
                      <w:sz w:val="20"/>
                      <w:szCs w:val="20"/>
                    </w:rPr>
                    <w:t xml:space="preserve">　</w:t>
                  </w:r>
                </w:p>
              </w:tc>
            </w:tr>
            <w:tr w:rsidR="0041564B" w:rsidRPr="00FB50FC" w:rsidTr="00100006">
              <w:trPr>
                <w:trHeight w:val="285"/>
              </w:trPr>
              <w:tc>
                <w:tcPr>
                  <w:tcW w:w="1907" w:type="dxa"/>
                  <w:gridSpan w:val="3"/>
                  <w:vMerge/>
                  <w:tcBorders>
                    <w:top w:val="nil"/>
                    <w:left w:val="single" w:sz="4" w:space="0" w:color="auto"/>
                    <w:bottom w:val="single" w:sz="4" w:space="0" w:color="auto"/>
                    <w:right w:val="single" w:sz="4" w:space="0" w:color="auto"/>
                  </w:tcBorders>
                  <w:vAlign w:val="center"/>
                  <w:hideMark/>
                </w:tcPr>
                <w:p w:rsidR="0041564B" w:rsidRPr="00FB50FC" w:rsidRDefault="0041564B" w:rsidP="00E446F8">
                  <w:pPr>
                    <w:widowControl/>
                    <w:jc w:val="left"/>
                    <w:rPr>
                      <w:rFonts w:ascii="宋体" w:hAnsi="宋体" w:cs="宋体"/>
                      <w:kern w:val="0"/>
                      <w:sz w:val="20"/>
                      <w:szCs w:val="20"/>
                    </w:rPr>
                  </w:pPr>
                </w:p>
              </w:tc>
              <w:tc>
                <w:tcPr>
                  <w:tcW w:w="1479" w:type="dxa"/>
                  <w:gridSpan w:val="3"/>
                  <w:vMerge/>
                  <w:tcBorders>
                    <w:top w:val="single" w:sz="4" w:space="0" w:color="auto"/>
                    <w:left w:val="single" w:sz="4" w:space="0" w:color="auto"/>
                    <w:bottom w:val="single" w:sz="4" w:space="0" w:color="auto"/>
                    <w:right w:val="single" w:sz="4" w:space="0" w:color="auto"/>
                  </w:tcBorders>
                  <w:vAlign w:val="center"/>
                  <w:hideMark/>
                </w:tcPr>
                <w:p w:rsidR="0041564B" w:rsidRPr="00FB50FC" w:rsidRDefault="0041564B" w:rsidP="00E446F8">
                  <w:pPr>
                    <w:widowControl/>
                    <w:jc w:val="left"/>
                    <w:rPr>
                      <w:rFonts w:ascii="宋体" w:hAnsi="宋体" w:cs="宋体"/>
                      <w:kern w:val="0"/>
                      <w:sz w:val="20"/>
                      <w:szCs w:val="20"/>
                    </w:rPr>
                  </w:pPr>
                </w:p>
              </w:tc>
              <w:tc>
                <w:tcPr>
                  <w:tcW w:w="1131" w:type="dxa"/>
                  <w:gridSpan w:val="4"/>
                  <w:vMerge/>
                  <w:tcBorders>
                    <w:top w:val="nil"/>
                    <w:left w:val="single" w:sz="4" w:space="0" w:color="auto"/>
                    <w:bottom w:val="single" w:sz="4" w:space="0" w:color="auto"/>
                    <w:right w:val="single" w:sz="4" w:space="0" w:color="auto"/>
                  </w:tcBorders>
                  <w:vAlign w:val="center"/>
                  <w:hideMark/>
                </w:tcPr>
                <w:p w:rsidR="0041564B" w:rsidRPr="00FB50FC" w:rsidRDefault="0041564B" w:rsidP="00E446F8">
                  <w:pPr>
                    <w:widowControl/>
                    <w:jc w:val="left"/>
                    <w:rPr>
                      <w:rFonts w:ascii="宋体" w:hAnsi="宋体" w:cs="宋体"/>
                      <w:kern w:val="0"/>
                      <w:sz w:val="20"/>
                      <w:szCs w:val="20"/>
                    </w:rPr>
                  </w:pPr>
                </w:p>
              </w:tc>
              <w:tc>
                <w:tcPr>
                  <w:tcW w:w="3293" w:type="dxa"/>
                  <w:gridSpan w:val="8"/>
                  <w:tcBorders>
                    <w:top w:val="single" w:sz="4" w:space="0" w:color="auto"/>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left"/>
                    <w:rPr>
                      <w:rFonts w:ascii="宋体" w:hAnsi="宋体" w:cs="宋体"/>
                      <w:kern w:val="0"/>
                      <w:sz w:val="20"/>
                      <w:szCs w:val="20"/>
                    </w:rPr>
                  </w:pPr>
                  <w:r w:rsidRPr="00FB50FC">
                    <w:rPr>
                      <w:rFonts w:ascii="宋体" w:hAnsi="宋体" w:cs="宋体" w:hint="eastAsia"/>
                      <w:kern w:val="0"/>
                      <w:sz w:val="20"/>
                      <w:szCs w:val="20"/>
                    </w:rPr>
                    <w:t>除险加固工程量</w:t>
                  </w:r>
                </w:p>
              </w:tc>
              <w:tc>
                <w:tcPr>
                  <w:tcW w:w="1706" w:type="dxa"/>
                  <w:gridSpan w:val="3"/>
                  <w:tcBorders>
                    <w:top w:val="nil"/>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center"/>
                    <w:rPr>
                      <w:rFonts w:ascii="宋体" w:hAnsi="宋体" w:cs="宋体"/>
                      <w:kern w:val="0"/>
                      <w:sz w:val="20"/>
                      <w:szCs w:val="20"/>
                    </w:rPr>
                  </w:pPr>
                  <w:r w:rsidRPr="00FB50FC">
                    <w:rPr>
                      <w:rFonts w:ascii="宋体" w:hAnsi="宋体" w:cs="宋体" w:hint="eastAsia"/>
                      <w:kern w:val="0"/>
                      <w:sz w:val="20"/>
                      <w:szCs w:val="20"/>
                    </w:rPr>
                    <w:t xml:space="preserve">　</w:t>
                  </w:r>
                </w:p>
              </w:tc>
            </w:tr>
            <w:tr w:rsidR="0041564B" w:rsidRPr="00FB50FC" w:rsidTr="00100006">
              <w:trPr>
                <w:trHeight w:val="285"/>
              </w:trPr>
              <w:tc>
                <w:tcPr>
                  <w:tcW w:w="1907" w:type="dxa"/>
                  <w:gridSpan w:val="3"/>
                  <w:vMerge/>
                  <w:tcBorders>
                    <w:top w:val="nil"/>
                    <w:left w:val="single" w:sz="4" w:space="0" w:color="auto"/>
                    <w:bottom w:val="single" w:sz="4" w:space="0" w:color="auto"/>
                    <w:right w:val="single" w:sz="4" w:space="0" w:color="auto"/>
                  </w:tcBorders>
                  <w:vAlign w:val="center"/>
                  <w:hideMark/>
                </w:tcPr>
                <w:p w:rsidR="0041564B" w:rsidRPr="00FB50FC" w:rsidRDefault="0041564B" w:rsidP="00E446F8">
                  <w:pPr>
                    <w:widowControl/>
                    <w:jc w:val="left"/>
                    <w:rPr>
                      <w:rFonts w:ascii="宋体" w:hAnsi="宋体" w:cs="宋体"/>
                      <w:kern w:val="0"/>
                      <w:sz w:val="20"/>
                      <w:szCs w:val="20"/>
                    </w:rPr>
                  </w:pPr>
                </w:p>
              </w:tc>
              <w:tc>
                <w:tcPr>
                  <w:tcW w:w="1479" w:type="dxa"/>
                  <w:gridSpan w:val="3"/>
                  <w:vMerge/>
                  <w:tcBorders>
                    <w:top w:val="single" w:sz="4" w:space="0" w:color="auto"/>
                    <w:left w:val="single" w:sz="4" w:space="0" w:color="auto"/>
                    <w:bottom w:val="single" w:sz="4" w:space="0" w:color="auto"/>
                    <w:right w:val="single" w:sz="4" w:space="0" w:color="auto"/>
                  </w:tcBorders>
                  <w:vAlign w:val="center"/>
                  <w:hideMark/>
                </w:tcPr>
                <w:p w:rsidR="0041564B" w:rsidRPr="00FB50FC" w:rsidRDefault="0041564B" w:rsidP="00E446F8">
                  <w:pPr>
                    <w:widowControl/>
                    <w:jc w:val="left"/>
                    <w:rPr>
                      <w:rFonts w:ascii="宋体" w:hAnsi="宋体" w:cs="宋体"/>
                      <w:kern w:val="0"/>
                      <w:sz w:val="20"/>
                      <w:szCs w:val="20"/>
                    </w:rPr>
                  </w:pPr>
                </w:p>
              </w:tc>
              <w:tc>
                <w:tcPr>
                  <w:tcW w:w="1131" w:type="dxa"/>
                  <w:gridSpan w:val="4"/>
                  <w:vMerge/>
                  <w:tcBorders>
                    <w:top w:val="nil"/>
                    <w:left w:val="single" w:sz="4" w:space="0" w:color="auto"/>
                    <w:bottom w:val="single" w:sz="4" w:space="0" w:color="auto"/>
                    <w:right w:val="single" w:sz="4" w:space="0" w:color="auto"/>
                  </w:tcBorders>
                  <w:vAlign w:val="center"/>
                  <w:hideMark/>
                </w:tcPr>
                <w:p w:rsidR="0041564B" w:rsidRPr="00FB50FC" w:rsidRDefault="0041564B" w:rsidP="00E446F8">
                  <w:pPr>
                    <w:widowControl/>
                    <w:jc w:val="left"/>
                    <w:rPr>
                      <w:rFonts w:ascii="宋体" w:hAnsi="宋体" w:cs="宋体"/>
                      <w:kern w:val="0"/>
                      <w:sz w:val="20"/>
                      <w:szCs w:val="20"/>
                    </w:rPr>
                  </w:pPr>
                </w:p>
              </w:tc>
              <w:tc>
                <w:tcPr>
                  <w:tcW w:w="3293" w:type="dxa"/>
                  <w:gridSpan w:val="8"/>
                  <w:tcBorders>
                    <w:top w:val="single" w:sz="4" w:space="0" w:color="auto"/>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left"/>
                    <w:rPr>
                      <w:rFonts w:ascii="宋体" w:hAnsi="宋体" w:cs="宋体"/>
                      <w:kern w:val="0"/>
                      <w:sz w:val="20"/>
                      <w:szCs w:val="20"/>
                    </w:rPr>
                  </w:pPr>
                  <w:r w:rsidRPr="00FB50FC">
                    <w:rPr>
                      <w:rFonts w:ascii="宋体" w:hAnsi="宋体" w:cs="宋体" w:hint="eastAsia"/>
                      <w:kern w:val="0"/>
                      <w:sz w:val="20"/>
                      <w:szCs w:val="20"/>
                    </w:rPr>
                    <w:t>清淤工程量</w:t>
                  </w:r>
                </w:p>
              </w:tc>
              <w:tc>
                <w:tcPr>
                  <w:tcW w:w="1706" w:type="dxa"/>
                  <w:gridSpan w:val="3"/>
                  <w:tcBorders>
                    <w:top w:val="nil"/>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center"/>
                    <w:rPr>
                      <w:rFonts w:ascii="宋体" w:hAnsi="宋体" w:cs="宋体"/>
                      <w:kern w:val="0"/>
                      <w:sz w:val="20"/>
                      <w:szCs w:val="20"/>
                    </w:rPr>
                  </w:pPr>
                  <w:r w:rsidRPr="00FB50FC">
                    <w:rPr>
                      <w:rFonts w:ascii="宋体" w:hAnsi="宋体" w:cs="宋体" w:hint="eastAsia"/>
                      <w:kern w:val="0"/>
                      <w:sz w:val="20"/>
                      <w:szCs w:val="20"/>
                    </w:rPr>
                    <w:t xml:space="preserve">　</w:t>
                  </w:r>
                </w:p>
              </w:tc>
            </w:tr>
            <w:tr w:rsidR="0041564B" w:rsidRPr="00FB50FC" w:rsidTr="00100006">
              <w:trPr>
                <w:trHeight w:val="285"/>
              </w:trPr>
              <w:tc>
                <w:tcPr>
                  <w:tcW w:w="1907" w:type="dxa"/>
                  <w:gridSpan w:val="3"/>
                  <w:vMerge/>
                  <w:tcBorders>
                    <w:top w:val="nil"/>
                    <w:left w:val="single" w:sz="4" w:space="0" w:color="auto"/>
                    <w:bottom w:val="single" w:sz="4" w:space="0" w:color="auto"/>
                    <w:right w:val="single" w:sz="4" w:space="0" w:color="auto"/>
                  </w:tcBorders>
                  <w:vAlign w:val="center"/>
                  <w:hideMark/>
                </w:tcPr>
                <w:p w:rsidR="0041564B" w:rsidRPr="00FB50FC" w:rsidRDefault="0041564B" w:rsidP="00E446F8">
                  <w:pPr>
                    <w:widowControl/>
                    <w:jc w:val="left"/>
                    <w:rPr>
                      <w:rFonts w:ascii="宋体" w:hAnsi="宋体" w:cs="宋体"/>
                      <w:kern w:val="0"/>
                      <w:sz w:val="20"/>
                      <w:szCs w:val="20"/>
                    </w:rPr>
                  </w:pPr>
                </w:p>
              </w:tc>
              <w:tc>
                <w:tcPr>
                  <w:tcW w:w="1479" w:type="dxa"/>
                  <w:gridSpan w:val="3"/>
                  <w:vMerge/>
                  <w:tcBorders>
                    <w:top w:val="single" w:sz="4" w:space="0" w:color="auto"/>
                    <w:left w:val="single" w:sz="4" w:space="0" w:color="auto"/>
                    <w:bottom w:val="single" w:sz="4" w:space="0" w:color="auto"/>
                    <w:right w:val="single" w:sz="4" w:space="0" w:color="auto"/>
                  </w:tcBorders>
                  <w:vAlign w:val="center"/>
                  <w:hideMark/>
                </w:tcPr>
                <w:p w:rsidR="0041564B" w:rsidRPr="00FB50FC" w:rsidRDefault="0041564B" w:rsidP="00E446F8">
                  <w:pPr>
                    <w:widowControl/>
                    <w:jc w:val="left"/>
                    <w:rPr>
                      <w:rFonts w:ascii="宋体" w:hAnsi="宋体" w:cs="宋体"/>
                      <w:kern w:val="0"/>
                      <w:sz w:val="20"/>
                      <w:szCs w:val="20"/>
                    </w:rPr>
                  </w:pPr>
                </w:p>
              </w:tc>
              <w:tc>
                <w:tcPr>
                  <w:tcW w:w="1131" w:type="dxa"/>
                  <w:gridSpan w:val="4"/>
                  <w:vMerge/>
                  <w:tcBorders>
                    <w:top w:val="nil"/>
                    <w:left w:val="single" w:sz="4" w:space="0" w:color="auto"/>
                    <w:bottom w:val="single" w:sz="4" w:space="0" w:color="auto"/>
                    <w:right w:val="single" w:sz="4" w:space="0" w:color="auto"/>
                  </w:tcBorders>
                  <w:vAlign w:val="center"/>
                  <w:hideMark/>
                </w:tcPr>
                <w:p w:rsidR="0041564B" w:rsidRPr="00FB50FC" w:rsidRDefault="0041564B" w:rsidP="00E446F8">
                  <w:pPr>
                    <w:widowControl/>
                    <w:jc w:val="left"/>
                    <w:rPr>
                      <w:rFonts w:ascii="宋体" w:hAnsi="宋体" w:cs="宋体"/>
                      <w:kern w:val="0"/>
                      <w:sz w:val="20"/>
                      <w:szCs w:val="20"/>
                    </w:rPr>
                  </w:pPr>
                </w:p>
              </w:tc>
              <w:tc>
                <w:tcPr>
                  <w:tcW w:w="3293" w:type="dxa"/>
                  <w:gridSpan w:val="8"/>
                  <w:tcBorders>
                    <w:top w:val="single" w:sz="4" w:space="0" w:color="auto"/>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left"/>
                    <w:rPr>
                      <w:rFonts w:ascii="宋体" w:hAnsi="宋体" w:cs="宋体"/>
                      <w:kern w:val="0"/>
                      <w:sz w:val="20"/>
                      <w:szCs w:val="20"/>
                    </w:rPr>
                  </w:pPr>
                  <w:r w:rsidRPr="00FB50FC">
                    <w:rPr>
                      <w:rFonts w:ascii="宋体" w:hAnsi="宋体" w:cs="宋体" w:hint="eastAsia"/>
                      <w:kern w:val="0"/>
                      <w:sz w:val="20"/>
                      <w:szCs w:val="20"/>
                    </w:rPr>
                    <w:t>新建或改善贫困村饮水设施数量</w:t>
                  </w:r>
                </w:p>
              </w:tc>
              <w:tc>
                <w:tcPr>
                  <w:tcW w:w="1706" w:type="dxa"/>
                  <w:gridSpan w:val="3"/>
                  <w:tcBorders>
                    <w:top w:val="nil"/>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center"/>
                    <w:rPr>
                      <w:rFonts w:ascii="宋体" w:hAnsi="宋体" w:cs="宋体"/>
                      <w:kern w:val="0"/>
                      <w:sz w:val="20"/>
                      <w:szCs w:val="20"/>
                    </w:rPr>
                  </w:pPr>
                  <w:r w:rsidRPr="00FB50FC">
                    <w:rPr>
                      <w:rFonts w:ascii="宋体" w:hAnsi="宋体" w:cs="宋体" w:hint="eastAsia"/>
                      <w:kern w:val="0"/>
                      <w:sz w:val="20"/>
                      <w:szCs w:val="20"/>
                    </w:rPr>
                    <w:t>≥20个</w:t>
                  </w:r>
                </w:p>
              </w:tc>
            </w:tr>
            <w:tr w:rsidR="0041564B" w:rsidRPr="00FB50FC" w:rsidTr="00100006">
              <w:trPr>
                <w:trHeight w:val="285"/>
              </w:trPr>
              <w:tc>
                <w:tcPr>
                  <w:tcW w:w="1907" w:type="dxa"/>
                  <w:gridSpan w:val="3"/>
                  <w:vMerge/>
                  <w:tcBorders>
                    <w:top w:val="nil"/>
                    <w:left w:val="single" w:sz="4" w:space="0" w:color="auto"/>
                    <w:bottom w:val="single" w:sz="4" w:space="0" w:color="auto"/>
                    <w:right w:val="single" w:sz="4" w:space="0" w:color="auto"/>
                  </w:tcBorders>
                  <w:vAlign w:val="center"/>
                  <w:hideMark/>
                </w:tcPr>
                <w:p w:rsidR="0041564B" w:rsidRPr="00FB50FC" w:rsidRDefault="0041564B" w:rsidP="00E446F8">
                  <w:pPr>
                    <w:widowControl/>
                    <w:jc w:val="left"/>
                    <w:rPr>
                      <w:rFonts w:ascii="宋体" w:hAnsi="宋体" w:cs="宋体"/>
                      <w:kern w:val="0"/>
                      <w:sz w:val="20"/>
                      <w:szCs w:val="20"/>
                    </w:rPr>
                  </w:pPr>
                </w:p>
              </w:tc>
              <w:tc>
                <w:tcPr>
                  <w:tcW w:w="1479" w:type="dxa"/>
                  <w:gridSpan w:val="3"/>
                  <w:vMerge/>
                  <w:tcBorders>
                    <w:top w:val="single" w:sz="4" w:space="0" w:color="auto"/>
                    <w:left w:val="single" w:sz="4" w:space="0" w:color="auto"/>
                    <w:bottom w:val="single" w:sz="4" w:space="0" w:color="auto"/>
                    <w:right w:val="single" w:sz="4" w:space="0" w:color="auto"/>
                  </w:tcBorders>
                  <w:vAlign w:val="center"/>
                  <w:hideMark/>
                </w:tcPr>
                <w:p w:rsidR="0041564B" w:rsidRPr="00FB50FC" w:rsidRDefault="0041564B" w:rsidP="00E446F8">
                  <w:pPr>
                    <w:widowControl/>
                    <w:jc w:val="left"/>
                    <w:rPr>
                      <w:rFonts w:ascii="宋体" w:hAnsi="宋体" w:cs="宋体"/>
                      <w:kern w:val="0"/>
                      <w:sz w:val="20"/>
                      <w:szCs w:val="20"/>
                    </w:rPr>
                  </w:pPr>
                </w:p>
              </w:tc>
              <w:tc>
                <w:tcPr>
                  <w:tcW w:w="1131" w:type="dxa"/>
                  <w:gridSpan w:val="4"/>
                  <w:tcBorders>
                    <w:top w:val="nil"/>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center"/>
                    <w:rPr>
                      <w:rFonts w:ascii="宋体" w:hAnsi="宋体" w:cs="宋体"/>
                      <w:kern w:val="0"/>
                      <w:sz w:val="20"/>
                      <w:szCs w:val="20"/>
                    </w:rPr>
                  </w:pPr>
                  <w:r w:rsidRPr="00FB50FC">
                    <w:rPr>
                      <w:rFonts w:ascii="宋体" w:hAnsi="宋体" w:cs="宋体" w:hint="eastAsia"/>
                      <w:kern w:val="0"/>
                      <w:sz w:val="20"/>
                      <w:szCs w:val="20"/>
                    </w:rPr>
                    <w:t>质量指标</w:t>
                  </w:r>
                </w:p>
              </w:tc>
              <w:tc>
                <w:tcPr>
                  <w:tcW w:w="3293" w:type="dxa"/>
                  <w:gridSpan w:val="8"/>
                  <w:tcBorders>
                    <w:top w:val="single" w:sz="4" w:space="0" w:color="auto"/>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left"/>
                    <w:rPr>
                      <w:rFonts w:ascii="宋体" w:hAnsi="宋体" w:cs="宋体"/>
                      <w:kern w:val="0"/>
                      <w:sz w:val="20"/>
                      <w:szCs w:val="20"/>
                    </w:rPr>
                  </w:pPr>
                  <w:r w:rsidRPr="00FB50FC">
                    <w:rPr>
                      <w:rFonts w:ascii="宋体" w:hAnsi="宋体" w:cs="宋体" w:hint="eastAsia"/>
                      <w:kern w:val="0"/>
                      <w:sz w:val="20"/>
                      <w:szCs w:val="20"/>
                    </w:rPr>
                    <w:t>项目（工程）验收合格率</w:t>
                  </w:r>
                </w:p>
              </w:tc>
              <w:tc>
                <w:tcPr>
                  <w:tcW w:w="1706" w:type="dxa"/>
                  <w:gridSpan w:val="3"/>
                  <w:tcBorders>
                    <w:top w:val="nil"/>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center"/>
                    <w:rPr>
                      <w:rFonts w:ascii="宋体" w:hAnsi="宋体" w:cs="宋体"/>
                      <w:kern w:val="0"/>
                      <w:sz w:val="20"/>
                      <w:szCs w:val="20"/>
                    </w:rPr>
                  </w:pPr>
                  <w:r w:rsidRPr="00FB50FC">
                    <w:rPr>
                      <w:rFonts w:ascii="宋体" w:hAnsi="宋体" w:cs="宋体" w:hint="eastAsia"/>
                      <w:kern w:val="0"/>
                      <w:sz w:val="20"/>
                      <w:szCs w:val="20"/>
                    </w:rPr>
                    <w:t>≥98%</w:t>
                  </w:r>
                </w:p>
              </w:tc>
            </w:tr>
            <w:tr w:rsidR="0041564B" w:rsidRPr="00FB50FC" w:rsidTr="00100006">
              <w:trPr>
                <w:trHeight w:val="285"/>
              </w:trPr>
              <w:tc>
                <w:tcPr>
                  <w:tcW w:w="1907" w:type="dxa"/>
                  <w:gridSpan w:val="3"/>
                  <w:vMerge/>
                  <w:tcBorders>
                    <w:top w:val="nil"/>
                    <w:left w:val="single" w:sz="4" w:space="0" w:color="auto"/>
                    <w:bottom w:val="single" w:sz="4" w:space="0" w:color="auto"/>
                    <w:right w:val="single" w:sz="4" w:space="0" w:color="auto"/>
                  </w:tcBorders>
                  <w:vAlign w:val="center"/>
                  <w:hideMark/>
                </w:tcPr>
                <w:p w:rsidR="0041564B" w:rsidRPr="00FB50FC" w:rsidRDefault="0041564B" w:rsidP="00E446F8">
                  <w:pPr>
                    <w:widowControl/>
                    <w:jc w:val="left"/>
                    <w:rPr>
                      <w:rFonts w:ascii="宋体" w:hAnsi="宋体" w:cs="宋体"/>
                      <w:kern w:val="0"/>
                      <w:sz w:val="20"/>
                      <w:szCs w:val="20"/>
                    </w:rPr>
                  </w:pPr>
                </w:p>
              </w:tc>
              <w:tc>
                <w:tcPr>
                  <w:tcW w:w="1479" w:type="dxa"/>
                  <w:gridSpan w:val="3"/>
                  <w:vMerge/>
                  <w:tcBorders>
                    <w:top w:val="single" w:sz="4" w:space="0" w:color="auto"/>
                    <w:left w:val="single" w:sz="4" w:space="0" w:color="auto"/>
                    <w:bottom w:val="single" w:sz="4" w:space="0" w:color="auto"/>
                    <w:right w:val="single" w:sz="4" w:space="0" w:color="auto"/>
                  </w:tcBorders>
                  <w:vAlign w:val="center"/>
                  <w:hideMark/>
                </w:tcPr>
                <w:p w:rsidR="0041564B" w:rsidRPr="00FB50FC" w:rsidRDefault="0041564B" w:rsidP="00E446F8">
                  <w:pPr>
                    <w:widowControl/>
                    <w:jc w:val="left"/>
                    <w:rPr>
                      <w:rFonts w:ascii="宋体" w:hAnsi="宋体" w:cs="宋体"/>
                      <w:kern w:val="0"/>
                      <w:sz w:val="20"/>
                      <w:szCs w:val="20"/>
                    </w:rPr>
                  </w:pPr>
                </w:p>
              </w:tc>
              <w:tc>
                <w:tcPr>
                  <w:tcW w:w="1131" w:type="dxa"/>
                  <w:gridSpan w:val="4"/>
                  <w:tcBorders>
                    <w:top w:val="nil"/>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center"/>
                    <w:rPr>
                      <w:rFonts w:ascii="宋体" w:hAnsi="宋体" w:cs="宋体"/>
                      <w:kern w:val="0"/>
                      <w:sz w:val="20"/>
                      <w:szCs w:val="20"/>
                    </w:rPr>
                  </w:pPr>
                  <w:r w:rsidRPr="00FB50FC">
                    <w:rPr>
                      <w:rFonts w:ascii="宋体" w:hAnsi="宋体" w:cs="宋体" w:hint="eastAsia"/>
                      <w:kern w:val="0"/>
                      <w:sz w:val="20"/>
                      <w:szCs w:val="20"/>
                    </w:rPr>
                    <w:t>时效指标</w:t>
                  </w:r>
                </w:p>
              </w:tc>
              <w:tc>
                <w:tcPr>
                  <w:tcW w:w="3293" w:type="dxa"/>
                  <w:gridSpan w:val="8"/>
                  <w:tcBorders>
                    <w:top w:val="single" w:sz="4" w:space="0" w:color="auto"/>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left"/>
                    <w:rPr>
                      <w:rFonts w:ascii="宋体" w:hAnsi="宋体" w:cs="宋体"/>
                      <w:kern w:val="0"/>
                      <w:sz w:val="20"/>
                      <w:szCs w:val="20"/>
                    </w:rPr>
                  </w:pPr>
                  <w:r w:rsidRPr="00FB50FC">
                    <w:rPr>
                      <w:rFonts w:ascii="宋体" w:hAnsi="宋体" w:cs="宋体" w:hint="eastAsia"/>
                      <w:kern w:val="0"/>
                      <w:sz w:val="20"/>
                      <w:szCs w:val="20"/>
                    </w:rPr>
                    <w:t>项目（工程）完成及时率</w:t>
                  </w:r>
                </w:p>
              </w:tc>
              <w:tc>
                <w:tcPr>
                  <w:tcW w:w="1706" w:type="dxa"/>
                  <w:gridSpan w:val="3"/>
                  <w:tcBorders>
                    <w:top w:val="nil"/>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center"/>
                    <w:rPr>
                      <w:rFonts w:ascii="宋体" w:hAnsi="宋体" w:cs="宋体"/>
                      <w:kern w:val="0"/>
                      <w:sz w:val="20"/>
                      <w:szCs w:val="20"/>
                    </w:rPr>
                  </w:pPr>
                  <w:r w:rsidRPr="00FB50FC">
                    <w:rPr>
                      <w:rFonts w:ascii="宋体" w:hAnsi="宋体" w:cs="宋体" w:hint="eastAsia"/>
                      <w:kern w:val="0"/>
                      <w:sz w:val="20"/>
                      <w:szCs w:val="20"/>
                    </w:rPr>
                    <w:t>≥96%</w:t>
                  </w:r>
                </w:p>
              </w:tc>
            </w:tr>
            <w:tr w:rsidR="0041564B" w:rsidRPr="00FB50FC" w:rsidTr="00100006">
              <w:trPr>
                <w:trHeight w:val="285"/>
              </w:trPr>
              <w:tc>
                <w:tcPr>
                  <w:tcW w:w="1907" w:type="dxa"/>
                  <w:gridSpan w:val="3"/>
                  <w:vMerge/>
                  <w:tcBorders>
                    <w:top w:val="nil"/>
                    <w:left w:val="single" w:sz="4" w:space="0" w:color="auto"/>
                    <w:bottom w:val="single" w:sz="4" w:space="0" w:color="auto"/>
                    <w:right w:val="single" w:sz="4" w:space="0" w:color="auto"/>
                  </w:tcBorders>
                  <w:vAlign w:val="center"/>
                  <w:hideMark/>
                </w:tcPr>
                <w:p w:rsidR="0041564B" w:rsidRPr="00FB50FC" w:rsidRDefault="0041564B" w:rsidP="00E446F8">
                  <w:pPr>
                    <w:widowControl/>
                    <w:jc w:val="left"/>
                    <w:rPr>
                      <w:rFonts w:ascii="宋体" w:hAnsi="宋体" w:cs="宋体"/>
                      <w:kern w:val="0"/>
                      <w:sz w:val="20"/>
                      <w:szCs w:val="20"/>
                    </w:rPr>
                  </w:pPr>
                </w:p>
              </w:tc>
              <w:tc>
                <w:tcPr>
                  <w:tcW w:w="1479" w:type="dxa"/>
                  <w:gridSpan w:val="3"/>
                  <w:vMerge/>
                  <w:tcBorders>
                    <w:top w:val="single" w:sz="4" w:space="0" w:color="auto"/>
                    <w:left w:val="single" w:sz="4" w:space="0" w:color="auto"/>
                    <w:bottom w:val="single" w:sz="4" w:space="0" w:color="auto"/>
                    <w:right w:val="single" w:sz="4" w:space="0" w:color="auto"/>
                  </w:tcBorders>
                  <w:vAlign w:val="center"/>
                  <w:hideMark/>
                </w:tcPr>
                <w:p w:rsidR="0041564B" w:rsidRPr="00FB50FC" w:rsidRDefault="0041564B" w:rsidP="00E446F8">
                  <w:pPr>
                    <w:widowControl/>
                    <w:jc w:val="left"/>
                    <w:rPr>
                      <w:rFonts w:ascii="宋体" w:hAnsi="宋体" w:cs="宋体"/>
                      <w:kern w:val="0"/>
                      <w:sz w:val="20"/>
                      <w:szCs w:val="20"/>
                    </w:rPr>
                  </w:pPr>
                </w:p>
              </w:tc>
              <w:tc>
                <w:tcPr>
                  <w:tcW w:w="1131" w:type="dxa"/>
                  <w:gridSpan w:val="4"/>
                  <w:tcBorders>
                    <w:top w:val="nil"/>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center"/>
                    <w:rPr>
                      <w:rFonts w:ascii="宋体" w:hAnsi="宋体" w:cs="宋体"/>
                      <w:kern w:val="0"/>
                      <w:sz w:val="20"/>
                      <w:szCs w:val="20"/>
                    </w:rPr>
                  </w:pPr>
                  <w:r w:rsidRPr="00FB50FC">
                    <w:rPr>
                      <w:rFonts w:ascii="宋体" w:hAnsi="宋体" w:cs="宋体" w:hint="eastAsia"/>
                      <w:kern w:val="0"/>
                      <w:sz w:val="20"/>
                      <w:szCs w:val="20"/>
                    </w:rPr>
                    <w:t>成本指标</w:t>
                  </w:r>
                </w:p>
              </w:tc>
              <w:tc>
                <w:tcPr>
                  <w:tcW w:w="3293" w:type="dxa"/>
                  <w:gridSpan w:val="8"/>
                  <w:tcBorders>
                    <w:top w:val="single" w:sz="4" w:space="0" w:color="auto"/>
                    <w:left w:val="nil"/>
                    <w:bottom w:val="single" w:sz="4" w:space="0" w:color="auto"/>
                    <w:right w:val="single" w:sz="4" w:space="0" w:color="auto"/>
                  </w:tcBorders>
                  <w:shd w:val="clear" w:color="auto" w:fill="auto"/>
                  <w:vAlign w:val="center"/>
                  <w:hideMark/>
                </w:tcPr>
                <w:p w:rsidR="0041564B" w:rsidRPr="00FB50FC" w:rsidRDefault="0041564B" w:rsidP="00E446F8">
                  <w:pPr>
                    <w:widowControl/>
                    <w:jc w:val="left"/>
                    <w:rPr>
                      <w:rFonts w:ascii="宋体" w:hAnsi="宋体" w:cs="宋体"/>
                      <w:kern w:val="0"/>
                      <w:sz w:val="20"/>
                      <w:szCs w:val="20"/>
                    </w:rPr>
                  </w:pPr>
                  <w:r w:rsidRPr="00FB50FC">
                    <w:rPr>
                      <w:rFonts w:ascii="宋体" w:hAnsi="宋体" w:cs="宋体" w:hint="eastAsia"/>
                      <w:kern w:val="0"/>
                      <w:sz w:val="20"/>
                      <w:szCs w:val="20"/>
                    </w:rPr>
                    <w:t>亩均投资</w:t>
                  </w:r>
                </w:p>
              </w:tc>
              <w:tc>
                <w:tcPr>
                  <w:tcW w:w="1706" w:type="dxa"/>
                  <w:gridSpan w:val="3"/>
                  <w:tcBorders>
                    <w:top w:val="nil"/>
                    <w:left w:val="nil"/>
                    <w:bottom w:val="single" w:sz="4" w:space="0" w:color="auto"/>
                    <w:right w:val="single" w:sz="4" w:space="0" w:color="auto"/>
                  </w:tcBorders>
                  <w:shd w:val="clear" w:color="auto" w:fill="auto"/>
                  <w:vAlign w:val="center"/>
                  <w:hideMark/>
                </w:tcPr>
                <w:p w:rsidR="0041564B" w:rsidRPr="00FB50FC" w:rsidRDefault="0041564B" w:rsidP="00E446F8">
                  <w:pPr>
                    <w:widowControl/>
                    <w:jc w:val="center"/>
                    <w:rPr>
                      <w:rFonts w:ascii="宋体" w:hAnsi="宋体" w:cs="宋体"/>
                      <w:kern w:val="0"/>
                      <w:sz w:val="20"/>
                      <w:szCs w:val="20"/>
                    </w:rPr>
                  </w:pPr>
                  <w:r w:rsidRPr="00FB50FC">
                    <w:rPr>
                      <w:rFonts w:ascii="宋体" w:hAnsi="宋体" w:cs="宋体" w:hint="eastAsia"/>
                      <w:kern w:val="0"/>
                      <w:sz w:val="20"/>
                      <w:szCs w:val="20"/>
                    </w:rPr>
                    <w:t>元/亩</w:t>
                  </w:r>
                </w:p>
              </w:tc>
            </w:tr>
            <w:tr w:rsidR="0041564B" w:rsidRPr="00FB50FC" w:rsidTr="00100006">
              <w:trPr>
                <w:trHeight w:val="555"/>
              </w:trPr>
              <w:tc>
                <w:tcPr>
                  <w:tcW w:w="1907" w:type="dxa"/>
                  <w:gridSpan w:val="3"/>
                  <w:vMerge/>
                  <w:tcBorders>
                    <w:top w:val="nil"/>
                    <w:left w:val="single" w:sz="4" w:space="0" w:color="auto"/>
                    <w:bottom w:val="single" w:sz="4" w:space="0" w:color="auto"/>
                    <w:right w:val="single" w:sz="4" w:space="0" w:color="auto"/>
                  </w:tcBorders>
                  <w:vAlign w:val="center"/>
                  <w:hideMark/>
                </w:tcPr>
                <w:p w:rsidR="0041564B" w:rsidRPr="00FB50FC" w:rsidRDefault="0041564B" w:rsidP="00E446F8">
                  <w:pPr>
                    <w:widowControl/>
                    <w:jc w:val="left"/>
                    <w:rPr>
                      <w:rFonts w:ascii="宋体" w:hAnsi="宋体" w:cs="宋体"/>
                      <w:kern w:val="0"/>
                      <w:sz w:val="20"/>
                      <w:szCs w:val="20"/>
                    </w:rPr>
                  </w:pPr>
                </w:p>
              </w:tc>
              <w:tc>
                <w:tcPr>
                  <w:tcW w:w="147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564B" w:rsidRPr="00FB50FC" w:rsidRDefault="0041564B" w:rsidP="00E446F8">
                  <w:pPr>
                    <w:widowControl/>
                    <w:jc w:val="center"/>
                    <w:rPr>
                      <w:rFonts w:ascii="宋体" w:hAnsi="宋体" w:cs="宋体"/>
                      <w:kern w:val="0"/>
                      <w:sz w:val="20"/>
                      <w:szCs w:val="20"/>
                    </w:rPr>
                  </w:pPr>
                  <w:r w:rsidRPr="00FB50FC">
                    <w:rPr>
                      <w:rFonts w:ascii="宋体" w:hAnsi="宋体" w:cs="宋体" w:hint="eastAsia"/>
                      <w:kern w:val="0"/>
                      <w:sz w:val="20"/>
                      <w:szCs w:val="20"/>
                    </w:rPr>
                    <w:t>效益指标</w:t>
                  </w:r>
                </w:p>
              </w:tc>
              <w:tc>
                <w:tcPr>
                  <w:tcW w:w="1131" w:type="dxa"/>
                  <w:gridSpan w:val="4"/>
                  <w:tcBorders>
                    <w:top w:val="nil"/>
                    <w:left w:val="nil"/>
                    <w:bottom w:val="nil"/>
                    <w:right w:val="single" w:sz="4" w:space="0" w:color="auto"/>
                  </w:tcBorders>
                  <w:shd w:val="clear" w:color="000000" w:fill="FFFFFF"/>
                  <w:vAlign w:val="center"/>
                  <w:hideMark/>
                </w:tcPr>
                <w:p w:rsidR="0041564B" w:rsidRPr="00FB50FC" w:rsidRDefault="0041564B" w:rsidP="00E446F8">
                  <w:pPr>
                    <w:widowControl/>
                    <w:jc w:val="center"/>
                    <w:rPr>
                      <w:rFonts w:ascii="宋体" w:hAnsi="宋体" w:cs="宋体"/>
                      <w:kern w:val="0"/>
                      <w:sz w:val="20"/>
                      <w:szCs w:val="20"/>
                    </w:rPr>
                  </w:pPr>
                  <w:r w:rsidRPr="00FB50FC">
                    <w:rPr>
                      <w:rFonts w:ascii="宋体" w:hAnsi="宋体" w:cs="宋体" w:hint="eastAsia"/>
                      <w:kern w:val="0"/>
                      <w:sz w:val="20"/>
                      <w:szCs w:val="20"/>
                    </w:rPr>
                    <w:t>经济效益</w:t>
                  </w:r>
                  <w:r w:rsidRPr="00FB50FC">
                    <w:rPr>
                      <w:rFonts w:ascii="宋体" w:hAnsi="宋体" w:cs="宋体" w:hint="eastAsia"/>
                      <w:kern w:val="0"/>
                      <w:sz w:val="20"/>
                      <w:szCs w:val="20"/>
                    </w:rPr>
                    <w:br/>
                    <w:t>指标</w:t>
                  </w:r>
                </w:p>
              </w:tc>
              <w:tc>
                <w:tcPr>
                  <w:tcW w:w="3293" w:type="dxa"/>
                  <w:gridSpan w:val="8"/>
                  <w:tcBorders>
                    <w:top w:val="single" w:sz="4" w:space="0" w:color="auto"/>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left"/>
                    <w:rPr>
                      <w:rFonts w:ascii="宋体" w:hAnsi="宋体" w:cs="宋体"/>
                      <w:kern w:val="0"/>
                      <w:sz w:val="20"/>
                      <w:szCs w:val="20"/>
                    </w:rPr>
                  </w:pPr>
                  <w:r w:rsidRPr="00FB50FC">
                    <w:rPr>
                      <w:rFonts w:ascii="宋体" w:hAnsi="宋体" w:cs="宋体" w:hint="eastAsia"/>
                      <w:kern w:val="0"/>
                      <w:sz w:val="20"/>
                      <w:szCs w:val="20"/>
                    </w:rPr>
                    <w:t>生产条件改善带动猕猴桃亩均产量增加</w:t>
                  </w:r>
                </w:p>
              </w:tc>
              <w:tc>
                <w:tcPr>
                  <w:tcW w:w="1706" w:type="dxa"/>
                  <w:gridSpan w:val="3"/>
                  <w:tcBorders>
                    <w:top w:val="nil"/>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center"/>
                    <w:rPr>
                      <w:rFonts w:ascii="宋体" w:hAnsi="宋体" w:cs="宋体"/>
                      <w:kern w:val="0"/>
                      <w:sz w:val="20"/>
                      <w:szCs w:val="20"/>
                    </w:rPr>
                  </w:pPr>
                  <w:r w:rsidRPr="00FB50FC">
                    <w:rPr>
                      <w:rFonts w:ascii="宋体" w:hAnsi="宋体" w:cs="宋体" w:hint="eastAsia"/>
                      <w:kern w:val="0"/>
                      <w:sz w:val="20"/>
                      <w:szCs w:val="20"/>
                    </w:rPr>
                    <w:t xml:space="preserve"> ≥斤</w:t>
                  </w:r>
                </w:p>
              </w:tc>
            </w:tr>
            <w:tr w:rsidR="0041564B" w:rsidRPr="00FB50FC" w:rsidTr="00100006">
              <w:trPr>
                <w:trHeight w:val="285"/>
              </w:trPr>
              <w:tc>
                <w:tcPr>
                  <w:tcW w:w="1907" w:type="dxa"/>
                  <w:gridSpan w:val="3"/>
                  <w:vMerge/>
                  <w:tcBorders>
                    <w:top w:val="nil"/>
                    <w:left w:val="single" w:sz="4" w:space="0" w:color="auto"/>
                    <w:bottom w:val="single" w:sz="4" w:space="0" w:color="auto"/>
                    <w:right w:val="single" w:sz="4" w:space="0" w:color="auto"/>
                  </w:tcBorders>
                  <w:vAlign w:val="center"/>
                  <w:hideMark/>
                </w:tcPr>
                <w:p w:rsidR="0041564B" w:rsidRPr="00FB50FC" w:rsidRDefault="0041564B" w:rsidP="00E446F8">
                  <w:pPr>
                    <w:widowControl/>
                    <w:jc w:val="left"/>
                    <w:rPr>
                      <w:rFonts w:ascii="宋体" w:hAnsi="宋体" w:cs="宋体"/>
                      <w:kern w:val="0"/>
                      <w:sz w:val="20"/>
                      <w:szCs w:val="20"/>
                    </w:rPr>
                  </w:pPr>
                </w:p>
              </w:tc>
              <w:tc>
                <w:tcPr>
                  <w:tcW w:w="1479" w:type="dxa"/>
                  <w:gridSpan w:val="3"/>
                  <w:vMerge/>
                  <w:tcBorders>
                    <w:top w:val="single" w:sz="4" w:space="0" w:color="auto"/>
                    <w:left w:val="single" w:sz="4" w:space="0" w:color="auto"/>
                    <w:bottom w:val="single" w:sz="4" w:space="0" w:color="auto"/>
                    <w:right w:val="single" w:sz="4" w:space="0" w:color="auto"/>
                  </w:tcBorders>
                  <w:vAlign w:val="center"/>
                  <w:hideMark/>
                </w:tcPr>
                <w:p w:rsidR="0041564B" w:rsidRPr="00FB50FC" w:rsidRDefault="0041564B" w:rsidP="00E446F8">
                  <w:pPr>
                    <w:widowControl/>
                    <w:jc w:val="left"/>
                    <w:rPr>
                      <w:rFonts w:ascii="宋体" w:hAnsi="宋体" w:cs="宋体"/>
                      <w:kern w:val="0"/>
                      <w:sz w:val="20"/>
                      <w:szCs w:val="20"/>
                    </w:rPr>
                  </w:pPr>
                </w:p>
              </w:tc>
              <w:tc>
                <w:tcPr>
                  <w:tcW w:w="1131"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564B" w:rsidRPr="00FB50FC" w:rsidRDefault="0041564B" w:rsidP="00E446F8">
                  <w:pPr>
                    <w:widowControl/>
                    <w:jc w:val="center"/>
                    <w:rPr>
                      <w:rFonts w:ascii="宋体" w:hAnsi="宋体" w:cs="宋体"/>
                      <w:kern w:val="0"/>
                      <w:sz w:val="20"/>
                      <w:szCs w:val="20"/>
                    </w:rPr>
                  </w:pPr>
                  <w:r w:rsidRPr="00FB50FC">
                    <w:rPr>
                      <w:rFonts w:ascii="宋体" w:hAnsi="宋体" w:cs="宋体" w:hint="eastAsia"/>
                      <w:kern w:val="0"/>
                      <w:sz w:val="20"/>
                      <w:szCs w:val="20"/>
                    </w:rPr>
                    <w:t>社会效益</w:t>
                  </w:r>
                  <w:r w:rsidRPr="00FB50FC">
                    <w:rPr>
                      <w:rFonts w:ascii="宋体" w:hAnsi="宋体" w:cs="宋体" w:hint="eastAsia"/>
                      <w:kern w:val="0"/>
                      <w:sz w:val="20"/>
                      <w:szCs w:val="20"/>
                    </w:rPr>
                    <w:br/>
                    <w:t>指标</w:t>
                  </w:r>
                </w:p>
              </w:tc>
              <w:tc>
                <w:tcPr>
                  <w:tcW w:w="3293" w:type="dxa"/>
                  <w:gridSpan w:val="8"/>
                  <w:tcBorders>
                    <w:top w:val="single" w:sz="4" w:space="0" w:color="auto"/>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left"/>
                    <w:rPr>
                      <w:rFonts w:ascii="宋体" w:hAnsi="宋体" w:cs="宋体"/>
                      <w:kern w:val="0"/>
                      <w:sz w:val="20"/>
                      <w:szCs w:val="20"/>
                    </w:rPr>
                  </w:pPr>
                  <w:r w:rsidRPr="00FB50FC">
                    <w:rPr>
                      <w:rFonts w:ascii="宋体" w:hAnsi="宋体" w:cs="宋体" w:hint="eastAsia"/>
                      <w:kern w:val="0"/>
                      <w:sz w:val="20"/>
                      <w:szCs w:val="20"/>
                    </w:rPr>
                    <w:t>新增和改善灌溉面积</w:t>
                  </w:r>
                </w:p>
              </w:tc>
              <w:tc>
                <w:tcPr>
                  <w:tcW w:w="1706" w:type="dxa"/>
                  <w:gridSpan w:val="3"/>
                  <w:tcBorders>
                    <w:top w:val="nil"/>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center"/>
                    <w:rPr>
                      <w:rFonts w:ascii="宋体" w:hAnsi="宋体" w:cs="宋体"/>
                      <w:kern w:val="0"/>
                      <w:sz w:val="20"/>
                      <w:szCs w:val="20"/>
                    </w:rPr>
                  </w:pPr>
                  <w:r w:rsidRPr="00FB50FC">
                    <w:rPr>
                      <w:rFonts w:ascii="宋体" w:hAnsi="宋体" w:cs="宋体" w:hint="eastAsia"/>
                      <w:kern w:val="0"/>
                      <w:sz w:val="20"/>
                      <w:szCs w:val="20"/>
                    </w:rPr>
                    <w:t>≥亩</w:t>
                  </w:r>
                </w:p>
              </w:tc>
            </w:tr>
            <w:tr w:rsidR="0041564B" w:rsidRPr="00FB50FC" w:rsidTr="00100006">
              <w:trPr>
                <w:trHeight w:val="285"/>
              </w:trPr>
              <w:tc>
                <w:tcPr>
                  <w:tcW w:w="1907" w:type="dxa"/>
                  <w:gridSpan w:val="3"/>
                  <w:vMerge/>
                  <w:tcBorders>
                    <w:top w:val="nil"/>
                    <w:left w:val="single" w:sz="4" w:space="0" w:color="auto"/>
                    <w:bottom w:val="single" w:sz="4" w:space="0" w:color="auto"/>
                    <w:right w:val="single" w:sz="4" w:space="0" w:color="auto"/>
                  </w:tcBorders>
                  <w:vAlign w:val="center"/>
                  <w:hideMark/>
                </w:tcPr>
                <w:p w:rsidR="0041564B" w:rsidRPr="00FB50FC" w:rsidRDefault="0041564B" w:rsidP="00E446F8">
                  <w:pPr>
                    <w:widowControl/>
                    <w:jc w:val="left"/>
                    <w:rPr>
                      <w:rFonts w:ascii="宋体" w:hAnsi="宋体" w:cs="宋体"/>
                      <w:kern w:val="0"/>
                      <w:sz w:val="20"/>
                      <w:szCs w:val="20"/>
                    </w:rPr>
                  </w:pPr>
                </w:p>
              </w:tc>
              <w:tc>
                <w:tcPr>
                  <w:tcW w:w="1479" w:type="dxa"/>
                  <w:gridSpan w:val="3"/>
                  <w:vMerge/>
                  <w:tcBorders>
                    <w:top w:val="single" w:sz="4" w:space="0" w:color="auto"/>
                    <w:left w:val="single" w:sz="4" w:space="0" w:color="auto"/>
                    <w:bottom w:val="single" w:sz="4" w:space="0" w:color="auto"/>
                    <w:right w:val="single" w:sz="4" w:space="0" w:color="auto"/>
                  </w:tcBorders>
                  <w:vAlign w:val="center"/>
                  <w:hideMark/>
                </w:tcPr>
                <w:p w:rsidR="0041564B" w:rsidRPr="00FB50FC" w:rsidRDefault="0041564B" w:rsidP="00E446F8">
                  <w:pPr>
                    <w:widowControl/>
                    <w:jc w:val="left"/>
                    <w:rPr>
                      <w:rFonts w:ascii="宋体" w:hAnsi="宋体" w:cs="宋体"/>
                      <w:kern w:val="0"/>
                      <w:sz w:val="20"/>
                      <w:szCs w:val="20"/>
                    </w:rPr>
                  </w:pPr>
                </w:p>
              </w:tc>
              <w:tc>
                <w:tcPr>
                  <w:tcW w:w="1131" w:type="dxa"/>
                  <w:gridSpan w:val="4"/>
                  <w:vMerge/>
                  <w:tcBorders>
                    <w:top w:val="single" w:sz="4" w:space="0" w:color="auto"/>
                    <w:left w:val="single" w:sz="4" w:space="0" w:color="auto"/>
                    <w:bottom w:val="single" w:sz="4" w:space="0" w:color="auto"/>
                    <w:right w:val="single" w:sz="4" w:space="0" w:color="auto"/>
                  </w:tcBorders>
                  <w:vAlign w:val="center"/>
                  <w:hideMark/>
                </w:tcPr>
                <w:p w:rsidR="0041564B" w:rsidRPr="00FB50FC" w:rsidRDefault="0041564B" w:rsidP="00E446F8">
                  <w:pPr>
                    <w:widowControl/>
                    <w:jc w:val="left"/>
                    <w:rPr>
                      <w:rFonts w:ascii="宋体" w:hAnsi="宋体" w:cs="宋体"/>
                      <w:kern w:val="0"/>
                      <w:sz w:val="20"/>
                      <w:szCs w:val="20"/>
                    </w:rPr>
                  </w:pPr>
                </w:p>
              </w:tc>
              <w:tc>
                <w:tcPr>
                  <w:tcW w:w="3293" w:type="dxa"/>
                  <w:gridSpan w:val="8"/>
                  <w:tcBorders>
                    <w:top w:val="single" w:sz="4" w:space="0" w:color="auto"/>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left"/>
                    <w:rPr>
                      <w:rFonts w:ascii="宋体" w:hAnsi="宋体" w:cs="宋体"/>
                      <w:kern w:val="0"/>
                      <w:sz w:val="20"/>
                      <w:szCs w:val="20"/>
                    </w:rPr>
                  </w:pPr>
                  <w:r w:rsidRPr="00FB50FC">
                    <w:rPr>
                      <w:rFonts w:ascii="宋体" w:hAnsi="宋体" w:cs="宋体" w:hint="eastAsia"/>
                      <w:kern w:val="0"/>
                      <w:sz w:val="20"/>
                      <w:szCs w:val="20"/>
                    </w:rPr>
                    <w:t>解决贫困人口饮水安全问题人数</w:t>
                  </w:r>
                </w:p>
              </w:tc>
              <w:tc>
                <w:tcPr>
                  <w:tcW w:w="1706" w:type="dxa"/>
                  <w:gridSpan w:val="3"/>
                  <w:tcBorders>
                    <w:top w:val="nil"/>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center"/>
                    <w:rPr>
                      <w:rFonts w:ascii="宋体" w:hAnsi="宋体" w:cs="宋体"/>
                      <w:kern w:val="0"/>
                      <w:sz w:val="20"/>
                      <w:szCs w:val="20"/>
                    </w:rPr>
                  </w:pPr>
                  <w:r w:rsidRPr="00FB50FC">
                    <w:rPr>
                      <w:rFonts w:ascii="宋体" w:hAnsi="宋体" w:cs="宋体" w:hint="eastAsia"/>
                      <w:kern w:val="0"/>
                      <w:sz w:val="20"/>
                      <w:szCs w:val="20"/>
                    </w:rPr>
                    <w:t>≥2241人</w:t>
                  </w:r>
                </w:p>
              </w:tc>
            </w:tr>
            <w:tr w:rsidR="0041564B" w:rsidRPr="00FB50FC" w:rsidTr="00100006">
              <w:trPr>
                <w:trHeight w:val="285"/>
              </w:trPr>
              <w:tc>
                <w:tcPr>
                  <w:tcW w:w="1907" w:type="dxa"/>
                  <w:gridSpan w:val="3"/>
                  <w:vMerge/>
                  <w:tcBorders>
                    <w:top w:val="nil"/>
                    <w:left w:val="single" w:sz="4" w:space="0" w:color="auto"/>
                    <w:bottom w:val="single" w:sz="4" w:space="0" w:color="auto"/>
                    <w:right w:val="single" w:sz="4" w:space="0" w:color="auto"/>
                  </w:tcBorders>
                  <w:vAlign w:val="center"/>
                  <w:hideMark/>
                </w:tcPr>
                <w:p w:rsidR="0041564B" w:rsidRPr="00FB50FC" w:rsidRDefault="0041564B" w:rsidP="00E446F8">
                  <w:pPr>
                    <w:widowControl/>
                    <w:jc w:val="left"/>
                    <w:rPr>
                      <w:rFonts w:ascii="宋体" w:hAnsi="宋体" w:cs="宋体"/>
                      <w:kern w:val="0"/>
                      <w:sz w:val="20"/>
                      <w:szCs w:val="20"/>
                    </w:rPr>
                  </w:pPr>
                </w:p>
              </w:tc>
              <w:tc>
                <w:tcPr>
                  <w:tcW w:w="1479" w:type="dxa"/>
                  <w:gridSpan w:val="3"/>
                  <w:vMerge/>
                  <w:tcBorders>
                    <w:top w:val="single" w:sz="4" w:space="0" w:color="auto"/>
                    <w:left w:val="single" w:sz="4" w:space="0" w:color="auto"/>
                    <w:bottom w:val="single" w:sz="4" w:space="0" w:color="auto"/>
                    <w:right w:val="single" w:sz="4" w:space="0" w:color="auto"/>
                  </w:tcBorders>
                  <w:vAlign w:val="center"/>
                  <w:hideMark/>
                </w:tcPr>
                <w:p w:rsidR="0041564B" w:rsidRPr="00FB50FC" w:rsidRDefault="0041564B" w:rsidP="00E446F8">
                  <w:pPr>
                    <w:widowControl/>
                    <w:jc w:val="left"/>
                    <w:rPr>
                      <w:rFonts w:ascii="宋体" w:hAnsi="宋体" w:cs="宋体"/>
                      <w:kern w:val="0"/>
                      <w:sz w:val="20"/>
                      <w:szCs w:val="20"/>
                    </w:rPr>
                  </w:pPr>
                </w:p>
              </w:tc>
              <w:tc>
                <w:tcPr>
                  <w:tcW w:w="1131" w:type="dxa"/>
                  <w:gridSpan w:val="4"/>
                  <w:vMerge/>
                  <w:tcBorders>
                    <w:top w:val="single" w:sz="4" w:space="0" w:color="auto"/>
                    <w:left w:val="single" w:sz="4" w:space="0" w:color="auto"/>
                    <w:bottom w:val="single" w:sz="4" w:space="0" w:color="auto"/>
                    <w:right w:val="single" w:sz="4" w:space="0" w:color="auto"/>
                  </w:tcBorders>
                  <w:vAlign w:val="center"/>
                  <w:hideMark/>
                </w:tcPr>
                <w:p w:rsidR="0041564B" w:rsidRPr="00FB50FC" w:rsidRDefault="0041564B" w:rsidP="00E446F8">
                  <w:pPr>
                    <w:widowControl/>
                    <w:jc w:val="left"/>
                    <w:rPr>
                      <w:rFonts w:ascii="宋体" w:hAnsi="宋体" w:cs="宋体"/>
                      <w:kern w:val="0"/>
                      <w:sz w:val="20"/>
                      <w:szCs w:val="20"/>
                    </w:rPr>
                  </w:pPr>
                </w:p>
              </w:tc>
              <w:tc>
                <w:tcPr>
                  <w:tcW w:w="3293" w:type="dxa"/>
                  <w:gridSpan w:val="8"/>
                  <w:tcBorders>
                    <w:top w:val="single" w:sz="4" w:space="0" w:color="auto"/>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left"/>
                    <w:rPr>
                      <w:rFonts w:ascii="宋体" w:hAnsi="宋体" w:cs="宋体"/>
                      <w:kern w:val="0"/>
                      <w:sz w:val="20"/>
                      <w:szCs w:val="20"/>
                    </w:rPr>
                  </w:pPr>
                  <w:r w:rsidRPr="00FB50FC">
                    <w:rPr>
                      <w:rFonts w:ascii="宋体" w:hAnsi="宋体" w:cs="宋体" w:hint="eastAsia"/>
                      <w:kern w:val="0"/>
                      <w:sz w:val="20"/>
                      <w:szCs w:val="20"/>
                    </w:rPr>
                    <w:t>贫困地区农村集中供水率</w:t>
                  </w:r>
                </w:p>
              </w:tc>
              <w:tc>
                <w:tcPr>
                  <w:tcW w:w="1706" w:type="dxa"/>
                  <w:gridSpan w:val="3"/>
                  <w:tcBorders>
                    <w:top w:val="nil"/>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center"/>
                    <w:rPr>
                      <w:rFonts w:ascii="宋体" w:hAnsi="宋体" w:cs="宋体"/>
                      <w:kern w:val="0"/>
                      <w:sz w:val="20"/>
                      <w:szCs w:val="20"/>
                    </w:rPr>
                  </w:pPr>
                  <w:r w:rsidRPr="00FB50FC">
                    <w:rPr>
                      <w:rFonts w:ascii="宋体" w:hAnsi="宋体" w:cs="宋体" w:hint="eastAsia"/>
                      <w:kern w:val="0"/>
                      <w:sz w:val="20"/>
                      <w:szCs w:val="20"/>
                    </w:rPr>
                    <w:t>≥98%</w:t>
                  </w:r>
                </w:p>
              </w:tc>
            </w:tr>
            <w:tr w:rsidR="0041564B" w:rsidRPr="00FB50FC" w:rsidTr="00100006">
              <w:trPr>
                <w:trHeight w:val="285"/>
              </w:trPr>
              <w:tc>
                <w:tcPr>
                  <w:tcW w:w="1907" w:type="dxa"/>
                  <w:gridSpan w:val="3"/>
                  <w:vMerge/>
                  <w:tcBorders>
                    <w:top w:val="nil"/>
                    <w:left w:val="single" w:sz="4" w:space="0" w:color="auto"/>
                    <w:bottom w:val="single" w:sz="4" w:space="0" w:color="auto"/>
                    <w:right w:val="single" w:sz="4" w:space="0" w:color="auto"/>
                  </w:tcBorders>
                  <w:vAlign w:val="center"/>
                  <w:hideMark/>
                </w:tcPr>
                <w:p w:rsidR="0041564B" w:rsidRPr="00FB50FC" w:rsidRDefault="0041564B" w:rsidP="00E446F8">
                  <w:pPr>
                    <w:widowControl/>
                    <w:jc w:val="left"/>
                    <w:rPr>
                      <w:rFonts w:ascii="宋体" w:hAnsi="宋体" w:cs="宋体"/>
                      <w:kern w:val="0"/>
                      <w:sz w:val="20"/>
                      <w:szCs w:val="20"/>
                    </w:rPr>
                  </w:pPr>
                </w:p>
              </w:tc>
              <w:tc>
                <w:tcPr>
                  <w:tcW w:w="1479" w:type="dxa"/>
                  <w:gridSpan w:val="3"/>
                  <w:vMerge/>
                  <w:tcBorders>
                    <w:top w:val="single" w:sz="4" w:space="0" w:color="auto"/>
                    <w:left w:val="single" w:sz="4" w:space="0" w:color="auto"/>
                    <w:bottom w:val="single" w:sz="4" w:space="0" w:color="auto"/>
                    <w:right w:val="single" w:sz="4" w:space="0" w:color="auto"/>
                  </w:tcBorders>
                  <w:vAlign w:val="center"/>
                  <w:hideMark/>
                </w:tcPr>
                <w:p w:rsidR="0041564B" w:rsidRPr="00FB50FC" w:rsidRDefault="0041564B" w:rsidP="00E446F8">
                  <w:pPr>
                    <w:widowControl/>
                    <w:jc w:val="left"/>
                    <w:rPr>
                      <w:rFonts w:ascii="宋体" w:hAnsi="宋体" w:cs="宋体"/>
                      <w:kern w:val="0"/>
                      <w:sz w:val="20"/>
                      <w:szCs w:val="20"/>
                    </w:rPr>
                  </w:pPr>
                </w:p>
              </w:tc>
              <w:tc>
                <w:tcPr>
                  <w:tcW w:w="1131" w:type="dxa"/>
                  <w:gridSpan w:val="4"/>
                  <w:vMerge/>
                  <w:tcBorders>
                    <w:top w:val="single" w:sz="4" w:space="0" w:color="auto"/>
                    <w:left w:val="single" w:sz="4" w:space="0" w:color="auto"/>
                    <w:bottom w:val="single" w:sz="4" w:space="0" w:color="auto"/>
                    <w:right w:val="single" w:sz="4" w:space="0" w:color="auto"/>
                  </w:tcBorders>
                  <w:vAlign w:val="center"/>
                  <w:hideMark/>
                </w:tcPr>
                <w:p w:rsidR="0041564B" w:rsidRPr="00FB50FC" w:rsidRDefault="0041564B" w:rsidP="00E446F8">
                  <w:pPr>
                    <w:widowControl/>
                    <w:jc w:val="left"/>
                    <w:rPr>
                      <w:rFonts w:ascii="宋体" w:hAnsi="宋体" w:cs="宋体"/>
                      <w:kern w:val="0"/>
                      <w:sz w:val="20"/>
                      <w:szCs w:val="20"/>
                    </w:rPr>
                  </w:pPr>
                </w:p>
              </w:tc>
              <w:tc>
                <w:tcPr>
                  <w:tcW w:w="3293" w:type="dxa"/>
                  <w:gridSpan w:val="8"/>
                  <w:tcBorders>
                    <w:top w:val="single" w:sz="4" w:space="0" w:color="auto"/>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left"/>
                    <w:rPr>
                      <w:rFonts w:ascii="宋体" w:hAnsi="宋体" w:cs="宋体"/>
                      <w:kern w:val="0"/>
                      <w:sz w:val="20"/>
                      <w:szCs w:val="20"/>
                    </w:rPr>
                  </w:pPr>
                  <w:r w:rsidRPr="00FB50FC">
                    <w:rPr>
                      <w:rFonts w:ascii="宋体" w:hAnsi="宋体" w:cs="宋体" w:hint="eastAsia"/>
                      <w:kern w:val="0"/>
                      <w:sz w:val="20"/>
                      <w:szCs w:val="20"/>
                    </w:rPr>
                    <w:t>受益建档立卡贫困人口数</w:t>
                  </w:r>
                </w:p>
              </w:tc>
              <w:tc>
                <w:tcPr>
                  <w:tcW w:w="1706" w:type="dxa"/>
                  <w:gridSpan w:val="3"/>
                  <w:tcBorders>
                    <w:top w:val="nil"/>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center"/>
                    <w:rPr>
                      <w:rFonts w:ascii="宋体" w:hAnsi="宋体" w:cs="宋体"/>
                      <w:kern w:val="0"/>
                      <w:sz w:val="20"/>
                      <w:szCs w:val="20"/>
                    </w:rPr>
                  </w:pPr>
                  <w:r w:rsidRPr="00FB50FC">
                    <w:rPr>
                      <w:rFonts w:ascii="宋体" w:hAnsi="宋体" w:cs="宋体" w:hint="eastAsia"/>
                      <w:kern w:val="0"/>
                      <w:sz w:val="20"/>
                      <w:szCs w:val="20"/>
                    </w:rPr>
                    <w:t>≥2241人</w:t>
                  </w:r>
                </w:p>
              </w:tc>
            </w:tr>
            <w:tr w:rsidR="0041564B" w:rsidRPr="00FB50FC" w:rsidTr="00100006">
              <w:trPr>
                <w:trHeight w:val="570"/>
              </w:trPr>
              <w:tc>
                <w:tcPr>
                  <w:tcW w:w="1907" w:type="dxa"/>
                  <w:gridSpan w:val="3"/>
                  <w:vMerge/>
                  <w:tcBorders>
                    <w:top w:val="nil"/>
                    <w:left w:val="single" w:sz="4" w:space="0" w:color="auto"/>
                    <w:bottom w:val="single" w:sz="4" w:space="0" w:color="auto"/>
                    <w:right w:val="single" w:sz="4" w:space="0" w:color="auto"/>
                  </w:tcBorders>
                  <w:vAlign w:val="center"/>
                  <w:hideMark/>
                </w:tcPr>
                <w:p w:rsidR="0041564B" w:rsidRPr="00FB50FC" w:rsidRDefault="0041564B" w:rsidP="00E446F8">
                  <w:pPr>
                    <w:widowControl/>
                    <w:jc w:val="left"/>
                    <w:rPr>
                      <w:rFonts w:ascii="宋体" w:hAnsi="宋体" w:cs="宋体"/>
                      <w:kern w:val="0"/>
                      <w:sz w:val="20"/>
                      <w:szCs w:val="20"/>
                    </w:rPr>
                  </w:pPr>
                </w:p>
              </w:tc>
              <w:tc>
                <w:tcPr>
                  <w:tcW w:w="1479" w:type="dxa"/>
                  <w:gridSpan w:val="3"/>
                  <w:vMerge/>
                  <w:tcBorders>
                    <w:top w:val="single" w:sz="4" w:space="0" w:color="auto"/>
                    <w:left w:val="single" w:sz="4" w:space="0" w:color="auto"/>
                    <w:bottom w:val="single" w:sz="4" w:space="0" w:color="auto"/>
                    <w:right w:val="single" w:sz="4" w:space="0" w:color="auto"/>
                  </w:tcBorders>
                  <w:vAlign w:val="center"/>
                  <w:hideMark/>
                </w:tcPr>
                <w:p w:rsidR="0041564B" w:rsidRPr="00FB50FC" w:rsidRDefault="0041564B" w:rsidP="00E446F8">
                  <w:pPr>
                    <w:widowControl/>
                    <w:jc w:val="left"/>
                    <w:rPr>
                      <w:rFonts w:ascii="宋体" w:hAnsi="宋体" w:cs="宋体"/>
                      <w:kern w:val="0"/>
                      <w:sz w:val="20"/>
                      <w:szCs w:val="20"/>
                    </w:rPr>
                  </w:pPr>
                </w:p>
              </w:tc>
              <w:tc>
                <w:tcPr>
                  <w:tcW w:w="1131" w:type="dxa"/>
                  <w:gridSpan w:val="4"/>
                  <w:tcBorders>
                    <w:top w:val="nil"/>
                    <w:left w:val="nil"/>
                    <w:bottom w:val="single" w:sz="4" w:space="0" w:color="auto"/>
                    <w:right w:val="single" w:sz="4" w:space="0" w:color="auto"/>
                  </w:tcBorders>
                  <w:shd w:val="clear" w:color="000000" w:fill="FFFFFF"/>
                  <w:vAlign w:val="center"/>
                  <w:hideMark/>
                </w:tcPr>
                <w:p w:rsidR="0041564B" w:rsidRPr="00FB50FC" w:rsidRDefault="0041564B" w:rsidP="00EB4251">
                  <w:pPr>
                    <w:widowControl/>
                    <w:rPr>
                      <w:rFonts w:ascii="宋体" w:hAnsi="宋体" w:cs="宋体"/>
                      <w:kern w:val="0"/>
                      <w:sz w:val="20"/>
                      <w:szCs w:val="20"/>
                    </w:rPr>
                  </w:pPr>
                  <w:r w:rsidRPr="00FB50FC">
                    <w:rPr>
                      <w:rFonts w:ascii="宋体" w:hAnsi="宋体" w:cs="宋体" w:hint="eastAsia"/>
                      <w:kern w:val="0"/>
                      <w:sz w:val="20"/>
                      <w:szCs w:val="20"/>
                    </w:rPr>
                    <w:t>生态效益</w:t>
                  </w:r>
                  <w:r w:rsidRPr="00FB50FC">
                    <w:rPr>
                      <w:rFonts w:ascii="宋体" w:hAnsi="宋体" w:cs="宋体" w:hint="eastAsia"/>
                      <w:kern w:val="0"/>
                      <w:sz w:val="20"/>
                      <w:szCs w:val="20"/>
                    </w:rPr>
                    <w:br/>
                    <w:t>指标</w:t>
                  </w:r>
                </w:p>
              </w:tc>
              <w:tc>
                <w:tcPr>
                  <w:tcW w:w="3293" w:type="dxa"/>
                  <w:gridSpan w:val="8"/>
                  <w:tcBorders>
                    <w:top w:val="single" w:sz="4" w:space="0" w:color="auto"/>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left"/>
                    <w:rPr>
                      <w:rFonts w:ascii="宋体" w:hAnsi="宋体" w:cs="宋体"/>
                      <w:kern w:val="0"/>
                      <w:sz w:val="20"/>
                      <w:szCs w:val="20"/>
                    </w:rPr>
                  </w:pPr>
                  <w:r w:rsidRPr="00FB50FC">
                    <w:rPr>
                      <w:rFonts w:ascii="宋体" w:hAnsi="宋体" w:cs="宋体" w:hint="eastAsia"/>
                      <w:kern w:val="0"/>
                      <w:sz w:val="20"/>
                      <w:szCs w:val="20"/>
                    </w:rPr>
                    <w:t xml:space="preserve">　</w:t>
                  </w:r>
                </w:p>
              </w:tc>
              <w:tc>
                <w:tcPr>
                  <w:tcW w:w="1706" w:type="dxa"/>
                  <w:gridSpan w:val="3"/>
                  <w:tcBorders>
                    <w:top w:val="nil"/>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center"/>
                    <w:rPr>
                      <w:rFonts w:ascii="宋体" w:hAnsi="宋体" w:cs="宋体"/>
                      <w:kern w:val="0"/>
                      <w:sz w:val="20"/>
                      <w:szCs w:val="20"/>
                    </w:rPr>
                  </w:pPr>
                  <w:r w:rsidRPr="00FB50FC">
                    <w:rPr>
                      <w:rFonts w:ascii="宋体" w:hAnsi="宋体" w:cs="宋体" w:hint="eastAsia"/>
                      <w:kern w:val="0"/>
                      <w:sz w:val="20"/>
                      <w:szCs w:val="20"/>
                    </w:rPr>
                    <w:t xml:space="preserve">　</w:t>
                  </w:r>
                </w:p>
              </w:tc>
            </w:tr>
            <w:tr w:rsidR="0041564B" w:rsidRPr="00FB50FC" w:rsidTr="00100006">
              <w:trPr>
                <w:trHeight w:val="525"/>
              </w:trPr>
              <w:tc>
                <w:tcPr>
                  <w:tcW w:w="1907" w:type="dxa"/>
                  <w:gridSpan w:val="3"/>
                  <w:vMerge/>
                  <w:tcBorders>
                    <w:top w:val="nil"/>
                    <w:left w:val="single" w:sz="4" w:space="0" w:color="auto"/>
                    <w:bottom w:val="single" w:sz="4" w:space="0" w:color="auto"/>
                    <w:right w:val="single" w:sz="4" w:space="0" w:color="auto"/>
                  </w:tcBorders>
                  <w:vAlign w:val="center"/>
                  <w:hideMark/>
                </w:tcPr>
                <w:p w:rsidR="0041564B" w:rsidRPr="00FB50FC" w:rsidRDefault="0041564B" w:rsidP="00E446F8">
                  <w:pPr>
                    <w:widowControl/>
                    <w:jc w:val="left"/>
                    <w:rPr>
                      <w:rFonts w:ascii="宋体" w:hAnsi="宋体" w:cs="宋体"/>
                      <w:kern w:val="0"/>
                      <w:sz w:val="20"/>
                      <w:szCs w:val="20"/>
                    </w:rPr>
                  </w:pPr>
                </w:p>
              </w:tc>
              <w:tc>
                <w:tcPr>
                  <w:tcW w:w="1479" w:type="dxa"/>
                  <w:gridSpan w:val="3"/>
                  <w:vMerge/>
                  <w:tcBorders>
                    <w:top w:val="single" w:sz="4" w:space="0" w:color="auto"/>
                    <w:left w:val="single" w:sz="4" w:space="0" w:color="auto"/>
                    <w:bottom w:val="single" w:sz="4" w:space="0" w:color="auto"/>
                    <w:right w:val="single" w:sz="4" w:space="0" w:color="auto"/>
                  </w:tcBorders>
                  <w:vAlign w:val="center"/>
                  <w:hideMark/>
                </w:tcPr>
                <w:p w:rsidR="0041564B" w:rsidRPr="00FB50FC" w:rsidRDefault="0041564B" w:rsidP="00E446F8">
                  <w:pPr>
                    <w:widowControl/>
                    <w:jc w:val="left"/>
                    <w:rPr>
                      <w:rFonts w:ascii="宋体" w:hAnsi="宋体" w:cs="宋体"/>
                      <w:kern w:val="0"/>
                      <w:sz w:val="20"/>
                      <w:szCs w:val="20"/>
                    </w:rPr>
                  </w:pPr>
                </w:p>
              </w:tc>
              <w:tc>
                <w:tcPr>
                  <w:tcW w:w="1131" w:type="dxa"/>
                  <w:gridSpan w:val="4"/>
                  <w:tcBorders>
                    <w:top w:val="nil"/>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center"/>
                    <w:rPr>
                      <w:rFonts w:ascii="宋体" w:hAnsi="宋体" w:cs="宋体"/>
                      <w:kern w:val="0"/>
                      <w:sz w:val="20"/>
                      <w:szCs w:val="20"/>
                    </w:rPr>
                  </w:pPr>
                  <w:r w:rsidRPr="00FB50FC">
                    <w:rPr>
                      <w:rFonts w:ascii="宋体" w:hAnsi="宋体" w:cs="宋体" w:hint="eastAsia"/>
                      <w:kern w:val="0"/>
                      <w:sz w:val="20"/>
                      <w:szCs w:val="20"/>
                    </w:rPr>
                    <w:t>可持续影响指标</w:t>
                  </w:r>
                </w:p>
              </w:tc>
              <w:tc>
                <w:tcPr>
                  <w:tcW w:w="3293" w:type="dxa"/>
                  <w:gridSpan w:val="8"/>
                  <w:tcBorders>
                    <w:top w:val="single" w:sz="4" w:space="0" w:color="auto"/>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left"/>
                    <w:rPr>
                      <w:rFonts w:ascii="宋体" w:hAnsi="宋体" w:cs="宋体"/>
                      <w:kern w:val="0"/>
                      <w:sz w:val="20"/>
                      <w:szCs w:val="20"/>
                    </w:rPr>
                  </w:pPr>
                  <w:r w:rsidRPr="00FB50FC">
                    <w:rPr>
                      <w:rFonts w:ascii="宋体" w:hAnsi="宋体" w:cs="宋体" w:hint="eastAsia"/>
                      <w:kern w:val="0"/>
                      <w:sz w:val="20"/>
                      <w:szCs w:val="20"/>
                    </w:rPr>
                    <w:t>工程使用年限</w:t>
                  </w:r>
                </w:p>
              </w:tc>
              <w:tc>
                <w:tcPr>
                  <w:tcW w:w="1706" w:type="dxa"/>
                  <w:gridSpan w:val="3"/>
                  <w:tcBorders>
                    <w:top w:val="nil"/>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center"/>
                    <w:rPr>
                      <w:rFonts w:ascii="宋体" w:hAnsi="宋体" w:cs="宋体"/>
                      <w:kern w:val="0"/>
                      <w:sz w:val="20"/>
                      <w:szCs w:val="20"/>
                    </w:rPr>
                  </w:pPr>
                  <w:r w:rsidRPr="00FB50FC">
                    <w:rPr>
                      <w:rFonts w:ascii="宋体" w:hAnsi="宋体" w:cs="宋体" w:hint="eastAsia"/>
                      <w:kern w:val="0"/>
                      <w:sz w:val="20"/>
                      <w:szCs w:val="20"/>
                    </w:rPr>
                    <w:t>≥10年</w:t>
                  </w:r>
                </w:p>
              </w:tc>
            </w:tr>
            <w:tr w:rsidR="0041564B" w:rsidRPr="00FB50FC" w:rsidTr="00100006">
              <w:trPr>
                <w:trHeight w:val="570"/>
              </w:trPr>
              <w:tc>
                <w:tcPr>
                  <w:tcW w:w="1907" w:type="dxa"/>
                  <w:gridSpan w:val="3"/>
                  <w:vMerge/>
                  <w:tcBorders>
                    <w:top w:val="nil"/>
                    <w:left w:val="single" w:sz="4" w:space="0" w:color="auto"/>
                    <w:bottom w:val="single" w:sz="4" w:space="0" w:color="auto"/>
                    <w:right w:val="single" w:sz="4" w:space="0" w:color="auto"/>
                  </w:tcBorders>
                  <w:vAlign w:val="center"/>
                  <w:hideMark/>
                </w:tcPr>
                <w:p w:rsidR="0041564B" w:rsidRPr="00FB50FC" w:rsidRDefault="0041564B" w:rsidP="00E446F8">
                  <w:pPr>
                    <w:widowControl/>
                    <w:jc w:val="left"/>
                    <w:rPr>
                      <w:rFonts w:ascii="宋体" w:hAnsi="宋体" w:cs="宋体"/>
                      <w:kern w:val="0"/>
                      <w:sz w:val="20"/>
                      <w:szCs w:val="20"/>
                    </w:rPr>
                  </w:pPr>
                </w:p>
              </w:tc>
              <w:tc>
                <w:tcPr>
                  <w:tcW w:w="1479" w:type="dxa"/>
                  <w:gridSpan w:val="3"/>
                  <w:tcBorders>
                    <w:top w:val="single" w:sz="4" w:space="0" w:color="auto"/>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center"/>
                    <w:rPr>
                      <w:rFonts w:ascii="宋体" w:hAnsi="宋体" w:cs="宋体"/>
                      <w:kern w:val="0"/>
                      <w:sz w:val="20"/>
                      <w:szCs w:val="20"/>
                    </w:rPr>
                  </w:pPr>
                  <w:r w:rsidRPr="00FB50FC">
                    <w:rPr>
                      <w:rFonts w:ascii="宋体" w:hAnsi="宋体" w:cs="宋体" w:hint="eastAsia"/>
                      <w:kern w:val="0"/>
                      <w:sz w:val="20"/>
                      <w:szCs w:val="20"/>
                    </w:rPr>
                    <w:t>满意度指标</w:t>
                  </w:r>
                </w:p>
              </w:tc>
              <w:tc>
                <w:tcPr>
                  <w:tcW w:w="1131" w:type="dxa"/>
                  <w:gridSpan w:val="4"/>
                  <w:tcBorders>
                    <w:top w:val="nil"/>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center"/>
                    <w:rPr>
                      <w:rFonts w:ascii="宋体" w:hAnsi="宋体" w:cs="宋体"/>
                      <w:kern w:val="0"/>
                      <w:sz w:val="20"/>
                      <w:szCs w:val="20"/>
                    </w:rPr>
                  </w:pPr>
                  <w:r w:rsidRPr="00FB50FC">
                    <w:rPr>
                      <w:rFonts w:ascii="宋体" w:hAnsi="宋体" w:cs="宋体" w:hint="eastAsia"/>
                      <w:kern w:val="0"/>
                      <w:sz w:val="20"/>
                      <w:szCs w:val="20"/>
                    </w:rPr>
                    <w:t>服务对象</w:t>
                  </w:r>
                  <w:r w:rsidRPr="00FB50FC">
                    <w:rPr>
                      <w:rFonts w:ascii="宋体" w:hAnsi="宋体" w:cs="宋体" w:hint="eastAsia"/>
                      <w:kern w:val="0"/>
                      <w:sz w:val="20"/>
                      <w:szCs w:val="20"/>
                    </w:rPr>
                    <w:br/>
                    <w:t>满意度指标</w:t>
                  </w:r>
                </w:p>
              </w:tc>
              <w:tc>
                <w:tcPr>
                  <w:tcW w:w="3293" w:type="dxa"/>
                  <w:gridSpan w:val="8"/>
                  <w:tcBorders>
                    <w:top w:val="single" w:sz="4" w:space="0" w:color="auto"/>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left"/>
                    <w:rPr>
                      <w:rFonts w:ascii="宋体" w:hAnsi="宋体" w:cs="宋体"/>
                      <w:kern w:val="0"/>
                      <w:sz w:val="20"/>
                      <w:szCs w:val="20"/>
                    </w:rPr>
                  </w:pPr>
                  <w:r w:rsidRPr="00FB50FC">
                    <w:rPr>
                      <w:rFonts w:ascii="宋体" w:hAnsi="宋体" w:cs="宋体" w:hint="eastAsia"/>
                      <w:kern w:val="0"/>
                      <w:sz w:val="20"/>
                      <w:szCs w:val="20"/>
                    </w:rPr>
                    <w:t>受益贫困人口满意度</w:t>
                  </w:r>
                </w:p>
              </w:tc>
              <w:tc>
                <w:tcPr>
                  <w:tcW w:w="1706" w:type="dxa"/>
                  <w:gridSpan w:val="3"/>
                  <w:tcBorders>
                    <w:top w:val="nil"/>
                    <w:left w:val="nil"/>
                    <w:bottom w:val="single" w:sz="4" w:space="0" w:color="auto"/>
                    <w:right w:val="single" w:sz="4" w:space="0" w:color="auto"/>
                  </w:tcBorders>
                  <w:shd w:val="clear" w:color="000000" w:fill="FFFFFF"/>
                  <w:vAlign w:val="center"/>
                  <w:hideMark/>
                </w:tcPr>
                <w:p w:rsidR="0041564B" w:rsidRPr="00FB50FC" w:rsidRDefault="0041564B" w:rsidP="00E446F8">
                  <w:pPr>
                    <w:widowControl/>
                    <w:jc w:val="center"/>
                    <w:rPr>
                      <w:rFonts w:ascii="宋体" w:hAnsi="宋体" w:cs="宋体"/>
                      <w:kern w:val="0"/>
                      <w:sz w:val="20"/>
                      <w:szCs w:val="20"/>
                    </w:rPr>
                  </w:pPr>
                  <w:r w:rsidRPr="00FB50FC">
                    <w:rPr>
                      <w:rFonts w:ascii="宋体" w:hAnsi="宋体" w:cs="宋体" w:hint="eastAsia"/>
                      <w:kern w:val="0"/>
                      <w:sz w:val="20"/>
                      <w:szCs w:val="20"/>
                    </w:rPr>
                    <w:t>≥100%</w:t>
                  </w:r>
                </w:p>
              </w:tc>
            </w:tr>
            <w:tr w:rsidR="0041564B" w:rsidRPr="00FB50FC" w:rsidTr="00100006">
              <w:trPr>
                <w:trHeight w:val="240"/>
              </w:trPr>
              <w:tc>
                <w:tcPr>
                  <w:tcW w:w="9516" w:type="dxa"/>
                  <w:gridSpan w:val="21"/>
                  <w:tcBorders>
                    <w:top w:val="nil"/>
                    <w:left w:val="nil"/>
                    <w:bottom w:val="nil"/>
                    <w:right w:val="nil"/>
                  </w:tcBorders>
                  <w:shd w:val="clear" w:color="000000" w:fill="FFFFFF"/>
                  <w:vAlign w:val="center"/>
                  <w:hideMark/>
                </w:tcPr>
                <w:p w:rsidR="0041564B" w:rsidRPr="00FB50FC" w:rsidRDefault="0041564B" w:rsidP="00E446F8">
                  <w:pPr>
                    <w:widowControl/>
                    <w:jc w:val="left"/>
                    <w:rPr>
                      <w:rFonts w:ascii="宋体" w:hAnsi="宋体" w:cs="宋体"/>
                      <w:kern w:val="0"/>
                      <w:sz w:val="20"/>
                      <w:szCs w:val="20"/>
                    </w:rPr>
                  </w:pPr>
                  <w:r w:rsidRPr="00FB50FC">
                    <w:rPr>
                      <w:rFonts w:ascii="宋体" w:hAnsi="宋体" w:cs="宋体" w:hint="eastAsia"/>
                      <w:kern w:val="0"/>
                      <w:sz w:val="20"/>
                      <w:szCs w:val="20"/>
                    </w:rPr>
                    <w:t>注：各地请根据实际情况，从上述绩效指标中选择适合的填报（可结合已下达的中央对地方专项转移支付绩效指标），也可自行增加或适当调整。</w:t>
                  </w:r>
                </w:p>
              </w:tc>
            </w:tr>
            <w:tr w:rsidR="00DA14D5" w:rsidRPr="00DA14D5" w:rsidTr="00100006">
              <w:trPr>
                <w:gridAfter w:val="1"/>
                <w:wAfter w:w="177" w:type="dxa"/>
                <w:trHeight w:val="600"/>
              </w:trPr>
              <w:tc>
                <w:tcPr>
                  <w:tcW w:w="9339" w:type="dxa"/>
                  <w:gridSpan w:val="20"/>
                  <w:tcBorders>
                    <w:top w:val="nil"/>
                    <w:left w:val="nil"/>
                    <w:bottom w:val="nil"/>
                    <w:right w:val="nil"/>
                  </w:tcBorders>
                  <w:shd w:val="clear" w:color="000000" w:fill="FFFFFF"/>
                  <w:vAlign w:val="center"/>
                  <w:hideMark/>
                </w:tcPr>
                <w:p w:rsidR="0041564B" w:rsidRDefault="0041564B" w:rsidP="00DA14D5">
                  <w:pPr>
                    <w:widowControl/>
                    <w:jc w:val="center"/>
                    <w:rPr>
                      <w:rFonts w:ascii="宋体" w:hAnsi="宋体" w:cs="宋体"/>
                      <w:b/>
                      <w:bCs/>
                      <w:kern w:val="0"/>
                      <w:sz w:val="32"/>
                      <w:szCs w:val="32"/>
                    </w:rPr>
                  </w:pPr>
                </w:p>
                <w:p w:rsidR="00DA14D5" w:rsidRPr="00DA14D5" w:rsidRDefault="004D3A25" w:rsidP="00DA14D5">
                  <w:pPr>
                    <w:widowControl/>
                    <w:jc w:val="center"/>
                    <w:rPr>
                      <w:rFonts w:ascii="宋体" w:hAnsi="宋体" w:cs="宋体"/>
                      <w:b/>
                      <w:bCs/>
                      <w:kern w:val="0"/>
                      <w:sz w:val="32"/>
                      <w:szCs w:val="32"/>
                    </w:rPr>
                  </w:pPr>
                  <w:r w:rsidRPr="000B0D0F">
                    <w:rPr>
                      <w:rFonts w:ascii="宋体" w:hAnsi="宋体" w:cs="宋体" w:hint="eastAsia"/>
                      <w:b/>
                      <w:bCs/>
                      <w:kern w:val="0"/>
                      <w:sz w:val="32"/>
                      <w:szCs w:val="32"/>
                    </w:rPr>
                    <w:t>县级预算（项目）绩效目标自评表</w:t>
                  </w:r>
                </w:p>
              </w:tc>
            </w:tr>
            <w:tr w:rsidR="00DA14D5" w:rsidRPr="00DA14D5" w:rsidTr="00100006">
              <w:trPr>
                <w:gridAfter w:val="1"/>
                <w:wAfter w:w="177" w:type="dxa"/>
                <w:trHeight w:val="432"/>
              </w:trPr>
              <w:tc>
                <w:tcPr>
                  <w:tcW w:w="9339" w:type="dxa"/>
                  <w:gridSpan w:val="20"/>
                  <w:tcBorders>
                    <w:top w:val="nil"/>
                    <w:left w:val="nil"/>
                    <w:bottom w:val="single" w:sz="4" w:space="0" w:color="auto"/>
                    <w:right w:val="nil"/>
                  </w:tcBorders>
                  <w:shd w:val="clear" w:color="000000" w:fill="FFFFFF"/>
                  <w:hideMark/>
                </w:tcPr>
                <w:p w:rsidR="00DA14D5" w:rsidRPr="00DA14D5" w:rsidRDefault="00DA14D5" w:rsidP="00DA14D5">
                  <w:pPr>
                    <w:widowControl/>
                    <w:jc w:val="center"/>
                    <w:rPr>
                      <w:rFonts w:ascii="宋体" w:hAnsi="宋体" w:cs="宋体"/>
                      <w:kern w:val="0"/>
                      <w:sz w:val="22"/>
                      <w:szCs w:val="22"/>
                    </w:rPr>
                  </w:pPr>
                  <w:r w:rsidRPr="00DA14D5">
                    <w:rPr>
                      <w:rFonts w:ascii="宋体" w:hAnsi="宋体" w:cs="宋体" w:hint="eastAsia"/>
                      <w:kern w:val="0"/>
                      <w:sz w:val="22"/>
                      <w:szCs w:val="22"/>
                    </w:rPr>
                    <w:t>（2019年度）</w:t>
                  </w:r>
                </w:p>
              </w:tc>
            </w:tr>
            <w:tr w:rsidR="00DA14D5" w:rsidRPr="00DA14D5" w:rsidTr="00100006">
              <w:trPr>
                <w:gridAfter w:val="1"/>
                <w:wAfter w:w="177" w:type="dxa"/>
                <w:trHeight w:val="720"/>
              </w:trPr>
              <w:tc>
                <w:tcPr>
                  <w:tcW w:w="218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DA14D5" w:rsidRPr="00DA14D5" w:rsidRDefault="00DA14D5" w:rsidP="00DA14D5">
                  <w:pPr>
                    <w:widowControl/>
                    <w:jc w:val="center"/>
                    <w:rPr>
                      <w:rFonts w:ascii="宋体" w:hAnsi="宋体" w:cs="宋体"/>
                      <w:kern w:val="0"/>
                      <w:sz w:val="20"/>
                      <w:szCs w:val="20"/>
                    </w:rPr>
                  </w:pPr>
                  <w:r w:rsidRPr="00DA14D5">
                    <w:rPr>
                      <w:rFonts w:ascii="宋体" w:hAnsi="宋体" w:cs="宋体" w:hint="eastAsia"/>
                      <w:kern w:val="0"/>
                      <w:sz w:val="20"/>
                      <w:szCs w:val="20"/>
                    </w:rPr>
                    <w:t>项目名称</w:t>
                  </w:r>
                </w:p>
              </w:tc>
              <w:tc>
                <w:tcPr>
                  <w:tcW w:w="2112" w:type="dxa"/>
                  <w:gridSpan w:val="5"/>
                  <w:tcBorders>
                    <w:top w:val="single" w:sz="4" w:space="0" w:color="auto"/>
                    <w:left w:val="nil"/>
                    <w:bottom w:val="single" w:sz="4" w:space="0" w:color="auto"/>
                    <w:right w:val="single" w:sz="4" w:space="0" w:color="auto"/>
                  </w:tcBorders>
                  <w:shd w:val="clear" w:color="000000" w:fill="FFFFFF"/>
                  <w:vAlign w:val="center"/>
                  <w:hideMark/>
                </w:tcPr>
                <w:p w:rsidR="00DA14D5" w:rsidRPr="00DA14D5" w:rsidRDefault="00DA14D5" w:rsidP="00DA14D5">
                  <w:pPr>
                    <w:widowControl/>
                    <w:jc w:val="center"/>
                    <w:rPr>
                      <w:rFonts w:ascii="宋体" w:hAnsi="宋体" w:cs="宋体"/>
                      <w:kern w:val="0"/>
                      <w:sz w:val="20"/>
                      <w:szCs w:val="20"/>
                    </w:rPr>
                  </w:pPr>
                  <w:r w:rsidRPr="00DA14D5">
                    <w:rPr>
                      <w:rFonts w:ascii="宋体" w:hAnsi="宋体" w:cs="宋体" w:hint="eastAsia"/>
                      <w:kern w:val="0"/>
                      <w:sz w:val="20"/>
                      <w:szCs w:val="20"/>
                    </w:rPr>
                    <w:t>眉县金渠镇北片区一体化供水工程</w:t>
                  </w:r>
                </w:p>
              </w:tc>
              <w:tc>
                <w:tcPr>
                  <w:tcW w:w="2122" w:type="dxa"/>
                  <w:gridSpan w:val="5"/>
                  <w:tcBorders>
                    <w:top w:val="single" w:sz="4" w:space="0" w:color="auto"/>
                    <w:left w:val="nil"/>
                    <w:bottom w:val="single" w:sz="4" w:space="0" w:color="auto"/>
                    <w:right w:val="single" w:sz="4" w:space="0" w:color="auto"/>
                  </w:tcBorders>
                  <w:shd w:val="clear" w:color="000000" w:fill="FFFFFF"/>
                  <w:vAlign w:val="center"/>
                  <w:hideMark/>
                </w:tcPr>
                <w:p w:rsidR="00DA14D5" w:rsidRPr="00DA14D5" w:rsidRDefault="00DA14D5" w:rsidP="00DA14D5">
                  <w:pPr>
                    <w:widowControl/>
                    <w:jc w:val="center"/>
                    <w:rPr>
                      <w:rFonts w:ascii="宋体" w:hAnsi="宋体" w:cs="宋体"/>
                      <w:kern w:val="0"/>
                      <w:sz w:val="20"/>
                      <w:szCs w:val="20"/>
                    </w:rPr>
                  </w:pPr>
                  <w:r w:rsidRPr="00DA14D5">
                    <w:rPr>
                      <w:rFonts w:ascii="宋体" w:hAnsi="宋体" w:cs="宋体" w:hint="eastAsia"/>
                      <w:kern w:val="0"/>
                      <w:sz w:val="20"/>
                      <w:szCs w:val="20"/>
                    </w:rPr>
                    <w:t>项目负责人及电话</w:t>
                  </w:r>
                </w:p>
              </w:tc>
              <w:tc>
                <w:tcPr>
                  <w:tcW w:w="2924" w:type="dxa"/>
                  <w:gridSpan w:val="6"/>
                  <w:tcBorders>
                    <w:top w:val="single" w:sz="4" w:space="0" w:color="auto"/>
                    <w:left w:val="nil"/>
                    <w:bottom w:val="single" w:sz="4" w:space="0" w:color="auto"/>
                    <w:right w:val="single" w:sz="4" w:space="0" w:color="auto"/>
                  </w:tcBorders>
                  <w:shd w:val="clear" w:color="000000" w:fill="FFFFFF"/>
                  <w:vAlign w:val="center"/>
                  <w:hideMark/>
                </w:tcPr>
                <w:p w:rsidR="00DA14D5" w:rsidRPr="00DA14D5" w:rsidRDefault="00DA14D5" w:rsidP="00DA14D5">
                  <w:pPr>
                    <w:widowControl/>
                    <w:jc w:val="center"/>
                    <w:rPr>
                      <w:rFonts w:ascii="宋体" w:hAnsi="宋体" w:cs="宋体"/>
                      <w:kern w:val="0"/>
                      <w:sz w:val="20"/>
                      <w:szCs w:val="20"/>
                    </w:rPr>
                  </w:pPr>
                  <w:r w:rsidRPr="00DA14D5">
                    <w:rPr>
                      <w:rFonts w:ascii="宋体" w:hAnsi="宋体" w:cs="宋体" w:hint="eastAsia"/>
                      <w:kern w:val="0"/>
                      <w:sz w:val="20"/>
                      <w:szCs w:val="20"/>
                    </w:rPr>
                    <w:t>林建军 13891793961</w:t>
                  </w:r>
                </w:p>
              </w:tc>
            </w:tr>
            <w:tr w:rsidR="00DA14D5" w:rsidRPr="00DA14D5" w:rsidTr="00100006">
              <w:trPr>
                <w:gridAfter w:val="1"/>
                <w:wAfter w:w="177" w:type="dxa"/>
                <w:trHeight w:val="439"/>
              </w:trPr>
              <w:tc>
                <w:tcPr>
                  <w:tcW w:w="218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DA14D5" w:rsidRPr="00DA14D5" w:rsidRDefault="00DA14D5" w:rsidP="00DA14D5">
                  <w:pPr>
                    <w:widowControl/>
                    <w:jc w:val="center"/>
                    <w:rPr>
                      <w:rFonts w:ascii="宋体" w:hAnsi="宋体" w:cs="宋体"/>
                      <w:kern w:val="0"/>
                      <w:sz w:val="20"/>
                      <w:szCs w:val="20"/>
                    </w:rPr>
                  </w:pPr>
                  <w:r w:rsidRPr="00DA14D5">
                    <w:rPr>
                      <w:rFonts w:ascii="宋体" w:hAnsi="宋体" w:cs="宋体" w:hint="eastAsia"/>
                      <w:kern w:val="0"/>
                      <w:sz w:val="20"/>
                      <w:szCs w:val="20"/>
                    </w:rPr>
                    <w:t>主管部门</w:t>
                  </w:r>
                </w:p>
              </w:tc>
              <w:tc>
                <w:tcPr>
                  <w:tcW w:w="2112" w:type="dxa"/>
                  <w:gridSpan w:val="5"/>
                  <w:tcBorders>
                    <w:top w:val="single" w:sz="4" w:space="0" w:color="auto"/>
                    <w:left w:val="nil"/>
                    <w:bottom w:val="single" w:sz="4" w:space="0" w:color="auto"/>
                    <w:right w:val="single" w:sz="4" w:space="0" w:color="auto"/>
                  </w:tcBorders>
                  <w:shd w:val="clear" w:color="000000" w:fill="FFFFFF"/>
                  <w:vAlign w:val="center"/>
                  <w:hideMark/>
                </w:tcPr>
                <w:p w:rsidR="00DA14D5" w:rsidRPr="00DA14D5" w:rsidRDefault="00DA14D5" w:rsidP="00DA14D5">
                  <w:pPr>
                    <w:widowControl/>
                    <w:jc w:val="center"/>
                    <w:rPr>
                      <w:rFonts w:ascii="宋体" w:hAnsi="宋体" w:cs="宋体"/>
                      <w:kern w:val="0"/>
                      <w:sz w:val="20"/>
                      <w:szCs w:val="20"/>
                    </w:rPr>
                  </w:pPr>
                  <w:r w:rsidRPr="00DA14D5">
                    <w:rPr>
                      <w:rFonts w:ascii="宋体" w:hAnsi="宋体" w:cs="宋体" w:hint="eastAsia"/>
                      <w:kern w:val="0"/>
                      <w:sz w:val="20"/>
                      <w:szCs w:val="20"/>
                    </w:rPr>
                    <w:t>眉县水利局</w:t>
                  </w:r>
                </w:p>
              </w:tc>
              <w:tc>
                <w:tcPr>
                  <w:tcW w:w="2122" w:type="dxa"/>
                  <w:gridSpan w:val="5"/>
                  <w:tcBorders>
                    <w:top w:val="single" w:sz="4" w:space="0" w:color="auto"/>
                    <w:left w:val="nil"/>
                    <w:bottom w:val="single" w:sz="4" w:space="0" w:color="auto"/>
                    <w:right w:val="single" w:sz="4" w:space="0" w:color="auto"/>
                  </w:tcBorders>
                  <w:shd w:val="clear" w:color="000000" w:fill="FFFFFF"/>
                  <w:vAlign w:val="center"/>
                  <w:hideMark/>
                </w:tcPr>
                <w:p w:rsidR="00DA14D5" w:rsidRPr="00DA14D5" w:rsidRDefault="00DA14D5" w:rsidP="00DA14D5">
                  <w:pPr>
                    <w:widowControl/>
                    <w:jc w:val="center"/>
                    <w:rPr>
                      <w:rFonts w:ascii="宋体" w:hAnsi="宋体" w:cs="宋体"/>
                      <w:kern w:val="0"/>
                      <w:sz w:val="20"/>
                      <w:szCs w:val="20"/>
                    </w:rPr>
                  </w:pPr>
                  <w:r w:rsidRPr="00DA14D5">
                    <w:rPr>
                      <w:rFonts w:ascii="宋体" w:hAnsi="宋体" w:cs="宋体" w:hint="eastAsia"/>
                      <w:kern w:val="0"/>
                      <w:sz w:val="20"/>
                      <w:szCs w:val="20"/>
                    </w:rPr>
                    <w:t>实施单位</w:t>
                  </w:r>
                </w:p>
              </w:tc>
              <w:tc>
                <w:tcPr>
                  <w:tcW w:w="2924" w:type="dxa"/>
                  <w:gridSpan w:val="6"/>
                  <w:tcBorders>
                    <w:top w:val="single" w:sz="4" w:space="0" w:color="auto"/>
                    <w:left w:val="nil"/>
                    <w:bottom w:val="single" w:sz="4" w:space="0" w:color="auto"/>
                    <w:right w:val="single" w:sz="4" w:space="0" w:color="auto"/>
                  </w:tcBorders>
                  <w:shd w:val="clear" w:color="000000" w:fill="FFFFFF"/>
                  <w:vAlign w:val="center"/>
                  <w:hideMark/>
                </w:tcPr>
                <w:p w:rsidR="00DA14D5" w:rsidRPr="00DA14D5" w:rsidRDefault="00DA14D5" w:rsidP="00DA14D5">
                  <w:pPr>
                    <w:widowControl/>
                    <w:jc w:val="center"/>
                    <w:rPr>
                      <w:rFonts w:ascii="宋体" w:hAnsi="宋体" w:cs="宋体"/>
                      <w:kern w:val="0"/>
                      <w:sz w:val="20"/>
                      <w:szCs w:val="20"/>
                    </w:rPr>
                  </w:pPr>
                  <w:r w:rsidRPr="00DA14D5">
                    <w:rPr>
                      <w:rFonts w:ascii="宋体" w:hAnsi="宋体" w:cs="宋体" w:hint="eastAsia"/>
                      <w:kern w:val="0"/>
                      <w:sz w:val="20"/>
                      <w:szCs w:val="20"/>
                    </w:rPr>
                    <w:t>眉县自来水公司</w:t>
                  </w:r>
                </w:p>
              </w:tc>
            </w:tr>
            <w:tr w:rsidR="00DA14D5" w:rsidRPr="00DA14D5" w:rsidTr="00100006">
              <w:trPr>
                <w:gridAfter w:val="1"/>
                <w:wAfter w:w="177" w:type="dxa"/>
                <w:trHeight w:val="439"/>
              </w:trPr>
              <w:tc>
                <w:tcPr>
                  <w:tcW w:w="2181"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14D5" w:rsidRPr="00DA14D5" w:rsidRDefault="00DA14D5" w:rsidP="00DA14D5">
                  <w:pPr>
                    <w:widowControl/>
                    <w:jc w:val="center"/>
                    <w:rPr>
                      <w:rFonts w:ascii="宋体" w:hAnsi="宋体" w:cs="宋体"/>
                      <w:kern w:val="0"/>
                      <w:sz w:val="20"/>
                      <w:szCs w:val="20"/>
                    </w:rPr>
                  </w:pPr>
                  <w:r w:rsidRPr="00DA14D5">
                    <w:rPr>
                      <w:rFonts w:ascii="宋体" w:hAnsi="宋体" w:cs="宋体" w:hint="eastAsia"/>
                      <w:kern w:val="0"/>
                      <w:sz w:val="20"/>
                      <w:szCs w:val="20"/>
                    </w:rPr>
                    <w:t>资金情况</w:t>
                  </w:r>
                  <w:r w:rsidRPr="00DA14D5">
                    <w:rPr>
                      <w:rFonts w:ascii="宋体" w:hAnsi="宋体" w:cs="宋体" w:hint="eastAsia"/>
                      <w:kern w:val="0"/>
                      <w:sz w:val="20"/>
                      <w:szCs w:val="20"/>
                    </w:rPr>
                    <w:br/>
                    <w:t>（万元）</w:t>
                  </w:r>
                </w:p>
              </w:tc>
              <w:tc>
                <w:tcPr>
                  <w:tcW w:w="2112" w:type="dxa"/>
                  <w:gridSpan w:val="5"/>
                  <w:tcBorders>
                    <w:top w:val="single" w:sz="4" w:space="0" w:color="auto"/>
                    <w:left w:val="nil"/>
                    <w:bottom w:val="single" w:sz="4" w:space="0" w:color="auto"/>
                    <w:right w:val="single" w:sz="4" w:space="0" w:color="auto"/>
                  </w:tcBorders>
                  <w:shd w:val="clear" w:color="000000" w:fill="FFFFFF"/>
                  <w:vAlign w:val="center"/>
                  <w:hideMark/>
                </w:tcPr>
                <w:p w:rsidR="00DA14D5" w:rsidRPr="00DA14D5" w:rsidRDefault="00DA14D5" w:rsidP="00DA14D5">
                  <w:pPr>
                    <w:widowControl/>
                    <w:jc w:val="left"/>
                    <w:rPr>
                      <w:rFonts w:ascii="宋体" w:hAnsi="宋体" w:cs="宋体"/>
                      <w:kern w:val="0"/>
                      <w:sz w:val="20"/>
                      <w:szCs w:val="20"/>
                    </w:rPr>
                  </w:pPr>
                  <w:r w:rsidRPr="00DA14D5">
                    <w:rPr>
                      <w:rFonts w:ascii="宋体" w:hAnsi="宋体" w:cs="宋体" w:hint="eastAsia"/>
                      <w:kern w:val="0"/>
                      <w:sz w:val="20"/>
                      <w:szCs w:val="20"/>
                    </w:rPr>
                    <w:t>年度资金总额：</w:t>
                  </w:r>
                </w:p>
              </w:tc>
              <w:tc>
                <w:tcPr>
                  <w:tcW w:w="5046" w:type="dxa"/>
                  <w:gridSpan w:val="11"/>
                  <w:tcBorders>
                    <w:top w:val="single" w:sz="4" w:space="0" w:color="auto"/>
                    <w:left w:val="nil"/>
                    <w:bottom w:val="single" w:sz="4" w:space="0" w:color="auto"/>
                    <w:right w:val="single" w:sz="4" w:space="0" w:color="auto"/>
                  </w:tcBorders>
                  <w:shd w:val="clear" w:color="000000" w:fill="FFFFFF"/>
                  <w:vAlign w:val="center"/>
                  <w:hideMark/>
                </w:tcPr>
                <w:p w:rsidR="00DA14D5" w:rsidRPr="00DA14D5" w:rsidRDefault="00DA14D5" w:rsidP="00DA14D5">
                  <w:pPr>
                    <w:widowControl/>
                    <w:jc w:val="center"/>
                    <w:rPr>
                      <w:rFonts w:ascii="宋体" w:hAnsi="宋体" w:cs="宋体"/>
                      <w:kern w:val="0"/>
                      <w:sz w:val="20"/>
                      <w:szCs w:val="20"/>
                    </w:rPr>
                  </w:pPr>
                  <w:r w:rsidRPr="00DA14D5">
                    <w:rPr>
                      <w:rFonts w:ascii="宋体" w:hAnsi="宋体" w:cs="宋体" w:hint="eastAsia"/>
                      <w:kern w:val="0"/>
                      <w:sz w:val="20"/>
                      <w:szCs w:val="20"/>
                    </w:rPr>
                    <w:t>585万元</w:t>
                  </w:r>
                </w:p>
              </w:tc>
            </w:tr>
            <w:tr w:rsidR="00DA14D5" w:rsidRPr="00DA14D5" w:rsidTr="00100006">
              <w:trPr>
                <w:gridAfter w:val="1"/>
                <w:wAfter w:w="177" w:type="dxa"/>
                <w:trHeight w:val="439"/>
              </w:trPr>
              <w:tc>
                <w:tcPr>
                  <w:tcW w:w="2181" w:type="dxa"/>
                  <w:gridSpan w:val="4"/>
                  <w:vMerge/>
                  <w:tcBorders>
                    <w:top w:val="single" w:sz="4" w:space="0" w:color="auto"/>
                    <w:left w:val="single" w:sz="4" w:space="0" w:color="auto"/>
                    <w:bottom w:val="single" w:sz="4" w:space="0" w:color="auto"/>
                    <w:right w:val="single" w:sz="4" w:space="0" w:color="auto"/>
                  </w:tcBorders>
                  <w:vAlign w:val="center"/>
                  <w:hideMark/>
                </w:tcPr>
                <w:p w:rsidR="00DA14D5" w:rsidRPr="00DA14D5" w:rsidRDefault="00DA14D5" w:rsidP="00DA14D5">
                  <w:pPr>
                    <w:widowControl/>
                    <w:jc w:val="left"/>
                    <w:rPr>
                      <w:rFonts w:ascii="宋体" w:hAnsi="宋体" w:cs="宋体"/>
                      <w:kern w:val="0"/>
                      <w:sz w:val="20"/>
                      <w:szCs w:val="20"/>
                    </w:rPr>
                  </w:pPr>
                </w:p>
              </w:tc>
              <w:tc>
                <w:tcPr>
                  <w:tcW w:w="2112" w:type="dxa"/>
                  <w:gridSpan w:val="5"/>
                  <w:tcBorders>
                    <w:top w:val="single" w:sz="4" w:space="0" w:color="auto"/>
                    <w:left w:val="nil"/>
                    <w:bottom w:val="single" w:sz="4" w:space="0" w:color="auto"/>
                    <w:right w:val="single" w:sz="4" w:space="0" w:color="auto"/>
                  </w:tcBorders>
                  <w:shd w:val="clear" w:color="000000" w:fill="FFFFFF"/>
                  <w:vAlign w:val="center"/>
                  <w:hideMark/>
                </w:tcPr>
                <w:p w:rsidR="00DA14D5" w:rsidRPr="00DA14D5" w:rsidRDefault="00DA14D5" w:rsidP="004D3A25">
                  <w:pPr>
                    <w:widowControl/>
                    <w:rPr>
                      <w:rFonts w:ascii="宋体" w:hAnsi="宋体" w:cs="宋体"/>
                      <w:kern w:val="0"/>
                      <w:sz w:val="20"/>
                      <w:szCs w:val="20"/>
                    </w:rPr>
                  </w:pPr>
                  <w:r w:rsidRPr="00DA14D5">
                    <w:rPr>
                      <w:rFonts w:ascii="宋体" w:hAnsi="宋体" w:cs="宋体" w:hint="eastAsia"/>
                      <w:kern w:val="0"/>
                      <w:sz w:val="20"/>
                      <w:szCs w:val="20"/>
                    </w:rPr>
                    <w:t>其中：财政拨款</w:t>
                  </w:r>
                </w:p>
              </w:tc>
              <w:tc>
                <w:tcPr>
                  <w:tcW w:w="5046" w:type="dxa"/>
                  <w:gridSpan w:val="11"/>
                  <w:tcBorders>
                    <w:top w:val="single" w:sz="4" w:space="0" w:color="auto"/>
                    <w:left w:val="nil"/>
                    <w:bottom w:val="single" w:sz="4" w:space="0" w:color="auto"/>
                    <w:right w:val="single" w:sz="4" w:space="0" w:color="auto"/>
                  </w:tcBorders>
                  <w:shd w:val="clear" w:color="000000" w:fill="FFFFFF"/>
                  <w:vAlign w:val="center"/>
                  <w:hideMark/>
                </w:tcPr>
                <w:p w:rsidR="00DA14D5" w:rsidRPr="00DA14D5" w:rsidRDefault="00DA14D5" w:rsidP="00DA14D5">
                  <w:pPr>
                    <w:widowControl/>
                    <w:jc w:val="center"/>
                    <w:rPr>
                      <w:rFonts w:ascii="宋体" w:hAnsi="宋体" w:cs="宋体"/>
                      <w:kern w:val="0"/>
                      <w:sz w:val="20"/>
                      <w:szCs w:val="20"/>
                    </w:rPr>
                  </w:pPr>
                  <w:r w:rsidRPr="00DA14D5">
                    <w:rPr>
                      <w:rFonts w:ascii="宋体" w:hAnsi="宋体" w:cs="宋体" w:hint="eastAsia"/>
                      <w:kern w:val="0"/>
                      <w:sz w:val="20"/>
                      <w:szCs w:val="20"/>
                    </w:rPr>
                    <w:t>585万元</w:t>
                  </w:r>
                </w:p>
              </w:tc>
            </w:tr>
            <w:tr w:rsidR="00DA14D5" w:rsidRPr="00DA14D5" w:rsidTr="00100006">
              <w:trPr>
                <w:gridAfter w:val="1"/>
                <w:wAfter w:w="177" w:type="dxa"/>
                <w:trHeight w:val="389"/>
              </w:trPr>
              <w:tc>
                <w:tcPr>
                  <w:tcW w:w="2181" w:type="dxa"/>
                  <w:gridSpan w:val="4"/>
                  <w:vMerge/>
                  <w:tcBorders>
                    <w:top w:val="single" w:sz="4" w:space="0" w:color="auto"/>
                    <w:left w:val="single" w:sz="4" w:space="0" w:color="auto"/>
                    <w:bottom w:val="single" w:sz="4" w:space="0" w:color="auto"/>
                    <w:right w:val="single" w:sz="4" w:space="0" w:color="auto"/>
                  </w:tcBorders>
                  <w:vAlign w:val="center"/>
                  <w:hideMark/>
                </w:tcPr>
                <w:p w:rsidR="00DA14D5" w:rsidRPr="00DA14D5" w:rsidRDefault="00DA14D5" w:rsidP="00DA14D5">
                  <w:pPr>
                    <w:widowControl/>
                    <w:jc w:val="left"/>
                    <w:rPr>
                      <w:rFonts w:ascii="宋体" w:hAnsi="宋体" w:cs="宋体"/>
                      <w:kern w:val="0"/>
                      <w:sz w:val="20"/>
                      <w:szCs w:val="20"/>
                    </w:rPr>
                  </w:pPr>
                </w:p>
              </w:tc>
              <w:tc>
                <w:tcPr>
                  <w:tcW w:w="2112" w:type="dxa"/>
                  <w:gridSpan w:val="5"/>
                  <w:tcBorders>
                    <w:top w:val="single" w:sz="4" w:space="0" w:color="auto"/>
                    <w:left w:val="nil"/>
                    <w:bottom w:val="single" w:sz="4" w:space="0" w:color="auto"/>
                    <w:right w:val="single" w:sz="4" w:space="0" w:color="auto"/>
                  </w:tcBorders>
                  <w:shd w:val="clear" w:color="000000" w:fill="FFFFFF"/>
                  <w:vAlign w:val="center"/>
                  <w:hideMark/>
                </w:tcPr>
                <w:p w:rsidR="00DA14D5" w:rsidRPr="00DA14D5" w:rsidRDefault="004D3A25" w:rsidP="00DA14D5">
                  <w:pPr>
                    <w:widowControl/>
                    <w:jc w:val="center"/>
                    <w:rPr>
                      <w:rFonts w:ascii="宋体" w:hAnsi="宋体" w:cs="宋体"/>
                      <w:kern w:val="0"/>
                      <w:sz w:val="20"/>
                      <w:szCs w:val="20"/>
                    </w:rPr>
                  </w:pPr>
                  <w:r>
                    <w:rPr>
                      <w:rFonts w:ascii="宋体" w:hAnsi="宋体" w:cs="宋体" w:hint="eastAsia"/>
                      <w:kern w:val="0"/>
                      <w:sz w:val="20"/>
                      <w:szCs w:val="20"/>
                    </w:rPr>
                    <w:t xml:space="preserve"> </w:t>
                  </w:r>
                  <w:r w:rsidR="00DA14D5" w:rsidRPr="00DA14D5">
                    <w:rPr>
                      <w:rFonts w:ascii="宋体" w:hAnsi="宋体" w:cs="宋体" w:hint="eastAsia"/>
                      <w:kern w:val="0"/>
                      <w:sz w:val="20"/>
                      <w:szCs w:val="20"/>
                    </w:rPr>
                    <w:t>其他资金</w:t>
                  </w:r>
                </w:p>
              </w:tc>
              <w:tc>
                <w:tcPr>
                  <w:tcW w:w="5046" w:type="dxa"/>
                  <w:gridSpan w:val="11"/>
                  <w:tcBorders>
                    <w:top w:val="single" w:sz="4" w:space="0" w:color="auto"/>
                    <w:left w:val="nil"/>
                    <w:bottom w:val="single" w:sz="4" w:space="0" w:color="auto"/>
                    <w:right w:val="single" w:sz="4" w:space="0" w:color="auto"/>
                  </w:tcBorders>
                  <w:shd w:val="clear" w:color="000000" w:fill="FFFFFF"/>
                  <w:vAlign w:val="center"/>
                  <w:hideMark/>
                </w:tcPr>
                <w:p w:rsidR="00DA14D5" w:rsidRPr="00DA14D5" w:rsidRDefault="00DA14D5" w:rsidP="00DA14D5">
                  <w:pPr>
                    <w:widowControl/>
                    <w:jc w:val="center"/>
                    <w:rPr>
                      <w:rFonts w:ascii="宋体" w:hAnsi="宋体" w:cs="宋体"/>
                      <w:kern w:val="0"/>
                      <w:sz w:val="20"/>
                      <w:szCs w:val="20"/>
                    </w:rPr>
                  </w:pPr>
                  <w:r w:rsidRPr="00DA14D5">
                    <w:rPr>
                      <w:rFonts w:ascii="宋体" w:hAnsi="宋体" w:cs="宋体" w:hint="eastAsia"/>
                      <w:kern w:val="0"/>
                      <w:sz w:val="20"/>
                      <w:szCs w:val="20"/>
                    </w:rPr>
                    <w:t xml:space="preserve">　</w:t>
                  </w:r>
                </w:p>
              </w:tc>
            </w:tr>
            <w:tr w:rsidR="00DA14D5" w:rsidRPr="00DA14D5" w:rsidTr="00100006">
              <w:trPr>
                <w:gridAfter w:val="1"/>
                <w:wAfter w:w="177" w:type="dxa"/>
                <w:trHeight w:val="439"/>
              </w:trPr>
              <w:tc>
                <w:tcPr>
                  <w:tcW w:w="11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A14D5" w:rsidRPr="00DA14D5" w:rsidRDefault="00DA14D5" w:rsidP="00DA14D5">
                  <w:pPr>
                    <w:widowControl/>
                    <w:jc w:val="center"/>
                    <w:rPr>
                      <w:rFonts w:ascii="宋体" w:hAnsi="宋体" w:cs="宋体"/>
                      <w:kern w:val="0"/>
                      <w:sz w:val="20"/>
                      <w:szCs w:val="20"/>
                    </w:rPr>
                  </w:pPr>
                  <w:r w:rsidRPr="00DA14D5">
                    <w:rPr>
                      <w:rFonts w:ascii="宋体" w:hAnsi="宋体" w:cs="宋体" w:hint="eastAsia"/>
                      <w:kern w:val="0"/>
                      <w:sz w:val="20"/>
                      <w:szCs w:val="20"/>
                    </w:rPr>
                    <w:t>总</w:t>
                  </w:r>
                  <w:r w:rsidRPr="00DA14D5">
                    <w:rPr>
                      <w:rFonts w:ascii="宋体" w:hAnsi="宋体" w:cs="宋体" w:hint="eastAsia"/>
                      <w:kern w:val="0"/>
                      <w:sz w:val="20"/>
                      <w:szCs w:val="20"/>
                    </w:rPr>
                    <w:br/>
                    <w:t>体</w:t>
                  </w:r>
                  <w:r w:rsidRPr="00DA14D5">
                    <w:rPr>
                      <w:rFonts w:ascii="宋体" w:hAnsi="宋体" w:cs="宋体" w:hint="eastAsia"/>
                      <w:kern w:val="0"/>
                      <w:sz w:val="20"/>
                      <w:szCs w:val="20"/>
                    </w:rPr>
                    <w:br/>
                    <w:t>目</w:t>
                  </w:r>
                  <w:r w:rsidRPr="00DA14D5">
                    <w:rPr>
                      <w:rFonts w:ascii="宋体" w:hAnsi="宋体" w:cs="宋体" w:hint="eastAsia"/>
                      <w:kern w:val="0"/>
                      <w:sz w:val="20"/>
                      <w:szCs w:val="20"/>
                    </w:rPr>
                    <w:br/>
                    <w:t>标</w:t>
                  </w:r>
                </w:p>
              </w:tc>
              <w:tc>
                <w:tcPr>
                  <w:tcW w:w="8163" w:type="dxa"/>
                  <w:gridSpan w:val="19"/>
                  <w:tcBorders>
                    <w:top w:val="single" w:sz="4" w:space="0" w:color="auto"/>
                    <w:left w:val="nil"/>
                    <w:bottom w:val="single" w:sz="4" w:space="0" w:color="auto"/>
                    <w:right w:val="single" w:sz="4" w:space="0" w:color="auto"/>
                  </w:tcBorders>
                  <w:shd w:val="clear" w:color="000000" w:fill="FFFFFF"/>
                  <w:vAlign w:val="center"/>
                  <w:hideMark/>
                </w:tcPr>
                <w:p w:rsidR="00DA14D5" w:rsidRPr="00DA14D5" w:rsidRDefault="00DA14D5" w:rsidP="00DA14D5">
                  <w:pPr>
                    <w:widowControl/>
                    <w:jc w:val="center"/>
                    <w:rPr>
                      <w:rFonts w:ascii="宋体" w:hAnsi="宋体" w:cs="宋体"/>
                      <w:kern w:val="0"/>
                      <w:sz w:val="20"/>
                      <w:szCs w:val="20"/>
                    </w:rPr>
                  </w:pPr>
                  <w:r w:rsidRPr="00DA14D5">
                    <w:rPr>
                      <w:rFonts w:ascii="宋体" w:hAnsi="宋体" w:cs="宋体" w:hint="eastAsia"/>
                      <w:kern w:val="0"/>
                      <w:sz w:val="20"/>
                      <w:szCs w:val="20"/>
                    </w:rPr>
                    <w:t>年度目标</w:t>
                  </w:r>
                </w:p>
              </w:tc>
            </w:tr>
            <w:tr w:rsidR="00DA14D5" w:rsidRPr="00DA14D5" w:rsidTr="00100006">
              <w:trPr>
                <w:gridAfter w:val="1"/>
                <w:wAfter w:w="177" w:type="dxa"/>
                <w:trHeight w:val="416"/>
              </w:trPr>
              <w:tc>
                <w:tcPr>
                  <w:tcW w:w="1176" w:type="dxa"/>
                  <w:vMerge/>
                  <w:tcBorders>
                    <w:top w:val="nil"/>
                    <w:left w:val="single" w:sz="4" w:space="0" w:color="auto"/>
                    <w:bottom w:val="single" w:sz="4" w:space="0" w:color="auto"/>
                    <w:right w:val="single" w:sz="4" w:space="0" w:color="auto"/>
                  </w:tcBorders>
                  <w:vAlign w:val="center"/>
                  <w:hideMark/>
                </w:tcPr>
                <w:p w:rsidR="00DA14D5" w:rsidRPr="00DA14D5" w:rsidRDefault="00DA14D5" w:rsidP="00DA14D5">
                  <w:pPr>
                    <w:widowControl/>
                    <w:jc w:val="left"/>
                    <w:rPr>
                      <w:rFonts w:ascii="宋体" w:hAnsi="宋体" w:cs="宋体"/>
                      <w:kern w:val="0"/>
                      <w:sz w:val="20"/>
                      <w:szCs w:val="20"/>
                    </w:rPr>
                  </w:pPr>
                </w:p>
              </w:tc>
              <w:tc>
                <w:tcPr>
                  <w:tcW w:w="8163" w:type="dxa"/>
                  <w:gridSpan w:val="19"/>
                  <w:tcBorders>
                    <w:top w:val="single" w:sz="4" w:space="0" w:color="auto"/>
                    <w:left w:val="nil"/>
                    <w:bottom w:val="single" w:sz="4" w:space="0" w:color="auto"/>
                    <w:right w:val="single" w:sz="4" w:space="0" w:color="auto"/>
                  </w:tcBorders>
                  <w:shd w:val="clear" w:color="000000" w:fill="FFFFFF"/>
                  <w:vAlign w:val="center"/>
                  <w:hideMark/>
                </w:tcPr>
                <w:p w:rsidR="00DA14D5" w:rsidRPr="00DA14D5" w:rsidRDefault="00DA14D5" w:rsidP="00DA14D5">
                  <w:pPr>
                    <w:widowControl/>
                    <w:jc w:val="left"/>
                    <w:rPr>
                      <w:rFonts w:ascii="宋体" w:hAnsi="宋体" w:cs="宋体"/>
                      <w:kern w:val="0"/>
                      <w:sz w:val="20"/>
                      <w:szCs w:val="20"/>
                    </w:rPr>
                  </w:pPr>
                  <w:r w:rsidRPr="00DA14D5">
                    <w:rPr>
                      <w:rFonts w:ascii="宋体" w:hAnsi="宋体" w:cs="宋体" w:hint="eastAsia"/>
                      <w:kern w:val="0"/>
                      <w:sz w:val="20"/>
                      <w:szCs w:val="20"/>
                    </w:rPr>
                    <w:t>铺设供水管道17735m，安装蝶阀2 个，闸阀37 个，闸阀井 42 个，电磁流量计1 个，智能远传水表13 个，泄水阀5 个，排气阀 11 个，调流调压阀2 个，C15镇墩20座，加固水塔3座。</w:t>
                  </w:r>
                </w:p>
              </w:tc>
            </w:tr>
            <w:tr w:rsidR="00DA14D5" w:rsidRPr="00DA14D5" w:rsidTr="00100006">
              <w:trPr>
                <w:gridAfter w:val="1"/>
                <w:wAfter w:w="177" w:type="dxa"/>
                <w:trHeight w:val="614"/>
              </w:trPr>
              <w:tc>
                <w:tcPr>
                  <w:tcW w:w="11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A14D5" w:rsidRPr="00DA14D5" w:rsidRDefault="00DA14D5" w:rsidP="00DA14D5">
                  <w:pPr>
                    <w:widowControl/>
                    <w:jc w:val="center"/>
                    <w:rPr>
                      <w:rFonts w:ascii="宋体" w:hAnsi="宋体" w:cs="宋体"/>
                      <w:kern w:val="0"/>
                      <w:sz w:val="20"/>
                      <w:szCs w:val="20"/>
                    </w:rPr>
                  </w:pPr>
                  <w:r w:rsidRPr="00DA14D5">
                    <w:rPr>
                      <w:rFonts w:ascii="宋体" w:hAnsi="宋体" w:cs="宋体" w:hint="eastAsia"/>
                      <w:kern w:val="0"/>
                      <w:sz w:val="20"/>
                      <w:szCs w:val="20"/>
                    </w:rPr>
                    <w:t>绩</w:t>
                  </w:r>
                  <w:r w:rsidRPr="00DA14D5">
                    <w:rPr>
                      <w:rFonts w:ascii="宋体" w:hAnsi="宋体" w:cs="宋体" w:hint="eastAsia"/>
                      <w:kern w:val="0"/>
                      <w:sz w:val="20"/>
                      <w:szCs w:val="20"/>
                    </w:rPr>
                    <w:br/>
                    <w:t>效</w:t>
                  </w:r>
                  <w:r w:rsidRPr="00DA14D5">
                    <w:rPr>
                      <w:rFonts w:ascii="宋体" w:hAnsi="宋体" w:cs="宋体" w:hint="eastAsia"/>
                      <w:kern w:val="0"/>
                      <w:sz w:val="20"/>
                      <w:szCs w:val="20"/>
                    </w:rPr>
                    <w:br/>
                  </w:r>
                  <w:r w:rsidRPr="00DA14D5">
                    <w:rPr>
                      <w:rFonts w:ascii="宋体" w:hAnsi="宋体" w:cs="宋体" w:hint="eastAsia"/>
                      <w:kern w:val="0"/>
                      <w:sz w:val="20"/>
                      <w:szCs w:val="20"/>
                    </w:rPr>
                    <w:lastRenderedPageBreak/>
                    <w:t>指</w:t>
                  </w:r>
                  <w:r w:rsidRPr="00DA14D5">
                    <w:rPr>
                      <w:rFonts w:ascii="宋体" w:hAnsi="宋体" w:cs="宋体" w:hint="eastAsia"/>
                      <w:kern w:val="0"/>
                      <w:sz w:val="20"/>
                      <w:szCs w:val="20"/>
                    </w:rPr>
                    <w:br/>
                    <w:t>标</w:t>
                  </w:r>
                </w:p>
              </w:tc>
              <w:tc>
                <w:tcPr>
                  <w:tcW w:w="1005" w:type="dxa"/>
                  <w:gridSpan w:val="3"/>
                  <w:tcBorders>
                    <w:top w:val="single" w:sz="4" w:space="0" w:color="auto"/>
                    <w:left w:val="nil"/>
                    <w:bottom w:val="single" w:sz="4" w:space="0" w:color="auto"/>
                    <w:right w:val="single" w:sz="4" w:space="0" w:color="auto"/>
                  </w:tcBorders>
                  <w:shd w:val="clear" w:color="000000" w:fill="FFFFFF"/>
                  <w:vAlign w:val="center"/>
                  <w:hideMark/>
                </w:tcPr>
                <w:p w:rsidR="00DA14D5" w:rsidRPr="00DA14D5" w:rsidRDefault="00DA14D5" w:rsidP="00DA14D5">
                  <w:pPr>
                    <w:widowControl/>
                    <w:jc w:val="center"/>
                    <w:rPr>
                      <w:rFonts w:ascii="宋体" w:hAnsi="宋体" w:cs="宋体"/>
                      <w:kern w:val="0"/>
                      <w:sz w:val="20"/>
                      <w:szCs w:val="20"/>
                    </w:rPr>
                  </w:pPr>
                  <w:r w:rsidRPr="00DA14D5">
                    <w:rPr>
                      <w:rFonts w:ascii="宋体" w:hAnsi="宋体" w:cs="宋体" w:hint="eastAsia"/>
                      <w:kern w:val="0"/>
                      <w:sz w:val="20"/>
                      <w:szCs w:val="20"/>
                    </w:rPr>
                    <w:lastRenderedPageBreak/>
                    <w:t>一级</w:t>
                  </w:r>
                  <w:r w:rsidR="004D3A25">
                    <w:rPr>
                      <w:rFonts w:ascii="宋体" w:hAnsi="宋体" w:cs="宋体" w:hint="eastAsia"/>
                      <w:kern w:val="0"/>
                      <w:sz w:val="20"/>
                      <w:szCs w:val="20"/>
                    </w:rPr>
                    <w:t xml:space="preserve">  </w:t>
                  </w:r>
                  <w:r w:rsidRPr="00DA14D5">
                    <w:rPr>
                      <w:rFonts w:ascii="宋体" w:hAnsi="宋体" w:cs="宋体" w:hint="eastAsia"/>
                      <w:kern w:val="0"/>
                      <w:sz w:val="20"/>
                      <w:szCs w:val="20"/>
                    </w:rPr>
                    <w:t>指标</w:t>
                  </w:r>
                </w:p>
              </w:tc>
              <w:tc>
                <w:tcPr>
                  <w:tcW w:w="1750" w:type="dxa"/>
                  <w:gridSpan w:val="4"/>
                  <w:tcBorders>
                    <w:top w:val="nil"/>
                    <w:left w:val="nil"/>
                    <w:bottom w:val="single" w:sz="4" w:space="0" w:color="auto"/>
                    <w:right w:val="single" w:sz="4" w:space="0" w:color="auto"/>
                  </w:tcBorders>
                  <w:shd w:val="clear" w:color="000000" w:fill="FFFFFF"/>
                  <w:vAlign w:val="center"/>
                  <w:hideMark/>
                </w:tcPr>
                <w:p w:rsidR="00DA14D5" w:rsidRPr="00DA14D5" w:rsidRDefault="00DA14D5" w:rsidP="00DA14D5">
                  <w:pPr>
                    <w:widowControl/>
                    <w:jc w:val="center"/>
                    <w:rPr>
                      <w:rFonts w:ascii="宋体" w:hAnsi="宋体" w:cs="宋体"/>
                      <w:kern w:val="0"/>
                      <w:sz w:val="20"/>
                      <w:szCs w:val="20"/>
                    </w:rPr>
                  </w:pPr>
                  <w:r w:rsidRPr="00DA14D5">
                    <w:rPr>
                      <w:rFonts w:ascii="宋体" w:hAnsi="宋体" w:cs="宋体" w:hint="eastAsia"/>
                      <w:kern w:val="0"/>
                      <w:sz w:val="20"/>
                      <w:szCs w:val="20"/>
                    </w:rPr>
                    <w:t>二级指标</w:t>
                  </w:r>
                </w:p>
              </w:tc>
              <w:tc>
                <w:tcPr>
                  <w:tcW w:w="2880" w:type="dxa"/>
                  <w:gridSpan w:val="7"/>
                  <w:tcBorders>
                    <w:top w:val="single" w:sz="4" w:space="0" w:color="auto"/>
                    <w:left w:val="nil"/>
                    <w:bottom w:val="single" w:sz="4" w:space="0" w:color="auto"/>
                    <w:right w:val="single" w:sz="4" w:space="0" w:color="auto"/>
                  </w:tcBorders>
                  <w:shd w:val="clear" w:color="000000" w:fill="FFFFFF"/>
                  <w:vAlign w:val="center"/>
                  <w:hideMark/>
                </w:tcPr>
                <w:p w:rsidR="00DA14D5" w:rsidRPr="00DA14D5" w:rsidRDefault="00DA14D5" w:rsidP="00DA14D5">
                  <w:pPr>
                    <w:widowControl/>
                    <w:jc w:val="center"/>
                    <w:rPr>
                      <w:rFonts w:ascii="宋体" w:hAnsi="宋体" w:cs="宋体"/>
                      <w:kern w:val="0"/>
                      <w:sz w:val="20"/>
                      <w:szCs w:val="20"/>
                    </w:rPr>
                  </w:pPr>
                  <w:r w:rsidRPr="00DA14D5">
                    <w:rPr>
                      <w:rFonts w:ascii="宋体" w:hAnsi="宋体" w:cs="宋体" w:hint="eastAsia"/>
                      <w:kern w:val="0"/>
                      <w:sz w:val="20"/>
                      <w:szCs w:val="20"/>
                    </w:rPr>
                    <w:t>三级指标</w:t>
                  </w:r>
                </w:p>
              </w:tc>
              <w:tc>
                <w:tcPr>
                  <w:tcW w:w="2528" w:type="dxa"/>
                  <w:gridSpan w:val="5"/>
                  <w:tcBorders>
                    <w:top w:val="nil"/>
                    <w:left w:val="nil"/>
                    <w:bottom w:val="single" w:sz="4" w:space="0" w:color="auto"/>
                    <w:right w:val="single" w:sz="4" w:space="0" w:color="auto"/>
                  </w:tcBorders>
                  <w:shd w:val="clear" w:color="000000" w:fill="FFFFFF"/>
                  <w:vAlign w:val="center"/>
                  <w:hideMark/>
                </w:tcPr>
                <w:p w:rsidR="00DA14D5" w:rsidRPr="00DA14D5" w:rsidRDefault="00DA14D5" w:rsidP="00DA14D5">
                  <w:pPr>
                    <w:widowControl/>
                    <w:jc w:val="center"/>
                    <w:rPr>
                      <w:rFonts w:ascii="宋体" w:hAnsi="宋体" w:cs="宋体"/>
                      <w:kern w:val="0"/>
                      <w:sz w:val="20"/>
                      <w:szCs w:val="20"/>
                    </w:rPr>
                  </w:pPr>
                  <w:r w:rsidRPr="00DA14D5">
                    <w:rPr>
                      <w:rFonts w:ascii="宋体" w:hAnsi="宋体" w:cs="宋体" w:hint="eastAsia"/>
                      <w:kern w:val="0"/>
                      <w:sz w:val="20"/>
                      <w:szCs w:val="20"/>
                    </w:rPr>
                    <w:t>指标值</w:t>
                  </w:r>
                </w:p>
              </w:tc>
            </w:tr>
            <w:tr w:rsidR="00DA14D5" w:rsidRPr="00DA14D5" w:rsidTr="00100006">
              <w:trPr>
                <w:gridAfter w:val="1"/>
                <w:wAfter w:w="177" w:type="dxa"/>
                <w:trHeight w:val="2085"/>
              </w:trPr>
              <w:tc>
                <w:tcPr>
                  <w:tcW w:w="1176" w:type="dxa"/>
                  <w:vMerge/>
                  <w:tcBorders>
                    <w:top w:val="nil"/>
                    <w:left w:val="single" w:sz="4" w:space="0" w:color="auto"/>
                    <w:bottom w:val="single" w:sz="4" w:space="0" w:color="auto"/>
                    <w:right w:val="single" w:sz="4" w:space="0" w:color="auto"/>
                  </w:tcBorders>
                  <w:vAlign w:val="center"/>
                  <w:hideMark/>
                </w:tcPr>
                <w:p w:rsidR="00DA14D5" w:rsidRPr="00DA14D5" w:rsidRDefault="00DA14D5" w:rsidP="00DA14D5">
                  <w:pPr>
                    <w:widowControl/>
                    <w:jc w:val="left"/>
                    <w:rPr>
                      <w:rFonts w:ascii="宋体" w:hAnsi="宋体" w:cs="宋体"/>
                      <w:kern w:val="0"/>
                      <w:sz w:val="20"/>
                      <w:szCs w:val="20"/>
                    </w:rPr>
                  </w:pPr>
                </w:p>
              </w:tc>
              <w:tc>
                <w:tcPr>
                  <w:tcW w:w="100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14D5" w:rsidRPr="00DA14D5" w:rsidRDefault="00DA14D5" w:rsidP="00DA14D5">
                  <w:pPr>
                    <w:widowControl/>
                    <w:jc w:val="center"/>
                    <w:rPr>
                      <w:rFonts w:ascii="宋体" w:hAnsi="宋体" w:cs="宋体"/>
                      <w:kern w:val="0"/>
                      <w:sz w:val="20"/>
                      <w:szCs w:val="20"/>
                    </w:rPr>
                  </w:pPr>
                  <w:r w:rsidRPr="00DA14D5">
                    <w:rPr>
                      <w:rFonts w:ascii="宋体" w:hAnsi="宋体" w:cs="宋体" w:hint="eastAsia"/>
                      <w:kern w:val="0"/>
                      <w:sz w:val="20"/>
                      <w:szCs w:val="20"/>
                    </w:rPr>
                    <w:t>数量指标</w:t>
                  </w:r>
                </w:p>
              </w:tc>
              <w:tc>
                <w:tcPr>
                  <w:tcW w:w="1750" w:type="dxa"/>
                  <w:gridSpan w:val="4"/>
                  <w:vMerge w:val="restart"/>
                  <w:tcBorders>
                    <w:top w:val="nil"/>
                    <w:left w:val="single" w:sz="4" w:space="0" w:color="auto"/>
                    <w:bottom w:val="single" w:sz="4" w:space="0" w:color="000000"/>
                    <w:right w:val="single" w:sz="4" w:space="0" w:color="auto"/>
                  </w:tcBorders>
                  <w:shd w:val="clear" w:color="000000" w:fill="FFFFFF"/>
                  <w:vAlign w:val="center"/>
                  <w:hideMark/>
                </w:tcPr>
                <w:p w:rsidR="00DA14D5" w:rsidRPr="00DA14D5" w:rsidRDefault="00DA14D5" w:rsidP="00DA14D5">
                  <w:pPr>
                    <w:widowControl/>
                    <w:jc w:val="center"/>
                    <w:rPr>
                      <w:rFonts w:ascii="宋体" w:hAnsi="宋体" w:cs="宋体"/>
                      <w:kern w:val="0"/>
                      <w:sz w:val="20"/>
                      <w:szCs w:val="20"/>
                    </w:rPr>
                  </w:pPr>
                  <w:r w:rsidRPr="00DA14D5">
                    <w:rPr>
                      <w:rFonts w:ascii="宋体" w:hAnsi="宋体" w:cs="宋体" w:hint="eastAsia"/>
                      <w:kern w:val="0"/>
                      <w:sz w:val="20"/>
                      <w:szCs w:val="20"/>
                    </w:rPr>
                    <w:t>数量指标</w:t>
                  </w:r>
                </w:p>
              </w:tc>
              <w:tc>
                <w:tcPr>
                  <w:tcW w:w="2880" w:type="dxa"/>
                  <w:gridSpan w:val="7"/>
                  <w:tcBorders>
                    <w:top w:val="single" w:sz="4" w:space="0" w:color="auto"/>
                    <w:left w:val="nil"/>
                    <w:bottom w:val="single" w:sz="4" w:space="0" w:color="auto"/>
                    <w:right w:val="single" w:sz="4" w:space="0" w:color="auto"/>
                  </w:tcBorders>
                  <w:shd w:val="clear" w:color="000000" w:fill="FFFFFF"/>
                  <w:vAlign w:val="center"/>
                  <w:hideMark/>
                </w:tcPr>
                <w:p w:rsidR="00DA14D5" w:rsidRPr="00DA14D5" w:rsidRDefault="00DA14D5" w:rsidP="00DA14D5">
                  <w:pPr>
                    <w:widowControl/>
                    <w:jc w:val="left"/>
                    <w:rPr>
                      <w:rFonts w:ascii="宋体" w:hAnsi="宋体" w:cs="宋体"/>
                      <w:kern w:val="0"/>
                      <w:sz w:val="20"/>
                      <w:szCs w:val="20"/>
                    </w:rPr>
                  </w:pPr>
                  <w:r w:rsidRPr="00DA14D5">
                    <w:rPr>
                      <w:rFonts w:ascii="宋体" w:hAnsi="宋体" w:cs="宋体" w:hint="eastAsia"/>
                      <w:kern w:val="0"/>
                      <w:sz w:val="20"/>
                      <w:szCs w:val="20"/>
                    </w:rPr>
                    <w:t>建设工程数量</w:t>
                  </w:r>
                </w:p>
              </w:tc>
              <w:tc>
                <w:tcPr>
                  <w:tcW w:w="2528" w:type="dxa"/>
                  <w:gridSpan w:val="5"/>
                  <w:tcBorders>
                    <w:top w:val="nil"/>
                    <w:left w:val="nil"/>
                    <w:bottom w:val="single" w:sz="4" w:space="0" w:color="auto"/>
                    <w:right w:val="single" w:sz="4" w:space="0" w:color="auto"/>
                  </w:tcBorders>
                  <w:shd w:val="clear" w:color="000000" w:fill="FFFFFF"/>
                  <w:vAlign w:val="center"/>
                  <w:hideMark/>
                </w:tcPr>
                <w:p w:rsidR="00DA14D5" w:rsidRPr="00DA14D5" w:rsidRDefault="00DA14D5" w:rsidP="004D3A25">
                  <w:pPr>
                    <w:widowControl/>
                    <w:spacing w:line="240" w:lineRule="exact"/>
                    <w:jc w:val="left"/>
                    <w:rPr>
                      <w:rFonts w:ascii="宋体" w:hAnsi="宋体" w:cs="宋体"/>
                      <w:kern w:val="0"/>
                      <w:sz w:val="20"/>
                      <w:szCs w:val="20"/>
                    </w:rPr>
                  </w:pPr>
                  <w:r w:rsidRPr="00DA14D5">
                    <w:rPr>
                      <w:rFonts w:ascii="宋体" w:hAnsi="宋体" w:cs="宋体" w:hint="eastAsia"/>
                      <w:kern w:val="0"/>
                      <w:sz w:val="20"/>
                      <w:szCs w:val="20"/>
                    </w:rPr>
                    <w:t>铺设供水管道17735m，安装蝶阀2 个，闸阀37 个，闸阀井 42 个，电磁流量计1 个，智能远传水表13 个，泄水阀5 个，排气阀 11 个，调流调压阀2 个，C15镇墩20座，加固水塔3座。</w:t>
                  </w:r>
                </w:p>
              </w:tc>
            </w:tr>
            <w:tr w:rsidR="00DA14D5" w:rsidRPr="00DA14D5" w:rsidTr="00100006">
              <w:trPr>
                <w:gridAfter w:val="1"/>
                <w:wAfter w:w="177" w:type="dxa"/>
                <w:trHeight w:val="457"/>
              </w:trPr>
              <w:tc>
                <w:tcPr>
                  <w:tcW w:w="1176" w:type="dxa"/>
                  <w:vMerge/>
                  <w:tcBorders>
                    <w:top w:val="nil"/>
                    <w:left w:val="single" w:sz="4" w:space="0" w:color="auto"/>
                    <w:bottom w:val="single" w:sz="4" w:space="0" w:color="auto"/>
                    <w:right w:val="single" w:sz="4" w:space="0" w:color="auto"/>
                  </w:tcBorders>
                  <w:vAlign w:val="center"/>
                  <w:hideMark/>
                </w:tcPr>
                <w:p w:rsidR="00DA14D5" w:rsidRPr="00DA14D5" w:rsidRDefault="00DA14D5" w:rsidP="00DA14D5">
                  <w:pPr>
                    <w:widowControl/>
                    <w:jc w:val="left"/>
                    <w:rPr>
                      <w:rFonts w:ascii="宋体" w:hAnsi="宋体" w:cs="宋体"/>
                      <w:kern w:val="0"/>
                      <w:sz w:val="20"/>
                      <w:szCs w:val="20"/>
                    </w:rPr>
                  </w:pPr>
                </w:p>
              </w:tc>
              <w:tc>
                <w:tcPr>
                  <w:tcW w:w="1005" w:type="dxa"/>
                  <w:gridSpan w:val="3"/>
                  <w:vMerge/>
                  <w:tcBorders>
                    <w:top w:val="single" w:sz="4" w:space="0" w:color="auto"/>
                    <w:left w:val="single" w:sz="4" w:space="0" w:color="auto"/>
                    <w:bottom w:val="single" w:sz="4" w:space="0" w:color="auto"/>
                    <w:right w:val="single" w:sz="4" w:space="0" w:color="auto"/>
                  </w:tcBorders>
                  <w:vAlign w:val="center"/>
                  <w:hideMark/>
                </w:tcPr>
                <w:p w:rsidR="00DA14D5" w:rsidRPr="00DA14D5" w:rsidRDefault="00DA14D5" w:rsidP="00DA14D5">
                  <w:pPr>
                    <w:widowControl/>
                    <w:jc w:val="left"/>
                    <w:rPr>
                      <w:rFonts w:ascii="宋体" w:hAnsi="宋体" w:cs="宋体"/>
                      <w:kern w:val="0"/>
                      <w:sz w:val="20"/>
                      <w:szCs w:val="20"/>
                    </w:rPr>
                  </w:pPr>
                </w:p>
              </w:tc>
              <w:tc>
                <w:tcPr>
                  <w:tcW w:w="1750" w:type="dxa"/>
                  <w:gridSpan w:val="4"/>
                  <w:vMerge/>
                  <w:tcBorders>
                    <w:top w:val="nil"/>
                    <w:left w:val="single" w:sz="4" w:space="0" w:color="auto"/>
                    <w:bottom w:val="single" w:sz="4" w:space="0" w:color="000000"/>
                    <w:right w:val="single" w:sz="4" w:space="0" w:color="auto"/>
                  </w:tcBorders>
                  <w:vAlign w:val="center"/>
                  <w:hideMark/>
                </w:tcPr>
                <w:p w:rsidR="00DA14D5" w:rsidRPr="00DA14D5" w:rsidRDefault="00DA14D5" w:rsidP="00DA14D5">
                  <w:pPr>
                    <w:widowControl/>
                    <w:jc w:val="left"/>
                    <w:rPr>
                      <w:rFonts w:ascii="宋体" w:hAnsi="宋体" w:cs="宋体"/>
                      <w:kern w:val="0"/>
                      <w:sz w:val="20"/>
                      <w:szCs w:val="20"/>
                    </w:rPr>
                  </w:pPr>
                </w:p>
              </w:tc>
              <w:tc>
                <w:tcPr>
                  <w:tcW w:w="2880" w:type="dxa"/>
                  <w:gridSpan w:val="7"/>
                  <w:tcBorders>
                    <w:top w:val="single" w:sz="4" w:space="0" w:color="auto"/>
                    <w:left w:val="nil"/>
                    <w:bottom w:val="single" w:sz="4" w:space="0" w:color="auto"/>
                    <w:right w:val="single" w:sz="4" w:space="0" w:color="000000"/>
                  </w:tcBorders>
                  <w:shd w:val="clear" w:color="000000" w:fill="FFFFFF"/>
                  <w:vAlign w:val="center"/>
                  <w:hideMark/>
                </w:tcPr>
                <w:p w:rsidR="00DA14D5" w:rsidRPr="00DA14D5" w:rsidRDefault="00DA14D5" w:rsidP="00DA14D5">
                  <w:pPr>
                    <w:widowControl/>
                    <w:jc w:val="left"/>
                    <w:rPr>
                      <w:rFonts w:ascii="宋体" w:hAnsi="宋体" w:cs="宋体"/>
                      <w:kern w:val="0"/>
                      <w:sz w:val="20"/>
                      <w:szCs w:val="20"/>
                    </w:rPr>
                  </w:pPr>
                  <w:r w:rsidRPr="00DA14D5">
                    <w:rPr>
                      <w:rFonts w:ascii="宋体" w:hAnsi="宋体" w:cs="宋体" w:hint="eastAsia"/>
                      <w:kern w:val="0"/>
                      <w:sz w:val="20"/>
                      <w:szCs w:val="20"/>
                    </w:rPr>
                    <w:t>解决农村饮水安全巩固提升人口</w:t>
                  </w:r>
                </w:p>
              </w:tc>
              <w:tc>
                <w:tcPr>
                  <w:tcW w:w="2528" w:type="dxa"/>
                  <w:gridSpan w:val="5"/>
                  <w:tcBorders>
                    <w:top w:val="nil"/>
                    <w:left w:val="nil"/>
                    <w:bottom w:val="single" w:sz="4" w:space="0" w:color="auto"/>
                    <w:right w:val="single" w:sz="4" w:space="0" w:color="auto"/>
                  </w:tcBorders>
                  <w:shd w:val="clear" w:color="000000" w:fill="FFFFFF"/>
                  <w:vAlign w:val="center"/>
                  <w:hideMark/>
                </w:tcPr>
                <w:p w:rsidR="00DA14D5" w:rsidRPr="00DA14D5" w:rsidRDefault="00DA14D5" w:rsidP="00DA14D5">
                  <w:pPr>
                    <w:widowControl/>
                    <w:jc w:val="center"/>
                    <w:rPr>
                      <w:rFonts w:ascii="宋体" w:hAnsi="宋体" w:cs="宋体"/>
                      <w:kern w:val="0"/>
                      <w:sz w:val="20"/>
                      <w:szCs w:val="20"/>
                    </w:rPr>
                  </w:pPr>
                  <w:r w:rsidRPr="00DA14D5">
                    <w:rPr>
                      <w:rFonts w:ascii="宋体" w:hAnsi="宋体" w:cs="宋体" w:hint="eastAsia"/>
                      <w:kern w:val="0"/>
                      <w:sz w:val="20"/>
                      <w:szCs w:val="20"/>
                    </w:rPr>
                    <w:t>0.96万人</w:t>
                  </w:r>
                </w:p>
              </w:tc>
            </w:tr>
            <w:tr w:rsidR="00DA14D5" w:rsidRPr="00DA14D5" w:rsidTr="00100006">
              <w:trPr>
                <w:gridAfter w:val="1"/>
                <w:wAfter w:w="177" w:type="dxa"/>
                <w:trHeight w:val="563"/>
              </w:trPr>
              <w:tc>
                <w:tcPr>
                  <w:tcW w:w="1176" w:type="dxa"/>
                  <w:vMerge/>
                  <w:tcBorders>
                    <w:top w:val="nil"/>
                    <w:left w:val="single" w:sz="4" w:space="0" w:color="auto"/>
                    <w:bottom w:val="single" w:sz="4" w:space="0" w:color="auto"/>
                    <w:right w:val="single" w:sz="4" w:space="0" w:color="auto"/>
                  </w:tcBorders>
                  <w:vAlign w:val="center"/>
                  <w:hideMark/>
                </w:tcPr>
                <w:p w:rsidR="00DA14D5" w:rsidRPr="00DA14D5" w:rsidRDefault="00DA14D5" w:rsidP="00DA14D5">
                  <w:pPr>
                    <w:widowControl/>
                    <w:jc w:val="left"/>
                    <w:rPr>
                      <w:rFonts w:ascii="宋体" w:hAnsi="宋体" w:cs="宋体"/>
                      <w:kern w:val="0"/>
                      <w:sz w:val="20"/>
                      <w:szCs w:val="20"/>
                    </w:rPr>
                  </w:pPr>
                </w:p>
              </w:tc>
              <w:tc>
                <w:tcPr>
                  <w:tcW w:w="1005" w:type="dxa"/>
                  <w:gridSpan w:val="3"/>
                  <w:vMerge/>
                  <w:tcBorders>
                    <w:top w:val="single" w:sz="4" w:space="0" w:color="auto"/>
                    <w:left w:val="single" w:sz="4" w:space="0" w:color="auto"/>
                    <w:bottom w:val="single" w:sz="4" w:space="0" w:color="auto"/>
                    <w:right w:val="single" w:sz="4" w:space="0" w:color="auto"/>
                  </w:tcBorders>
                  <w:vAlign w:val="center"/>
                  <w:hideMark/>
                </w:tcPr>
                <w:p w:rsidR="00DA14D5" w:rsidRPr="00DA14D5" w:rsidRDefault="00DA14D5" w:rsidP="00DA14D5">
                  <w:pPr>
                    <w:widowControl/>
                    <w:jc w:val="left"/>
                    <w:rPr>
                      <w:rFonts w:ascii="宋体" w:hAnsi="宋体" w:cs="宋体"/>
                      <w:kern w:val="0"/>
                      <w:sz w:val="20"/>
                      <w:szCs w:val="20"/>
                    </w:rPr>
                  </w:pPr>
                </w:p>
              </w:tc>
              <w:tc>
                <w:tcPr>
                  <w:tcW w:w="1750" w:type="dxa"/>
                  <w:gridSpan w:val="4"/>
                  <w:vMerge/>
                  <w:tcBorders>
                    <w:top w:val="nil"/>
                    <w:left w:val="single" w:sz="4" w:space="0" w:color="auto"/>
                    <w:bottom w:val="single" w:sz="4" w:space="0" w:color="000000"/>
                    <w:right w:val="single" w:sz="4" w:space="0" w:color="auto"/>
                  </w:tcBorders>
                  <w:vAlign w:val="center"/>
                  <w:hideMark/>
                </w:tcPr>
                <w:p w:rsidR="00DA14D5" w:rsidRPr="00DA14D5" w:rsidRDefault="00DA14D5" w:rsidP="00DA14D5">
                  <w:pPr>
                    <w:widowControl/>
                    <w:jc w:val="left"/>
                    <w:rPr>
                      <w:rFonts w:ascii="宋体" w:hAnsi="宋体" w:cs="宋体"/>
                      <w:kern w:val="0"/>
                      <w:sz w:val="20"/>
                      <w:szCs w:val="20"/>
                    </w:rPr>
                  </w:pPr>
                </w:p>
              </w:tc>
              <w:tc>
                <w:tcPr>
                  <w:tcW w:w="2880" w:type="dxa"/>
                  <w:gridSpan w:val="7"/>
                  <w:tcBorders>
                    <w:top w:val="single" w:sz="4" w:space="0" w:color="auto"/>
                    <w:left w:val="nil"/>
                    <w:bottom w:val="single" w:sz="4" w:space="0" w:color="auto"/>
                    <w:right w:val="single" w:sz="4" w:space="0" w:color="auto"/>
                  </w:tcBorders>
                  <w:shd w:val="clear" w:color="000000" w:fill="FFFFFF"/>
                  <w:vAlign w:val="center"/>
                  <w:hideMark/>
                </w:tcPr>
                <w:p w:rsidR="00DA14D5" w:rsidRPr="00DA14D5" w:rsidRDefault="00DA14D5" w:rsidP="00DA14D5">
                  <w:pPr>
                    <w:widowControl/>
                    <w:jc w:val="left"/>
                    <w:rPr>
                      <w:rFonts w:ascii="宋体" w:hAnsi="宋体" w:cs="宋体"/>
                      <w:kern w:val="0"/>
                      <w:sz w:val="20"/>
                      <w:szCs w:val="20"/>
                    </w:rPr>
                  </w:pPr>
                  <w:r w:rsidRPr="00DA14D5">
                    <w:rPr>
                      <w:rFonts w:ascii="宋体" w:hAnsi="宋体" w:cs="宋体" w:hint="eastAsia"/>
                      <w:kern w:val="0"/>
                      <w:sz w:val="20"/>
                      <w:szCs w:val="20"/>
                    </w:rPr>
                    <w:t>解决贫困人口饮水安全</w:t>
                  </w:r>
                </w:p>
              </w:tc>
              <w:tc>
                <w:tcPr>
                  <w:tcW w:w="2528" w:type="dxa"/>
                  <w:gridSpan w:val="5"/>
                  <w:tcBorders>
                    <w:top w:val="nil"/>
                    <w:left w:val="nil"/>
                    <w:bottom w:val="single" w:sz="4" w:space="0" w:color="auto"/>
                    <w:right w:val="single" w:sz="4" w:space="0" w:color="auto"/>
                  </w:tcBorders>
                  <w:shd w:val="clear" w:color="000000" w:fill="FFFFFF"/>
                  <w:vAlign w:val="center"/>
                  <w:hideMark/>
                </w:tcPr>
                <w:p w:rsidR="00DA14D5" w:rsidRPr="00DA14D5" w:rsidRDefault="00DA14D5" w:rsidP="00DA14D5">
                  <w:pPr>
                    <w:widowControl/>
                    <w:jc w:val="center"/>
                    <w:rPr>
                      <w:rFonts w:ascii="宋体" w:hAnsi="宋体" w:cs="宋体"/>
                      <w:kern w:val="0"/>
                      <w:sz w:val="20"/>
                      <w:szCs w:val="20"/>
                    </w:rPr>
                  </w:pPr>
                  <w:r w:rsidRPr="00DA14D5">
                    <w:rPr>
                      <w:rFonts w:ascii="宋体" w:hAnsi="宋体" w:cs="宋体" w:hint="eastAsia"/>
                      <w:kern w:val="0"/>
                      <w:sz w:val="20"/>
                      <w:szCs w:val="20"/>
                    </w:rPr>
                    <w:t>0.097万人</w:t>
                  </w:r>
                </w:p>
              </w:tc>
            </w:tr>
            <w:tr w:rsidR="00DA14D5" w:rsidRPr="00DA14D5" w:rsidTr="00100006">
              <w:trPr>
                <w:gridAfter w:val="1"/>
                <w:wAfter w:w="177" w:type="dxa"/>
                <w:trHeight w:val="481"/>
              </w:trPr>
              <w:tc>
                <w:tcPr>
                  <w:tcW w:w="1176" w:type="dxa"/>
                  <w:vMerge/>
                  <w:tcBorders>
                    <w:top w:val="nil"/>
                    <w:left w:val="single" w:sz="4" w:space="0" w:color="auto"/>
                    <w:bottom w:val="single" w:sz="4" w:space="0" w:color="auto"/>
                    <w:right w:val="single" w:sz="4" w:space="0" w:color="auto"/>
                  </w:tcBorders>
                  <w:vAlign w:val="center"/>
                  <w:hideMark/>
                </w:tcPr>
                <w:p w:rsidR="00DA14D5" w:rsidRPr="00DA14D5" w:rsidRDefault="00DA14D5" w:rsidP="00DA14D5">
                  <w:pPr>
                    <w:widowControl/>
                    <w:jc w:val="left"/>
                    <w:rPr>
                      <w:rFonts w:ascii="宋体" w:hAnsi="宋体" w:cs="宋体"/>
                      <w:kern w:val="0"/>
                      <w:sz w:val="20"/>
                      <w:szCs w:val="20"/>
                    </w:rPr>
                  </w:pPr>
                </w:p>
              </w:tc>
              <w:tc>
                <w:tcPr>
                  <w:tcW w:w="1005" w:type="dxa"/>
                  <w:gridSpan w:val="3"/>
                  <w:vMerge/>
                  <w:tcBorders>
                    <w:top w:val="single" w:sz="4" w:space="0" w:color="auto"/>
                    <w:left w:val="single" w:sz="4" w:space="0" w:color="auto"/>
                    <w:bottom w:val="single" w:sz="4" w:space="0" w:color="auto"/>
                    <w:right w:val="single" w:sz="4" w:space="0" w:color="auto"/>
                  </w:tcBorders>
                  <w:vAlign w:val="center"/>
                  <w:hideMark/>
                </w:tcPr>
                <w:p w:rsidR="00DA14D5" w:rsidRPr="00DA14D5" w:rsidRDefault="00DA14D5" w:rsidP="00DA14D5">
                  <w:pPr>
                    <w:widowControl/>
                    <w:jc w:val="left"/>
                    <w:rPr>
                      <w:rFonts w:ascii="宋体" w:hAnsi="宋体" w:cs="宋体"/>
                      <w:kern w:val="0"/>
                      <w:sz w:val="20"/>
                      <w:szCs w:val="20"/>
                    </w:rPr>
                  </w:pPr>
                </w:p>
              </w:tc>
              <w:tc>
                <w:tcPr>
                  <w:tcW w:w="1750" w:type="dxa"/>
                  <w:gridSpan w:val="4"/>
                  <w:tcBorders>
                    <w:top w:val="nil"/>
                    <w:left w:val="nil"/>
                    <w:bottom w:val="single" w:sz="4" w:space="0" w:color="auto"/>
                    <w:right w:val="single" w:sz="4" w:space="0" w:color="auto"/>
                  </w:tcBorders>
                  <w:shd w:val="clear" w:color="000000" w:fill="FFFFFF"/>
                  <w:vAlign w:val="center"/>
                  <w:hideMark/>
                </w:tcPr>
                <w:p w:rsidR="00DA14D5" w:rsidRPr="00DA14D5" w:rsidRDefault="00DA14D5" w:rsidP="00DA14D5">
                  <w:pPr>
                    <w:widowControl/>
                    <w:jc w:val="center"/>
                    <w:rPr>
                      <w:rFonts w:ascii="宋体" w:hAnsi="宋体" w:cs="宋体"/>
                      <w:kern w:val="0"/>
                      <w:sz w:val="20"/>
                      <w:szCs w:val="20"/>
                    </w:rPr>
                  </w:pPr>
                  <w:r w:rsidRPr="00DA14D5">
                    <w:rPr>
                      <w:rFonts w:ascii="宋体" w:hAnsi="宋体" w:cs="宋体" w:hint="eastAsia"/>
                      <w:kern w:val="0"/>
                      <w:sz w:val="20"/>
                      <w:szCs w:val="20"/>
                    </w:rPr>
                    <w:t>质量指标</w:t>
                  </w:r>
                </w:p>
              </w:tc>
              <w:tc>
                <w:tcPr>
                  <w:tcW w:w="2880" w:type="dxa"/>
                  <w:gridSpan w:val="7"/>
                  <w:tcBorders>
                    <w:top w:val="single" w:sz="4" w:space="0" w:color="auto"/>
                    <w:left w:val="nil"/>
                    <w:bottom w:val="single" w:sz="4" w:space="0" w:color="auto"/>
                    <w:right w:val="single" w:sz="4" w:space="0" w:color="auto"/>
                  </w:tcBorders>
                  <w:shd w:val="clear" w:color="000000" w:fill="FFFFFF"/>
                  <w:vAlign w:val="center"/>
                  <w:hideMark/>
                </w:tcPr>
                <w:p w:rsidR="00DA14D5" w:rsidRPr="00DA14D5" w:rsidRDefault="00DA14D5" w:rsidP="00DA14D5">
                  <w:pPr>
                    <w:widowControl/>
                    <w:jc w:val="left"/>
                    <w:rPr>
                      <w:rFonts w:ascii="宋体" w:hAnsi="宋体" w:cs="宋体"/>
                      <w:kern w:val="0"/>
                      <w:sz w:val="20"/>
                      <w:szCs w:val="20"/>
                    </w:rPr>
                  </w:pPr>
                  <w:r w:rsidRPr="00DA14D5">
                    <w:rPr>
                      <w:rFonts w:ascii="宋体" w:hAnsi="宋体" w:cs="宋体" w:hint="eastAsia"/>
                      <w:kern w:val="0"/>
                      <w:sz w:val="20"/>
                      <w:szCs w:val="20"/>
                    </w:rPr>
                    <w:t>工程验收合格率</w:t>
                  </w:r>
                </w:p>
              </w:tc>
              <w:tc>
                <w:tcPr>
                  <w:tcW w:w="2528" w:type="dxa"/>
                  <w:gridSpan w:val="5"/>
                  <w:tcBorders>
                    <w:top w:val="nil"/>
                    <w:left w:val="nil"/>
                    <w:bottom w:val="single" w:sz="4" w:space="0" w:color="auto"/>
                    <w:right w:val="single" w:sz="4" w:space="0" w:color="auto"/>
                  </w:tcBorders>
                  <w:shd w:val="clear" w:color="000000" w:fill="FFFFFF"/>
                  <w:vAlign w:val="center"/>
                  <w:hideMark/>
                </w:tcPr>
                <w:p w:rsidR="00DA14D5" w:rsidRPr="00DA14D5" w:rsidRDefault="00DA14D5" w:rsidP="00DA14D5">
                  <w:pPr>
                    <w:widowControl/>
                    <w:jc w:val="center"/>
                    <w:rPr>
                      <w:rFonts w:ascii="宋体" w:hAnsi="宋体" w:cs="宋体"/>
                      <w:kern w:val="0"/>
                      <w:sz w:val="20"/>
                      <w:szCs w:val="20"/>
                    </w:rPr>
                  </w:pPr>
                  <w:r w:rsidRPr="00DA14D5">
                    <w:rPr>
                      <w:rFonts w:ascii="宋体" w:hAnsi="宋体" w:cs="宋体" w:hint="eastAsia"/>
                      <w:kern w:val="0"/>
                      <w:sz w:val="20"/>
                      <w:szCs w:val="20"/>
                    </w:rPr>
                    <w:t>100%</w:t>
                  </w:r>
                </w:p>
              </w:tc>
            </w:tr>
            <w:tr w:rsidR="00DA14D5" w:rsidRPr="00DA14D5" w:rsidTr="00100006">
              <w:trPr>
                <w:gridAfter w:val="1"/>
                <w:wAfter w:w="177" w:type="dxa"/>
                <w:trHeight w:val="479"/>
              </w:trPr>
              <w:tc>
                <w:tcPr>
                  <w:tcW w:w="1176" w:type="dxa"/>
                  <w:vMerge/>
                  <w:tcBorders>
                    <w:top w:val="nil"/>
                    <w:left w:val="single" w:sz="4" w:space="0" w:color="auto"/>
                    <w:bottom w:val="single" w:sz="4" w:space="0" w:color="auto"/>
                    <w:right w:val="single" w:sz="4" w:space="0" w:color="auto"/>
                  </w:tcBorders>
                  <w:vAlign w:val="center"/>
                  <w:hideMark/>
                </w:tcPr>
                <w:p w:rsidR="00DA14D5" w:rsidRPr="00DA14D5" w:rsidRDefault="00DA14D5" w:rsidP="00DA14D5">
                  <w:pPr>
                    <w:widowControl/>
                    <w:jc w:val="left"/>
                    <w:rPr>
                      <w:rFonts w:ascii="宋体" w:hAnsi="宋体" w:cs="宋体"/>
                      <w:kern w:val="0"/>
                      <w:sz w:val="20"/>
                      <w:szCs w:val="20"/>
                    </w:rPr>
                  </w:pPr>
                </w:p>
              </w:tc>
              <w:tc>
                <w:tcPr>
                  <w:tcW w:w="1005" w:type="dxa"/>
                  <w:gridSpan w:val="3"/>
                  <w:vMerge/>
                  <w:tcBorders>
                    <w:top w:val="single" w:sz="4" w:space="0" w:color="auto"/>
                    <w:left w:val="single" w:sz="4" w:space="0" w:color="auto"/>
                    <w:bottom w:val="single" w:sz="4" w:space="0" w:color="auto"/>
                    <w:right w:val="single" w:sz="4" w:space="0" w:color="auto"/>
                  </w:tcBorders>
                  <w:vAlign w:val="center"/>
                  <w:hideMark/>
                </w:tcPr>
                <w:p w:rsidR="00DA14D5" w:rsidRPr="00DA14D5" w:rsidRDefault="00DA14D5" w:rsidP="00DA14D5">
                  <w:pPr>
                    <w:widowControl/>
                    <w:jc w:val="left"/>
                    <w:rPr>
                      <w:rFonts w:ascii="宋体" w:hAnsi="宋体" w:cs="宋体"/>
                      <w:kern w:val="0"/>
                      <w:sz w:val="20"/>
                      <w:szCs w:val="20"/>
                    </w:rPr>
                  </w:pPr>
                </w:p>
              </w:tc>
              <w:tc>
                <w:tcPr>
                  <w:tcW w:w="1750" w:type="dxa"/>
                  <w:gridSpan w:val="4"/>
                  <w:tcBorders>
                    <w:top w:val="nil"/>
                    <w:left w:val="nil"/>
                    <w:bottom w:val="single" w:sz="4" w:space="0" w:color="auto"/>
                    <w:right w:val="single" w:sz="4" w:space="0" w:color="auto"/>
                  </w:tcBorders>
                  <w:shd w:val="clear" w:color="000000" w:fill="FFFFFF"/>
                  <w:vAlign w:val="center"/>
                  <w:hideMark/>
                </w:tcPr>
                <w:p w:rsidR="00DA14D5" w:rsidRPr="00DA14D5" w:rsidRDefault="00DA14D5" w:rsidP="00DA14D5">
                  <w:pPr>
                    <w:widowControl/>
                    <w:jc w:val="center"/>
                    <w:rPr>
                      <w:rFonts w:ascii="宋体" w:hAnsi="宋体" w:cs="宋体"/>
                      <w:kern w:val="0"/>
                      <w:sz w:val="20"/>
                      <w:szCs w:val="20"/>
                    </w:rPr>
                  </w:pPr>
                  <w:r w:rsidRPr="00DA14D5">
                    <w:rPr>
                      <w:rFonts w:ascii="宋体" w:hAnsi="宋体" w:cs="宋体" w:hint="eastAsia"/>
                      <w:kern w:val="0"/>
                      <w:sz w:val="20"/>
                      <w:szCs w:val="20"/>
                    </w:rPr>
                    <w:t>实效指标</w:t>
                  </w:r>
                </w:p>
              </w:tc>
              <w:tc>
                <w:tcPr>
                  <w:tcW w:w="2880" w:type="dxa"/>
                  <w:gridSpan w:val="7"/>
                  <w:tcBorders>
                    <w:top w:val="single" w:sz="4" w:space="0" w:color="auto"/>
                    <w:left w:val="nil"/>
                    <w:bottom w:val="single" w:sz="4" w:space="0" w:color="auto"/>
                    <w:right w:val="single" w:sz="4" w:space="0" w:color="000000"/>
                  </w:tcBorders>
                  <w:shd w:val="clear" w:color="000000" w:fill="FFFFFF"/>
                  <w:vAlign w:val="center"/>
                  <w:hideMark/>
                </w:tcPr>
                <w:p w:rsidR="00DA14D5" w:rsidRPr="00DA14D5" w:rsidRDefault="00DA14D5" w:rsidP="00DA14D5">
                  <w:pPr>
                    <w:widowControl/>
                    <w:jc w:val="left"/>
                    <w:rPr>
                      <w:rFonts w:ascii="宋体" w:hAnsi="宋体" w:cs="宋体"/>
                      <w:kern w:val="0"/>
                      <w:sz w:val="20"/>
                      <w:szCs w:val="20"/>
                    </w:rPr>
                  </w:pPr>
                  <w:r w:rsidRPr="00DA14D5">
                    <w:rPr>
                      <w:rFonts w:ascii="宋体" w:hAnsi="宋体" w:cs="宋体" w:hint="eastAsia"/>
                      <w:kern w:val="0"/>
                      <w:sz w:val="20"/>
                      <w:szCs w:val="20"/>
                    </w:rPr>
                    <w:t>截止当年底，建设任务完成比例</w:t>
                  </w:r>
                </w:p>
              </w:tc>
              <w:tc>
                <w:tcPr>
                  <w:tcW w:w="2528" w:type="dxa"/>
                  <w:gridSpan w:val="5"/>
                  <w:tcBorders>
                    <w:top w:val="nil"/>
                    <w:left w:val="nil"/>
                    <w:bottom w:val="single" w:sz="4" w:space="0" w:color="auto"/>
                    <w:right w:val="single" w:sz="4" w:space="0" w:color="auto"/>
                  </w:tcBorders>
                  <w:shd w:val="clear" w:color="000000" w:fill="FFFFFF"/>
                  <w:vAlign w:val="center"/>
                  <w:hideMark/>
                </w:tcPr>
                <w:p w:rsidR="00DA14D5" w:rsidRPr="00DA14D5" w:rsidRDefault="00DA14D5" w:rsidP="00DA14D5">
                  <w:pPr>
                    <w:widowControl/>
                    <w:jc w:val="center"/>
                    <w:rPr>
                      <w:rFonts w:ascii="宋体" w:hAnsi="宋体" w:cs="宋体"/>
                      <w:kern w:val="0"/>
                      <w:sz w:val="20"/>
                      <w:szCs w:val="20"/>
                    </w:rPr>
                  </w:pPr>
                  <w:r w:rsidRPr="00DA14D5">
                    <w:rPr>
                      <w:rFonts w:ascii="宋体" w:hAnsi="宋体" w:cs="宋体" w:hint="eastAsia"/>
                      <w:kern w:val="0"/>
                      <w:sz w:val="20"/>
                      <w:szCs w:val="20"/>
                    </w:rPr>
                    <w:t>100%</w:t>
                  </w:r>
                </w:p>
              </w:tc>
            </w:tr>
            <w:tr w:rsidR="00DA14D5" w:rsidRPr="00DA14D5" w:rsidTr="00100006">
              <w:trPr>
                <w:gridAfter w:val="1"/>
                <w:wAfter w:w="177" w:type="dxa"/>
                <w:trHeight w:val="459"/>
              </w:trPr>
              <w:tc>
                <w:tcPr>
                  <w:tcW w:w="1176" w:type="dxa"/>
                  <w:vMerge/>
                  <w:tcBorders>
                    <w:top w:val="nil"/>
                    <w:left w:val="single" w:sz="4" w:space="0" w:color="auto"/>
                    <w:bottom w:val="single" w:sz="4" w:space="0" w:color="auto"/>
                    <w:right w:val="single" w:sz="4" w:space="0" w:color="auto"/>
                  </w:tcBorders>
                  <w:vAlign w:val="center"/>
                  <w:hideMark/>
                </w:tcPr>
                <w:p w:rsidR="00DA14D5" w:rsidRPr="00DA14D5" w:rsidRDefault="00DA14D5" w:rsidP="00DA14D5">
                  <w:pPr>
                    <w:widowControl/>
                    <w:jc w:val="left"/>
                    <w:rPr>
                      <w:rFonts w:ascii="宋体" w:hAnsi="宋体" w:cs="宋体"/>
                      <w:kern w:val="0"/>
                      <w:sz w:val="20"/>
                      <w:szCs w:val="20"/>
                    </w:rPr>
                  </w:pPr>
                </w:p>
              </w:tc>
              <w:tc>
                <w:tcPr>
                  <w:tcW w:w="1005" w:type="dxa"/>
                  <w:gridSpan w:val="3"/>
                  <w:vMerge/>
                  <w:tcBorders>
                    <w:top w:val="single" w:sz="4" w:space="0" w:color="auto"/>
                    <w:left w:val="single" w:sz="4" w:space="0" w:color="auto"/>
                    <w:bottom w:val="single" w:sz="4" w:space="0" w:color="auto"/>
                    <w:right w:val="single" w:sz="4" w:space="0" w:color="auto"/>
                  </w:tcBorders>
                  <w:vAlign w:val="center"/>
                  <w:hideMark/>
                </w:tcPr>
                <w:p w:rsidR="00DA14D5" w:rsidRPr="00DA14D5" w:rsidRDefault="00DA14D5" w:rsidP="00DA14D5">
                  <w:pPr>
                    <w:widowControl/>
                    <w:jc w:val="left"/>
                    <w:rPr>
                      <w:rFonts w:ascii="宋体" w:hAnsi="宋体" w:cs="宋体"/>
                      <w:kern w:val="0"/>
                      <w:sz w:val="20"/>
                      <w:szCs w:val="20"/>
                    </w:rPr>
                  </w:pPr>
                </w:p>
              </w:tc>
              <w:tc>
                <w:tcPr>
                  <w:tcW w:w="1750" w:type="dxa"/>
                  <w:gridSpan w:val="4"/>
                  <w:tcBorders>
                    <w:top w:val="nil"/>
                    <w:left w:val="nil"/>
                    <w:bottom w:val="single" w:sz="4" w:space="0" w:color="auto"/>
                    <w:right w:val="single" w:sz="4" w:space="0" w:color="auto"/>
                  </w:tcBorders>
                  <w:shd w:val="clear" w:color="000000" w:fill="FFFFFF"/>
                  <w:vAlign w:val="center"/>
                  <w:hideMark/>
                </w:tcPr>
                <w:p w:rsidR="00DA14D5" w:rsidRPr="00DA14D5" w:rsidRDefault="00DA14D5" w:rsidP="00DA14D5">
                  <w:pPr>
                    <w:widowControl/>
                    <w:jc w:val="center"/>
                    <w:rPr>
                      <w:rFonts w:ascii="宋体" w:hAnsi="宋体" w:cs="宋体"/>
                      <w:kern w:val="0"/>
                      <w:sz w:val="20"/>
                      <w:szCs w:val="20"/>
                    </w:rPr>
                  </w:pPr>
                  <w:r w:rsidRPr="00DA14D5">
                    <w:rPr>
                      <w:rFonts w:ascii="宋体" w:hAnsi="宋体" w:cs="宋体" w:hint="eastAsia"/>
                      <w:kern w:val="0"/>
                      <w:sz w:val="20"/>
                      <w:szCs w:val="20"/>
                    </w:rPr>
                    <w:t>成本指标</w:t>
                  </w:r>
                </w:p>
              </w:tc>
              <w:tc>
                <w:tcPr>
                  <w:tcW w:w="2880" w:type="dxa"/>
                  <w:gridSpan w:val="7"/>
                  <w:tcBorders>
                    <w:top w:val="single" w:sz="4" w:space="0" w:color="auto"/>
                    <w:left w:val="nil"/>
                    <w:bottom w:val="single" w:sz="4" w:space="0" w:color="auto"/>
                    <w:right w:val="single" w:sz="4" w:space="0" w:color="000000"/>
                  </w:tcBorders>
                  <w:shd w:val="clear" w:color="auto" w:fill="auto"/>
                  <w:vAlign w:val="center"/>
                  <w:hideMark/>
                </w:tcPr>
                <w:p w:rsidR="00DA14D5" w:rsidRPr="00DA14D5" w:rsidRDefault="00DA14D5" w:rsidP="00DA14D5">
                  <w:pPr>
                    <w:widowControl/>
                    <w:jc w:val="left"/>
                    <w:rPr>
                      <w:rFonts w:ascii="宋体" w:hAnsi="宋体" w:cs="宋体"/>
                      <w:kern w:val="0"/>
                      <w:sz w:val="20"/>
                      <w:szCs w:val="20"/>
                    </w:rPr>
                  </w:pPr>
                  <w:r w:rsidRPr="00DA14D5">
                    <w:rPr>
                      <w:rFonts w:ascii="宋体" w:hAnsi="宋体" w:cs="宋体" w:hint="eastAsia"/>
                      <w:kern w:val="0"/>
                      <w:sz w:val="20"/>
                      <w:szCs w:val="20"/>
                    </w:rPr>
                    <w:t xml:space="preserve">　</w:t>
                  </w:r>
                </w:p>
              </w:tc>
              <w:tc>
                <w:tcPr>
                  <w:tcW w:w="2528" w:type="dxa"/>
                  <w:gridSpan w:val="5"/>
                  <w:tcBorders>
                    <w:top w:val="nil"/>
                    <w:left w:val="nil"/>
                    <w:bottom w:val="single" w:sz="4" w:space="0" w:color="auto"/>
                    <w:right w:val="single" w:sz="4" w:space="0" w:color="auto"/>
                  </w:tcBorders>
                  <w:shd w:val="clear" w:color="auto" w:fill="auto"/>
                  <w:vAlign w:val="center"/>
                  <w:hideMark/>
                </w:tcPr>
                <w:p w:rsidR="00DA14D5" w:rsidRPr="00DA14D5" w:rsidRDefault="00DA14D5" w:rsidP="00DA14D5">
                  <w:pPr>
                    <w:widowControl/>
                    <w:jc w:val="center"/>
                    <w:rPr>
                      <w:rFonts w:ascii="宋体" w:hAnsi="宋体" w:cs="宋体"/>
                      <w:kern w:val="0"/>
                      <w:sz w:val="20"/>
                      <w:szCs w:val="20"/>
                    </w:rPr>
                  </w:pPr>
                  <w:r w:rsidRPr="00DA14D5">
                    <w:rPr>
                      <w:rFonts w:ascii="宋体" w:hAnsi="宋体" w:cs="宋体" w:hint="eastAsia"/>
                      <w:kern w:val="0"/>
                      <w:sz w:val="20"/>
                      <w:szCs w:val="20"/>
                    </w:rPr>
                    <w:t xml:space="preserve">　</w:t>
                  </w:r>
                </w:p>
              </w:tc>
            </w:tr>
            <w:tr w:rsidR="00DA14D5" w:rsidRPr="00DA14D5" w:rsidTr="00100006">
              <w:trPr>
                <w:gridAfter w:val="1"/>
                <w:wAfter w:w="177" w:type="dxa"/>
                <w:trHeight w:val="520"/>
              </w:trPr>
              <w:tc>
                <w:tcPr>
                  <w:tcW w:w="1176" w:type="dxa"/>
                  <w:vMerge/>
                  <w:tcBorders>
                    <w:top w:val="nil"/>
                    <w:left w:val="single" w:sz="4" w:space="0" w:color="auto"/>
                    <w:bottom w:val="single" w:sz="4" w:space="0" w:color="auto"/>
                    <w:right w:val="single" w:sz="4" w:space="0" w:color="auto"/>
                  </w:tcBorders>
                  <w:vAlign w:val="center"/>
                  <w:hideMark/>
                </w:tcPr>
                <w:p w:rsidR="00DA14D5" w:rsidRPr="00DA14D5" w:rsidRDefault="00DA14D5" w:rsidP="00DA14D5">
                  <w:pPr>
                    <w:widowControl/>
                    <w:jc w:val="left"/>
                    <w:rPr>
                      <w:rFonts w:ascii="宋体" w:hAnsi="宋体" w:cs="宋体"/>
                      <w:kern w:val="0"/>
                      <w:sz w:val="20"/>
                      <w:szCs w:val="20"/>
                    </w:rPr>
                  </w:pPr>
                </w:p>
              </w:tc>
              <w:tc>
                <w:tcPr>
                  <w:tcW w:w="100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14D5" w:rsidRPr="00DA14D5" w:rsidRDefault="00DA14D5" w:rsidP="00DA14D5">
                  <w:pPr>
                    <w:widowControl/>
                    <w:jc w:val="center"/>
                    <w:rPr>
                      <w:rFonts w:ascii="宋体" w:hAnsi="宋体" w:cs="宋体"/>
                      <w:kern w:val="0"/>
                      <w:sz w:val="20"/>
                      <w:szCs w:val="20"/>
                    </w:rPr>
                  </w:pPr>
                  <w:r w:rsidRPr="00DA14D5">
                    <w:rPr>
                      <w:rFonts w:ascii="宋体" w:hAnsi="宋体" w:cs="宋体" w:hint="eastAsia"/>
                      <w:kern w:val="0"/>
                      <w:sz w:val="20"/>
                      <w:szCs w:val="20"/>
                    </w:rPr>
                    <w:t>效益指标</w:t>
                  </w:r>
                </w:p>
              </w:tc>
              <w:tc>
                <w:tcPr>
                  <w:tcW w:w="1750" w:type="dxa"/>
                  <w:gridSpan w:val="4"/>
                  <w:tcBorders>
                    <w:top w:val="nil"/>
                    <w:left w:val="nil"/>
                    <w:bottom w:val="nil"/>
                    <w:right w:val="single" w:sz="4" w:space="0" w:color="auto"/>
                  </w:tcBorders>
                  <w:shd w:val="clear" w:color="000000" w:fill="FFFFFF"/>
                  <w:vAlign w:val="center"/>
                  <w:hideMark/>
                </w:tcPr>
                <w:p w:rsidR="00DA14D5" w:rsidRPr="00DA14D5" w:rsidRDefault="00DA14D5" w:rsidP="00DA14D5">
                  <w:pPr>
                    <w:widowControl/>
                    <w:jc w:val="center"/>
                    <w:rPr>
                      <w:rFonts w:ascii="宋体" w:hAnsi="宋体" w:cs="宋体"/>
                      <w:kern w:val="0"/>
                      <w:sz w:val="20"/>
                      <w:szCs w:val="20"/>
                    </w:rPr>
                  </w:pPr>
                  <w:r w:rsidRPr="00DA14D5">
                    <w:rPr>
                      <w:rFonts w:ascii="宋体" w:hAnsi="宋体" w:cs="宋体" w:hint="eastAsia"/>
                      <w:kern w:val="0"/>
                      <w:sz w:val="20"/>
                      <w:szCs w:val="20"/>
                    </w:rPr>
                    <w:t>社会效益指标</w:t>
                  </w:r>
                </w:p>
              </w:tc>
              <w:tc>
                <w:tcPr>
                  <w:tcW w:w="2880" w:type="dxa"/>
                  <w:gridSpan w:val="7"/>
                  <w:tcBorders>
                    <w:top w:val="single" w:sz="4" w:space="0" w:color="auto"/>
                    <w:left w:val="nil"/>
                    <w:bottom w:val="single" w:sz="4" w:space="0" w:color="auto"/>
                    <w:right w:val="single" w:sz="4" w:space="0" w:color="auto"/>
                  </w:tcBorders>
                  <w:shd w:val="clear" w:color="000000" w:fill="FFFFFF"/>
                  <w:vAlign w:val="center"/>
                  <w:hideMark/>
                </w:tcPr>
                <w:p w:rsidR="00DA14D5" w:rsidRPr="00DA14D5" w:rsidRDefault="00DA14D5" w:rsidP="00DA14D5">
                  <w:pPr>
                    <w:widowControl/>
                    <w:jc w:val="left"/>
                    <w:rPr>
                      <w:rFonts w:ascii="宋体" w:hAnsi="宋体" w:cs="宋体"/>
                      <w:kern w:val="0"/>
                      <w:sz w:val="20"/>
                      <w:szCs w:val="20"/>
                    </w:rPr>
                  </w:pPr>
                  <w:r w:rsidRPr="00DA14D5">
                    <w:rPr>
                      <w:rFonts w:ascii="宋体" w:hAnsi="宋体" w:cs="宋体" w:hint="eastAsia"/>
                      <w:kern w:val="0"/>
                      <w:sz w:val="20"/>
                      <w:szCs w:val="20"/>
                    </w:rPr>
                    <w:t>解决改善饮水不安全人口数量</w:t>
                  </w:r>
                </w:p>
              </w:tc>
              <w:tc>
                <w:tcPr>
                  <w:tcW w:w="2528" w:type="dxa"/>
                  <w:gridSpan w:val="5"/>
                  <w:tcBorders>
                    <w:top w:val="nil"/>
                    <w:left w:val="nil"/>
                    <w:bottom w:val="single" w:sz="4" w:space="0" w:color="auto"/>
                    <w:right w:val="single" w:sz="4" w:space="0" w:color="auto"/>
                  </w:tcBorders>
                  <w:shd w:val="clear" w:color="000000" w:fill="FFFFFF"/>
                  <w:vAlign w:val="center"/>
                  <w:hideMark/>
                </w:tcPr>
                <w:p w:rsidR="00DA14D5" w:rsidRPr="00DA14D5" w:rsidRDefault="00DA14D5" w:rsidP="00DA14D5">
                  <w:pPr>
                    <w:widowControl/>
                    <w:jc w:val="center"/>
                    <w:rPr>
                      <w:rFonts w:ascii="宋体" w:hAnsi="宋体" w:cs="宋体"/>
                      <w:kern w:val="0"/>
                      <w:sz w:val="20"/>
                      <w:szCs w:val="20"/>
                    </w:rPr>
                  </w:pPr>
                  <w:r w:rsidRPr="00DA14D5">
                    <w:rPr>
                      <w:rFonts w:ascii="宋体" w:hAnsi="宋体" w:cs="宋体" w:hint="eastAsia"/>
                      <w:kern w:val="0"/>
                      <w:sz w:val="20"/>
                      <w:szCs w:val="20"/>
                    </w:rPr>
                    <w:t>0.097万人</w:t>
                  </w:r>
                </w:p>
              </w:tc>
            </w:tr>
            <w:tr w:rsidR="00DA14D5" w:rsidRPr="00DA14D5" w:rsidTr="00100006">
              <w:trPr>
                <w:gridAfter w:val="1"/>
                <w:wAfter w:w="177" w:type="dxa"/>
                <w:trHeight w:val="436"/>
              </w:trPr>
              <w:tc>
                <w:tcPr>
                  <w:tcW w:w="1176" w:type="dxa"/>
                  <w:vMerge/>
                  <w:tcBorders>
                    <w:top w:val="nil"/>
                    <w:left w:val="single" w:sz="4" w:space="0" w:color="auto"/>
                    <w:bottom w:val="single" w:sz="4" w:space="0" w:color="auto"/>
                    <w:right w:val="single" w:sz="4" w:space="0" w:color="auto"/>
                  </w:tcBorders>
                  <w:vAlign w:val="center"/>
                  <w:hideMark/>
                </w:tcPr>
                <w:p w:rsidR="00DA14D5" w:rsidRPr="00DA14D5" w:rsidRDefault="00DA14D5" w:rsidP="00DA14D5">
                  <w:pPr>
                    <w:widowControl/>
                    <w:jc w:val="left"/>
                    <w:rPr>
                      <w:rFonts w:ascii="宋体" w:hAnsi="宋体" w:cs="宋体"/>
                      <w:kern w:val="0"/>
                      <w:sz w:val="20"/>
                      <w:szCs w:val="20"/>
                    </w:rPr>
                  </w:pPr>
                </w:p>
              </w:tc>
              <w:tc>
                <w:tcPr>
                  <w:tcW w:w="1005" w:type="dxa"/>
                  <w:gridSpan w:val="3"/>
                  <w:vMerge/>
                  <w:tcBorders>
                    <w:top w:val="single" w:sz="4" w:space="0" w:color="auto"/>
                    <w:left w:val="single" w:sz="4" w:space="0" w:color="auto"/>
                    <w:bottom w:val="single" w:sz="4" w:space="0" w:color="auto"/>
                    <w:right w:val="single" w:sz="4" w:space="0" w:color="auto"/>
                  </w:tcBorders>
                  <w:vAlign w:val="center"/>
                  <w:hideMark/>
                </w:tcPr>
                <w:p w:rsidR="00DA14D5" w:rsidRPr="00DA14D5" w:rsidRDefault="00DA14D5" w:rsidP="00DA14D5">
                  <w:pPr>
                    <w:widowControl/>
                    <w:jc w:val="left"/>
                    <w:rPr>
                      <w:rFonts w:ascii="宋体" w:hAnsi="宋体" w:cs="宋体"/>
                      <w:kern w:val="0"/>
                      <w:sz w:val="20"/>
                      <w:szCs w:val="20"/>
                    </w:rPr>
                  </w:pPr>
                </w:p>
              </w:tc>
              <w:tc>
                <w:tcPr>
                  <w:tcW w:w="1750" w:type="dxa"/>
                  <w:gridSpan w:val="4"/>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14D5" w:rsidRPr="00DA14D5" w:rsidRDefault="00DA14D5" w:rsidP="00DA14D5">
                  <w:pPr>
                    <w:widowControl/>
                    <w:jc w:val="center"/>
                    <w:rPr>
                      <w:rFonts w:ascii="宋体" w:hAnsi="宋体" w:cs="宋体"/>
                      <w:kern w:val="0"/>
                      <w:sz w:val="20"/>
                      <w:szCs w:val="20"/>
                    </w:rPr>
                  </w:pPr>
                  <w:r w:rsidRPr="00DA14D5">
                    <w:rPr>
                      <w:rFonts w:ascii="宋体" w:hAnsi="宋体" w:cs="宋体" w:hint="eastAsia"/>
                      <w:kern w:val="0"/>
                      <w:sz w:val="20"/>
                      <w:szCs w:val="20"/>
                    </w:rPr>
                    <w:t>可持续影响指标</w:t>
                  </w:r>
                </w:p>
              </w:tc>
              <w:tc>
                <w:tcPr>
                  <w:tcW w:w="2880" w:type="dxa"/>
                  <w:gridSpan w:val="7"/>
                  <w:tcBorders>
                    <w:top w:val="single" w:sz="4" w:space="0" w:color="auto"/>
                    <w:left w:val="nil"/>
                    <w:bottom w:val="single" w:sz="4" w:space="0" w:color="auto"/>
                    <w:right w:val="single" w:sz="4" w:space="0" w:color="auto"/>
                  </w:tcBorders>
                  <w:shd w:val="clear" w:color="000000" w:fill="FFFFFF"/>
                  <w:vAlign w:val="center"/>
                  <w:hideMark/>
                </w:tcPr>
                <w:p w:rsidR="00DA14D5" w:rsidRPr="00DA14D5" w:rsidRDefault="00DA14D5" w:rsidP="00DA14D5">
                  <w:pPr>
                    <w:widowControl/>
                    <w:jc w:val="left"/>
                    <w:rPr>
                      <w:rFonts w:ascii="宋体" w:hAnsi="宋体" w:cs="宋体"/>
                      <w:kern w:val="0"/>
                      <w:sz w:val="20"/>
                      <w:szCs w:val="20"/>
                    </w:rPr>
                  </w:pPr>
                  <w:r w:rsidRPr="00DA14D5">
                    <w:rPr>
                      <w:rFonts w:ascii="宋体" w:hAnsi="宋体" w:cs="宋体" w:hint="eastAsia"/>
                      <w:kern w:val="0"/>
                      <w:sz w:val="20"/>
                      <w:szCs w:val="20"/>
                    </w:rPr>
                    <w:t>已建成工程是否良性运行</w:t>
                  </w:r>
                </w:p>
              </w:tc>
              <w:tc>
                <w:tcPr>
                  <w:tcW w:w="2528" w:type="dxa"/>
                  <w:gridSpan w:val="5"/>
                  <w:tcBorders>
                    <w:top w:val="nil"/>
                    <w:left w:val="nil"/>
                    <w:bottom w:val="single" w:sz="4" w:space="0" w:color="auto"/>
                    <w:right w:val="single" w:sz="4" w:space="0" w:color="auto"/>
                  </w:tcBorders>
                  <w:shd w:val="clear" w:color="000000" w:fill="FFFFFF"/>
                  <w:vAlign w:val="center"/>
                  <w:hideMark/>
                </w:tcPr>
                <w:p w:rsidR="00DA14D5" w:rsidRPr="00DA14D5" w:rsidRDefault="00DA14D5" w:rsidP="00DA14D5">
                  <w:pPr>
                    <w:widowControl/>
                    <w:jc w:val="center"/>
                    <w:rPr>
                      <w:rFonts w:ascii="宋体" w:hAnsi="宋体" w:cs="宋体"/>
                      <w:kern w:val="0"/>
                      <w:sz w:val="20"/>
                      <w:szCs w:val="20"/>
                    </w:rPr>
                  </w:pPr>
                  <w:r w:rsidRPr="00DA14D5">
                    <w:rPr>
                      <w:rFonts w:ascii="宋体" w:hAnsi="宋体" w:cs="宋体" w:hint="eastAsia"/>
                      <w:kern w:val="0"/>
                      <w:sz w:val="20"/>
                      <w:szCs w:val="20"/>
                    </w:rPr>
                    <w:t>是</w:t>
                  </w:r>
                </w:p>
              </w:tc>
            </w:tr>
            <w:tr w:rsidR="00DA14D5" w:rsidRPr="00DA14D5" w:rsidTr="00100006">
              <w:trPr>
                <w:gridAfter w:val="1"/>
                <w:wAfter w:w="177" w:type="dxa"/>
                <w:trHeight w:val="425"/>
              </w:trPr>
              <w:tc>
                <w:tcPr>
                  <w:tcW w:w="1176" w:type="dxa"/>
                  <w:vMerge/>
                  <w:tcBorders>
                    <w:top w:val="nil"/>
                    <w:left w:val="single" w:sz="4" w:space="0" w:color="auto"/>
                    <w:bottom w:val="single" w:sz="4" w:space="0" w:color="auto"/>
                    <w:right w:val="single" w:sz="4" w:space="0" w:color="auto"/>
                  </w:tcBorders>
                  <w:vAlign w:val="center"/>
                  <w:hideMark/>
                </w:tcPr>
                <w:p w:rsidR="00DA14D5" w:rsidRPr="00DA14D5" w:rsidRDefault="00DA14D5" w:rsidP="00DA14D5">
                  <w:pPr>
                    <w:widowControl/>
                    <w:jc w:val="left"/>
                    <w:rPr>
                      <w:rFonts w:ascii="宋体" w:hAnsi="宋体" w:cs="宋体"/>
                      <w:kern w:val="0"/>
                      <w:sz w:val="20"/>
                      <w:szCs w:val="20"/>
                    </w:rPr>
                  </w:pPr>
                </w:p>
              </w:tc>
              <w:tc>
                <w:tcPr>
                  <w:tcW w:w="1005" w:type="dxa"/>
                  <w:gridSpan w:val="3"/>
                  <w:vMerge/>
                  <w:tcBorders>
                    <w:top w:val="single" w:sz="4" w:space="0" w:color="auto"/>
                    <w:left w:val="single" w:sz="4" w:space="0" w:color="auto"/>
                    <w:bottom w:val="single" w:sz="4" w:space="0" w:color="auto"/>
                    <w:right w:val="single" w:sz="4" w:space="0" w:color="auto"/>
                  </w:tcBorders>
                  <w:vAlign w:val="center"/>
                  <w:hideMark/>
                </w:tcPr>
                <w:p w:rsidR="00DA14D5" w:rsidRPr="00DA14D5" w:rsidRDefault="00DA14D5" w:rsidP="00DA14D5">
                  <w:pPr>
                    <w:widowControl/>
                    <w:jc w:val="left"/>
                    <w:rPr>
                      <w:rFonts w:ascii="宋体" w:hAnsi="宋体" w:cs="宋体"/>
                      <w:kern w:val="0"/>
                      <w:sz w:val="20"/>
                      <w:szCs w:val="20"/>
                    </w:rPr>
                  </w:pPr>
                </w:p>
              </w:tc>
              <w:tc>
                <w:tcPr>
                  <w:tcW w:w="1750" w:type="dxa"/>
                  <w:gridSpan w:val="4"/>
                  <w:vMerge/>
                  <w:tcBorders>
                    <w:top w:val="single" w:sz="4" w:space="0" w:color="auto"/>
                    <w:left w:val="single" w:sz="4" w:space="0" w:color="auto"/>
                    <w:bottom w:val="single" w:sz="4" w:space="0" w:color="000000"/>
                    <w:right w:val="single" w:sz="4" w:space="0" w:color="auto"/>
                  </w:tcBorders>
                  <w:vAlign w:val="center"/>
                  <w:hideMark/>
                </w:tcPr>
                <w:p w:rsidR="00DA14D5" w:rsidRPr="00DA14D5" w:rsidRDefault="00DA14D5" w:rsidP="00DA14D5">
                  <w:pPr>
                    <w:widowControl/>
                    <w:jc w:val="left"/>
                    <w:rPr>
                      <w:rFonts w:ascii="宋体" w:hAnsi="宋体" w:cs="宋体"/>
                      <w:kern w:val="0"/>
                      <w:sz w:val="20"/>
                      <w:szCs w:val="20"/>
                    </w:rPr>
                  </w:pPr>
                </w:p>
              </w:tc>
              <w:tc>
                <w:tcPr>
                  <w:tcW w:w="2880" w:type="dxa"/>
                  <w:gridSpan w:val="7"/>
                  <w:tcBorders>
                    <w:top w:val="single" w:sz="4" w:space="0" w:color="auto"/>
                    <w:left w:val="nil"/>
                    <w:bottom w:val="single" w:sz="4" w:space="0" w:color="auto"/>
                    <w:right w:val="single" w:sz="4" w:space="0" w:color="auto"/>
                  </w:tcBorders>
                  <w:shd w:val="clear" w:color="000000" w:fill="FFFFFF"/>
                  <w:vAlign w:val="center"/>
                  <w:hideMark/>
                </w:tcPr>
                <w:p w:rsidR="00DA14D5" w:rsidRPr="00DA14D5" w:rsidRDefault="00DA14D5" w:rsidP="00DA14D5">
                  <w:pPr>
                    <w:widowControl/>
                    <w:jc w:val="left"/>
                    <w:rPr>
                      <w:rFonts w:ascii="宋体" w:hAnsi="宋体" w:cs="宋体"/>
                      <w:kern w:val="0"/>
                      <w:sz w:val="20"/>
                      <w:szCs w:val="20"/>
                    </w:rPr>
                  </w:pPr>
                  <w:r w:rsidRPr="00DA14D5">
                    <w:rPr>
                      <w:rFonts w:ascii="宋体" w:hAnsi="宋体" w:cs="宋体" w:hint="eastAsia"/>
                      <w:kern w:val="0"/>
                      <w:sz w:val="20"/>
                      <w:szCs w:val="20"/>
                    </w:rPr>
                    <w:t>工程使用年限</w:t>
                  </w:r>
                </w:p>
              </w:tc>
              <w:tc>
                <w:tcPr>
                  <w:tcW w:w="2528" w:type="dxa"/>
                  <w:gridSpan w:val="5"/>
                  <w:tcBorders>
                    <w:top w:val="nil"/>
                    <w:left w:val="nil"/>
                    <w:bottom w:val="single" w:sz="4" w:space="0" w:color="auto"/>
                    <w:right w:val="single" w:sz="4" w:space="0" w:color="auto"/>
                  </w:tcBorders>
                  <w:shd w:val="clear" w:color="000000" w:fill="FFFFFF"/>
                  <w:vAlign w:val="center"/>
                  <w:hideMark/>
                </w:tcPr>
                <w:p w:rsidR="00DA14D5" w:rsidRPr="00DA14D5" w:rsidRDefault="00DA14D5" w:rsidP="00DA14D5">
                  <w:pPr>
                    <w:widowControl/>
                    <w:jc w:val="center"/>
                    <w:rPr>
                      <w:rFonts w:ascii="宋体" w:hAnsi="宋体" w:cs="宋体"/>
                      <w:kern w:val="0"/>
                      <w:sz w:val="20"/>
                      <w:szCs w:val="20"/>
                    </w:rPr>
                  </w:pPr>
                  <w:r w:rsidRPr="00DA14D5">
                    <w:rPr>
                      <w:rFonts w:ascii="宋体" w:hAnsi="宋体" w:cs="宋体" w:hint="eastAsia"/>
                      <w:kern w:val="0"/>
                      <w:sz w:val="20"/>
                      <w:szCs w:val="20"/>
                    </w:rPr>
                    <w:t>≥20年</w:t>
                  </w:r>
                </w:p>
              </w:tc>
            </w:tr>
            <w:tr w:rsidR="00DA14D5" w:rsidRPr="00DA14D5" w:rsidTr="00100006">
              <w:trPr>
                <w:gridAfter w:val="1"/>
                <w:wAfter w:w="177" w:type="dxa"/>
                <w:trHeight w:val="675"/>
              </w:trPr>
              <w:tc>
                <w:tcPr>
                  <w:tcW w:w="1176" w:type="dxa"/>
                  <w:vMerge/>
                  <w:tcBorders>
                    <w:top w:val="nil"/>
                    <w:left w:val="single" w:sz="4" w:space="0" w:color="auto"/>
                    <w:bottom w:val="single" w:sz="4" w:space="0" w:color="auto"/>
                    <w:right w:val="single" w:sz="4" w:space="0" w:color="auto"/>
                  </w:tcBorders>
                  <w:vAlign w:val="center"/>
                  <w:hideMark/>
                </w:tcPr>
                <w:p w:rsidR="00DA14D5" w:rsidRPr="00DA14D5" w:rsidRDefault="00DA14D5" w:rsidP="00DA14D5">
                  <w:pPr>
                    <w:widowControl/>
                    <w:jc w:val="left"/>
                    <w:rPr>
                      <w:rFonts w:ascii="宋体" w:hAnsi="宋体" w:cs="宋体"/>
                      <w:kern w:val="0"/>
                      <w:sz w:val="20"/>
                      <w:szCs w:val="20"/>
                    </w:rPr>
                  </w:pPr>
                </w:p>
              </w:tc>
              <w:tc>
                <w:tcPr>
                  <w:tcW w:w="1005" w:type="dxa"/>
                  <w:gridSpan w:val="3"/>
                  <w:tcBorders>
                    <w:top w:val="single" w:sz="4" w:space="0" w:color="auto"/>
                    <w:left w:val="nil"/>
                    <w:bottom w:val="single" w:sz="4" w:space="0" w:color="auto"/>
                    <w:right w:val="single" w:sz="4" w:space="0" w:color="auto"/>
                  </w:tcBorders>
                  <w:shd w:val="clear" w:color="000000" w:fill="FFFFFF"/>
                  <w:vAlign w:val="center"/>
                  <w:hideMark/>
                </w:tcPr>
                <w:p w:rsidR="00DA14D5" w:rsidRPr="00DA14D5" w:rsidRDefault="00DA14D5" w:rsidP="00DA14D5">
                  <w:pPr>
                    <w:widowControl/>
                    <w:jc w:val="center"/>
                    <w:rPr>
                      <w:rFonts w:ascii="宋体" w:hAnsi="宋体" w:cs="宋体"/>
                      <w:kern w:val="0"/>
                      <w:sz w:val="20"/>
                      <w:szCs w:val="20"/>
                    </w:rPr>
                  </w:pPr>
                  <w:r w:rsidRPr="00DA14D5">
                    <w:rPr>
                      <w:rFonts w:ascii="宋体" w:hAnsi="宋体" w:cs="宋体" w:hint="eastAsia"/>
                      <w:kern w:val="0"/>
                      <w:sz w:val="20"/>
                      <w:szCs w:val="20"/>
                    </w:rPr>
                    <w:t>满意度指标</w:t>
                  </w:r>
                </w:p>
              </w:tc>
              <w:tc>
                <w:tcPr>
                  <w:tcW w:w="1750" w:type="dxa"/>
                  <w:gridSpan w:val="4"/>
                  <w:tcBorders>
                    <w:top w:val="nil"/>
                    <w:left w:val="nil"/>
                    <w:bottom w:val="single" w:sz="4" w:space="0" w:color="auto"/>
                    <w:right w:val="single" w:sz="4" w:space="0" w:color="auto"/>
                  </w:tcBorders>
                  <w:shd w:val="clear" w:color="000000" w:fill="FFFFFF"/>
                  <w:vAlign w:val="center"/>
                  <w:hideMark/>
                </w:tcPr>
                <w:p w:rsidR="00DA14D5" w:rsidRPr="00DA14D5" w:rsidRDefault="00DA14D5" w:rsidP="00DA14D5">
                  <w:pPr>
                    <w:widowControl/>
                    <w:jc w:val="center"/>
                    <w:rPr>
                      <w:rFonts w:ascii="宋体" w:hAnsi="宋体" w:cs="宋体"/>
                      <w:kern w:val="0"/>
                      <w:sz w:val="20"/>
                      <w:szCs w:val="20"/>
                    </w:rPr>
                  </w:pPr>
                  <w:r w:rsidRPr="00DA14D5">
                    <w:rPr>
                      <w:rFonts w:ascii="宋体" w:hAnsi="宋体" w:cs="宋体" w:hint="eastAsia"/>
                      <w:kern w:val="0"/>
                      <w:sz w:val="20"/>
                      <w:szCs w:val="20"/>
                    </w:rPr>
                    <w:t>服务对象</w:t>
                  </w:r>
                  <w:r w:rsidRPr="00DA14D5">
                    <w:rPr>
                      <w:rFonts w:ascii="宋体" w:hAnsi="宋体" w:cs="宋体" w:hint="eastAsia"/>
                      <w:kern w:val="0"/>
                      <w:sz w:val="20"/>
                      <w:szCs w:val="20"/>
                    </w:rPr>
                    <w:br/>
                    <w:t>满意度指标</w:t>
                  </w:r>
                </w:p>
              </w:tc>
              <w:tc>
                <w:tcPr>
                  <w:tcW w:w="2880" w:type="dxa"/>
                  <w:gridSpan w:val="7"/>
                  <w:tcBorders>
                    <w:top w:val="single" w:sz="4" w:space="0" w:color="auto"/>
                    <w:left w:val="nil"/>
                    <w:bottom w:val="single" w:sz="4" w:space="0" w:color="auto"/>
                    <w:right w:val="single" w:sz="4" w:space="0" w:color="auto"/>
                  </w:tcBorders>
                  <w:shd w:val="clear" w:color="000000" w:fill="FFFFFF"/>
                  <w:vAlign w:val="center"/>
                  <w:hideMark/>
                </w:tcPr>
                <w:p w:rsidR="00DA14D5" w:rsidRPr="00DA14D5" w:rsidRDefault="00DA14D5" w:rsidP="00DA14D5">
                  <w:pPr>
                    <w:widowControl/>
                    <w:jc w:val="left"/>
                    <w:rPr>
                      <w:rFonts w:ascii="宋体" w:hAnsi="宋体" w:cs="宋体"/>
                      <w:kern w:val="0"/>
                      <w:sz w:val="20"/>
                      <w:szCs w:val="20"/>
                    </w:rPr>
                  </w:pPr>
                  <w:r w:rsidRPr="00DA14D5">
                    <w:rPr>
                      <w:rFonts w:ascii="宋体" w:hAnsi="宋体" w:cs="宋体" w:hint="eastAsia"/>
                      <w:kern w:val="0"/>
                      <w:sz w:val="20"/>
                      <w:szCs w:val="20"/>
                    </w:rPr>
                    <w:t>受益服务对象满意度</w:t>
                  </w:r>
                </w:p>
              </w:tc>
              <w:tc>
                <w:tcPr>
                  <w:tcW w:w="2528" w:type="dxa"/>
                  <w:gridSpan w:val="5"/>
                  <w:tcBorders>
                    <w:top w:val="nil"/>
                    <w:left w:val="nil"/>
                    <w:bottom w:val="single" w:sz="4" w:space="0" w:color="auto"/>
                    <w:right w:val="single" w:sz="4" w:space="0" w:color="auto"/>
                  </w:tcBorders>
                  <w:shd w:val="clear" w:color="000000" w:fill="FFFFFF"/>
                  <w:vAlign w:val="center"/>
                  <w:hideMark/>
                </w:tcPr>
                <w:p w:rsidR="00DA14D5" w:rsidRPr="00DA14D5" w:rsidRDefault="00DA14D5" w:rsidP="00DA14D5">
                  <w:pPr>
                    <w:widowControl/>
                    <w:jc w:val="center"/>
                    <w:rPr>
                      <w:rFonts w:ascii="宋体" w:hAnsi="宋体" w:cs="宋体"/>
                      <w:kern w:val="0"/>
                      <w:sz w:val="20"/>
                      <w:szCs w:val="20"/>
                    </w:rPr>
                  </w:pPr>
                  <w:r w:rsidRPr="00DA14D5">
                    <w:rPr>
                      <w:rFonts w:ascii="宋体" w:hAnsi="宋体" w:cs="宋体" w:hint="eastAsia"/>
                      <w:kern w:val="0"/>
                      <w:sz w:val="20"/>
                      <w:szCs w:val="20"/>
                    </w:rPr>
                    <w:t>100%</w:t>
                  </w:r>
                </w:p>
              </w:tc>
            </w:tr>
          </w:tbl>
          <w:p w:rsidR="0035588E" w:rsidRDefault="00DA14D5" w:rsidP="00DA14D5">
            <w:pPr>
              <w:widowControl/>
              <w:jc w:val="left"/>
              <w:rPr>
                <w:rFonts w:ascii="宋体" w:hAnsi="宋体" w:cs="宋体"/>
                <w:kern w:val="0"/>
                <w:sz w:val="20"/>
                <w:szCs w:val="20"/>
              </w:rPr>
            </w:pPr>
            <w:r w:rsidRPr="004C0C03">
              <w:rPr>
                <w:rFonts w:ascii="宋体" w:hAnsi="宋体" w:cs="宋体" w:hint="eastAsia"/>
                <w:kern w:val="0"/>
                <w:sz w:val="20"/>
                <w:szCs w:val="20"/>
              </w:rPr>
              <w:t>注：各地请根据实际情况，从上述绩效指标中选择适合的填报（可结合已下达的中央对地方专项转移支付绩效指标），也可自行增加或适当调整。</w:t>
            </w:r>
          </w:p>
          <w:tbl>
            <w:tblPr>
              <w:tblW w:w="9660" w:type="dxa"/>
              <w:tblLook w:val="04A0"/>
            </w:tblPr>
            <w:tblGrid>
              <w:gridCol w:w="740"/>
              <w:gridCol w:w="1120"/>
              <w:gridCol w:w="1520"/>
              <w:gridCol w:w="1620"/>
              <w:gridCol w:w="1413"/>
              <w:gridCol w:w="227"/>
              <w:gridCol w:w="3020"/>
            </w:tblGrid>
            <w:tr w:rsidR="0035588E" w:rsidRPr="0041564B" w:rsidTr="00F87453">
              <w:trPr>
                <w:trHeight w:val="600"/>
              </w:trPr>
              <w:tc>
                <w:tcPr>
                  <w:tcW w:w="9660" w:type="dxa"/>
                  <w:gridSpan w:val="7"/>
                  <w:tcBorders>
                    <w:top w:val="nil"/>
                    <w:left w:val="nil"/>
                    <w:bottom w:val="nil"/>
                    <w:right w:val="nil"/>
                  </w:tcBorders>
                  <w:shd w:val="clear" w:color="000000" w:fill="FFFFFF"/>
                  <w:vAlign w:val="center"/>
                  <w:hideMark/>
                </w:tcPr>
                <w:tbl>
                  <w:tblPr>
                    <w:tblW w:w="9300" w:type="dxa"/>
                    <w:tblLook w:val="04A0"/>
                  </w:tblPr>
                  <w:tblGrid>
                    <w:gridCol w:w="6"/>
                    <w:gridCol w:w="560"/>
                    <w:gridCol w:w="555"/>
                    <w:gridCol w:w="1025"/>
                    <w:gridCol w:w="1931"/>
                    <w:gridCol w:w="1163"/>
                    <w:gridCol w:w="1300"/>
                    <w:gridCol w:w="1127"/>
                    <w:gridCol w:w="139"/>
                    <w:gridCol w:w="1359"/>
                    <w:gridCol w:w="135"/>
                  </w:tblGrid>
                  <w:tr w:rsidR="0035588E" w:rsidRPr="00391DDF" w:rsidTr="00F87453">
                    <w:trPr>
                      <w:gridBefore w:val="1"/>
                      <w:gridAfter w:val="1"/>
                      <w:wAfter w:w="135" w:type="dxa"/>
                      <w:trHeight w:val="330"/>
                    </w:trPr>
                    <w:tc>
                      <w:tcPr>
                        <w:tcW w:w="560" w:type="dxa"/>
                        <w:tcBorders>
                          <w:top w:val="nil"/>
                          <w:left w:val="nil"/>
                          <w:bottom w:val="nil"/>
                          <w:right w:val="nil"/>
                        </w:tcBorders>
                        <w:shd w:val="clear" w:color="auto" w:fill="auto"/>
                        <w:noWrap/>
                        <w:vAlign w:val="center"/>
                        <w:hideMark/>
                      </w:tcPr>
                      <w:p w:rsidR="0035588E" w:rsidRPr="00391DDF" w:rsidRDefault="0035588E" w:rsidP="00F87453">
                        <w:pPr>
                          <w:widowControl/>
                          <w:jc w:val="left"/>
                          <w:rPr>
                            <w:rFonts w:ascii="黑体" w:eastAsia="黑体" w:hAnsi="黑体" w:cs="宋体"/>
                            <w:kern w:val="0"/>
                            <w:sz w:val="24"/>
                          </w:rPr>
                        </w:pPr>
                      </w:p>
                    </w:tc>
                    <w:tc>
                      <w:tcPr>
                        <w:tcW w:w="560" w:type="dxa"/>
                        <w:tcBorders>
                          <w:top w:val="nil"/>
                          <w:left w:val="nil"/>
                          <w:bottom w:val="nil"/>
                          <w:right w:val="nil"/>
                        </w:tcBorders>
                        <w:shd w:val="clear" w:color="auto" w:fill="auto"/>
                        <w:vAlign w:val="center"/>
                        <w:hideMark/>
                      </w:tcPr>
                      <w:p w:rsidR="0035588E" w:rsidRPr="00391DDF" w:rsidRDefault="0035588E" w:rsidP="00F87453">
                        <w:pPr>
                          <w:widowControl/>
                          <w:jc w:val="left"/>
                          <w:rPr>
                            <w:rFonts w:ascii="黑体" w:eastAsia="黑体" w:hAnsi="黑体" w:cs="宋体"/>
                            <w:kern w:val="0"/>
                            <w:sz w:val="24"/>
                          </w:rPr>
                        </w:pPr>
                      </w:p>
                    </w:tc>
                    <w:tc>
                      <w:tcPr>
                        <w:tcW w:w="1040" w:type="dxa"/>
                        <w:tcBorders>
                          <w:top w:val="nil"/>
                          <w:left w:val="nil"/>
                          <w:bottom w:val="nil"/>
                          <w:right w:val="nil"/>
                        </w:tcBorders>
                        <w:shd w:val="clear" w:color="auto" w:fill="auto"/>
                        <w:vAlign w:val="center"/>
                        <w:hideMark/>
                      </w:tcPr>
                      <w:p w:rsidR="0035588E" w:rsidRPr="00391DDF" w:rsidRDefault="0035588E" w:rsidP="00F87453">
                        <w:pPr>
                          <w:widowControl/>
                          <w:jc w:val="left"/>
                          <w:rPr>
                            <w:rFonts w:ascii="黑体" w:eastAsia="黑体" w:hAnsi="黑体" w:cs="宋体"/>
                            <w:kern w:val="0"/>
                            <w:sz w:val="24"/>
                          </w:rPr>
                        </w:pPr>
                      </w:p>
                    </w:tc>
                    <w:tc>
                      <w:tcPr>
                        <w:tcW w:w="1980" w:type="dxa"/>
                        <w:tcBorders>
                          <w:top w:val="nil"/>
                          <w:left w:val="nil"/>
                          <w:bottom w:val="nil"/>
                          <w:right w:val="nil"/>
                        </w:tcBorders>
                        <w:shd w:val="clear" w:color="auto" w:fill="auto"/>
                        <w:vAlign w:val="center"/>
                        <w:hideMark/>
                      </w:tcPr>
                      <w:p w:rsidR="0035588E" w:rsidRPr="00391DDF" w:rsidRDefault="0035588E" w:rsidP="00F87453">
                        <w:pPr>
                          <w:widowControl/>
                          <w:jc w:val="left"/>
                          <w:rPr>
                            <w:rFonts w:ascii="黑体" w:eastAsia="黑体" w:hAnsi="黑体" w:cs="宋体"/>
                            <w:kern w:val="0"/>
                            <w:sz w:val="24"/>
                          </w:rPr>
                        </w:pPr>
                      </w:p>
                    </w:tc>
                    <w:tc>
                      <w:tcPr>
                        <w:tcW w:w="1180" w:type="dxa"/>
                        <w:tcBorders>
                          <w:top w:val="nil"/>
                          <w:left w:val="nil"/>
                          <w:bottom w:val="nil"/>
                          <w:right w:val="nil"/>
                        </w:tcBorders>
                        <w:shd w:val="clear" w:color="auto" w:fill="auto"/>
                        <w:vAlign w:val="center"/>
                        <w:hideMark/>
                      </w:tcPr>
                      <w:p w:rsidR="0035588E" w:rsidRPr="00391DDF" w:rsidRDefault="0035588E" w:rsidP="00F87453">
                        <w:pPr>
                          <w:widowControl/>
                          <w:jc w:val="left"/>
                          <w:rPr>
                            <w:rFonts w:ascii="宋体" w:hAnsi="宋体" w:cs="宋体"/>
                            <w:kern w:val="0"/>
                            <w:sz w:val="24"/>
                          </w:rPr>
                        </w:pPr>
                      </w:p>
                    </w:tc>
                    <w:tc>
                      <w:tcPr>
                        <w:tcW w:w="1320" w:type="dxa"/>
                        <w:tcBorders>
                          <w:top w:val="nil"/>
                          <w:left w:val="nil"/>
                          <w:bottom w:val="nil"/>
                          <w:right w:val="nil"/>
                        </w:tcBorders>
                        <w:shd w:val="clear" w:color="auto" w:fill="auto"/>
                        <w:vAlign w:val="center"/>
                        <w:hideMark/>
                      </w:tcPr>
                      <w:p w:rsidR="0035588E" w:rsidRPr="00391DDF" w:rsidRDefault="0035588E" w:rsidP="00F87453">
                        <w:pPr>
                          <w:widowControl/>
                          <w:jc w:val="center"/>
                          <w:rPr>
                            <w:rFonts w:ascii="宋体" w:hAnsi="宋体" w:cs="宋体"/>
                            <w:kern w:val="0"/>
                            <w:sz w:val="24"/>
                          </w:rPr>
                        </w:pPr>
                      </w:p>
                    </w:tc>
                    <w:tc>
                      <w:tcPr>
                        <w:tcW w:w="1140" w:type="dxa"/>
                        <w:tcBorders>
                          <w:top w:val="nil"/>
                          <w:left w:val="nil"/>
                          <w:bottom w:val="nil"/>
                          <w:right w:val="nil"/>
                        </w:tcBorders>
                        <w:shd w:val="clear" w:color="auto" w:fill="auto"/>
                        <w:vAlign w:val="center"/>
                        <w:hideMark/>
                      </w:tcPr>
                      <w:p w:rsidR="0035588E" w:rsidRPr="00391DDF" w:rsidRDefault="0035588E" w:rsidP="00F87453">
                        <w:pPr>
                          <w:widowControl/>
                          <w:jc w:val="center"/>
                          <w:rPr>
                            <w:rFonts w:ascii="宋体" w:hAnsi="宋体" w:cs="宋体"/>
                            <w:kern w:val="0"/>
                            <w:sz w:val="24"/>
                          </w:rPr>
                        </w:pPr>
                      </w:p>
                    </w:tc>
                    <w:tc>
                      <w:tcPr>
                        <w:tcW w:w="1520" w:type="dxa"/>
                        <w:gridSpan w:val="2"/>
                        <w:tcBorders>
                          <w:top w:val="nil"/>
                          <w:left w:val="nil"/>
                          <w:bottom w:val="nil"/>
                          <w:right w:val="nil"/>
                        </w:tcBorders>
                        <w:shd w:val="clear" w:color="auto" w:fill="auto"/>
                        <w:vAlign w:val="center"/>
                        <w:hideMark/>
                      </w:tcPr>
                      <w:p w:rsidR="0035588E" w:rsidRPr="00391DDF" w:rsidRDefault="0035588E" w:rsidP="00F87453">
                        <w:pPr>
                          <w:widowControl/>
                          <w:jc w:val="left"/>
                          <w:rPr>
                            <w:rFonts w:ascii="宋体" w:hAnsi="宋体" w:cs="宋体"/>
                            <w:kern w:val="0"/>
                            <w:sz w:val="24"/>
                          </w:rPr>
                        </w:pPr>
                      </w:p>
                    </w:tc>
                  </w:tr>
                  <w:tr w:rsidR="0035588E" w:rsidRPr="00391DDF" w:rsidTr="00F87453">
                    <w:trPr>
                      <w:gridBefore w:val="1"/>
                      <w:gridAfter w:val="1"/>
                      <w:wAfter w:w="135" w:type="dxa"/>
                      <w:trHeight w:val="600"/>
                    </w:trPr>
                    <w:tc>
                      <w:tcPr>
                        <w:tcW w:w="9300" w:type="dxa"/>
                        <w:gridSpan w:val="9"/>
                        <w:tcBorders>
                          <w:top w:val="nil"/>
                          <w:left w:val="nil"/>
                          <w:bottom w:val="nil"/>
                          <w:right w:val="nil"/>
                        </w:tcBorders>
                        <w:shd w:val="clear" w:color="auto" w:fill="auto"/>
                        <w:vAlign w:val="center"/>
                        <w:hideMark/>
                      </w:tcPr>
                      <w:p w:rsidR="0035588E" w:rsidRPr="00391DDF" w:rsidRDefault="0035588E" w:rsidP="00F87453">
                        <w:pPr>
                          <w:widowControl/>
                          <w:jc w:val="center"/>
                          <w:rPr>
                            <w:rFonts w:ascii="宋体" w:hAnsi="宋体" w:cs="宋体"/>
                            <w:b/>
                            <w:bCs/>
                            <w:color w:val="000000"/>
                            <w:kern w:val="0"/>
                            <w:sz w:val="32"/>
                            <w:szCs w:val="32"/>
                          </w:rPr>
                        </w:pPr>
                        <w:r w:rsidRPr="00391DDF">
                          <w:rPr>
                            <w:rFonts w:ascii="宋体" w:hAnsi="宋体" w:cs="宋体" w:hint="eastAsia"/>
                            <w:b/>
                            <w:bCs/>
                            <w:color w:val="000000"/>
                            <w:kern w:val="0"/>
                            <w:sz w:val="32"/>
                            <w:szCs w:val="32"/>
                          </w:rPr>
                          <w:t>县级预算（项目）绩效目标自评表</w:t>
                        </w:r>
                        <w:r w:rsidRPr="00391DDF">
                          <w:rPr>
                            <w:rFonts w:ascii="宋体" w:hAnsi="宋体" w:cs="宋体" w:hint="eastAsia"/>
                            <w:color w:val="000000"/>
                            <w:kern w:val="0"/>
                            <w:sz w:val="32"/>
                            <w:szCs w:val="32"/>
                          </w:rPr>
                          <w:t xml:space="preserve"> </w:t>
                        </w:r>
                      </w:p>
                    </w:tc>
                  </w:tr>
                  <w:tr w:rsidR="0035588E" w:rsidRPr="00391DDF" w:rsidTr="00F87453">
                    <w:trPr>
                      <w:gridBefore w:val="1"/>
                      <w:gridAfter w:val="1"/>
                      <w:wAfter w:w="135" w:type="dxa"/>
                      <w:trHeight w:val="432"/>
                    </w:trPr>
                    <w:tc>
                      <w:tcPr>
                        <w:tcW w:w="9300" w:type="dxa"/>
                        <w:gridSpan w:val="9"/>
                        <w:tcBorders>
                          <w:top w:val="nil"/>
                          <w:left w:val="nil"/>
                          <w:bottom w:val="single" w:sz="4" w:space="0" w:color="auto"/>
                          <w:right w:val="nil"/>
                        </w:tcBorders>
                        <w:shd w:val="clear" w:color="auto" w:fill="auto"/>
                        <w:hideMark/>
                      </w:tcPr>
                      <w:p w:rsidR="0035588E" w:rsidRPr="00391DDF" w:rsidRDefault="0035588E" w:rsidP="00F87453">
                        <w:pPr>
                          <w:widowControl/>
                          <w:jc w:val="center"/>
                          <w:rPr>
                            <w:rFonts w:ascii="宋体" w:hAnsi="宋体" w:cs="宋体"/>
                            <w:color w:val="000000"/>
                            <w:kern w:val="0"/>
                            <w:sz w:val="22"/>
                            <w:szCs w:val="22"/>
                          </w:rPr>
                        </w:pPr>
                        <w:r w:rsidRPr="00391DDF">
                          <w:rPr>
                            <w:rFonts w:ascii="宋体" w:hAnsi="宋体" w:cs="宋体" w:hint="eastAsia"/>
                            <w:color w:val="000000"/>
                            <w:kern w:val="0"/>
                            <w:sz w:val="22"/>
                            <w:szCs w:val="22"/>
                          </w:rPr>
                          <w:t>（2019年度）</w:t>
                        </w:r>
                      </w:p>
                    </w:tc>
                  </w:tr>
                  <w:tr w:rsidR="0035588E" w:rsidRPr="00391DDF" w:rsidTr="00F87453">
                    <w:trPr>
                      <w:gridBefore w:val="1"/>
                      <w:gridAfter w:val="1"/>
                      <w:wAfter w:w="135" w:type="dxa"/>
                      <w:trHeight w:val="319"/>
                    </w:trPr>
                    <w:tc>
                      <w:tcPr>
                        <w:tcW w:w="21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专项（项目）名称</w:t>
                        </w:r>
                      </w:p>
                    </w:tc>
                    <w:tc>
                      <w:tcPr>
                        <w:tcW w:w="7140" w:type="dxa"/>
                        <w:gridSpan w:val="6"/>
                        <w:tcBorders>
                          <w:top w:val="single" w:sz="4" w:space="0" w:color="auto"/>
                          <w:left w:val="nil"/>
                          <w:bottom w:val="single" w:sz="4" w:space="0" w:color="auto"/>
                          <w:right w:val="single" w:sz="4" w:space="0" w:color="000000"/>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渭河生态区眉县右岸堤防管护房及集散服务中心工程</w:t>
                        </w:r>
                      </w:p>
                    </w:tc>
                  </w:tr>
                  <w:tr w:rsidR="0035588E" w:rsidRPr="00391DDF" w:rsidTr="00F87453">
                    <w:trPr>
                      <w:gridBefore w:val="1"/>
                      <w:gridAfter w:val="1"/>
                      <w:wAfter w:w="135" w:type="dxa"/>
                      <w:trHeight w:val="319"/>
                    </w:trPr>
                    <w:tc>
                      <w:tcPr>
                        <w:tcW w:w="21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县级主管部门</w:t>
                        </w: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眉县水利局</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实施单位</w:t>
                        </w:r>
                      </w:p>
                    </w:tc>
                    <w:tc>
                      <w:tcPr>
                        <w:tcW w:w="2660" w:type="dxa"/>
                        <w:gridSpan w:val="3"/>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眉县渭河综合治理办公室</w:t>
                        </w:r>
                      </w:p>
                    </w:tc>
                  </w:tr>
                  <w:tr w:rsidR="0035588E" w:rsidRPr="00391DDF" w:rsidTr="00F87453">
                    <w:trPr>
                      <w:gridBefore w:val="1"/>
                      <w:gridAfter w:val="1"/>
                      <w:wAfter w:w="135" w:type="dxa"/>
                      <w:trHeight w:val="660"/>
                    </w:trPr>
                    <w:tc>
                      <w:tcPr>
                        <w:tcW w:w="21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项目资金（万元）</w:t>
                        </w:r>
                      </w:p>
                    </w:tc>
                    <w:tc>
                      <w:tcPr>
                        <w:tcW w:w="198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left"/>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全年预算数（A）</w:t>
                        </w:r>
                      </w:p>
                    </w:tc>
                    <w:tc>
                      <w:tcPr>
                        <w:tcW w:w="24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全年执行数（B）</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执行率（B/A)</w:t>
                        </w:r>
                      </w:p>
                    </w:tc>
                  </w:tr>
                  <w:tr w:rsidR="0035588E" w:rsidRPr="00391DDF" w:rsidTr="00F87453">
                    <w:trPr>
                      <w:gridBefore w:val="1"/>
                      <w:gridAfter w:val="1"/>
                      <w:wAfter w:w="135" w:type="dxa"/>
                      <w:trHeight w:val="319"/>
                    </w:trPr>
                    <w:tc>
                      <w:tcPr>
                        <w:tcW w:w="2160" w:type="dxa"/>
                        <w:gridSpan w:val="3"/>
                        <w:vMerge/>
                        <w:tcBorders>
                          <w:top w:val="single" w:sz="4" w:space="0" w:color="auto"/>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198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left"/>
                          <w:rPr>
                            <w:rFonts w:ascii="宋体" w:hAnsi="宋体" w:cs="宋体"/>
                            <w:color w:val="000000"/>
                            <w:kern w:val="0"/>
                            <w:sz w:val="20"/>
                            <w:szCs w:val="20"/>
                          </w:rPr>
                        </w:pPr>
                        <w:r w:rsidRPr="00391DDF">
                          <w:rPr>
                            <w:rFonts w:ascii="宋体" w:hAnsi="宋体" w:cs="宋体" w:hint="eastAsia"/>
                            <w:color w:val="000000"/>
                            <w:kern w:val="0"/>
                            <w:sz w:val="20"/>
                            <w:szCs w:val="20"/>
                          </w:rPr>
                          <w:t>年度资金总额：</w:t>
                        </w:r>
                      </w:p>
                    </w:tc>
                    <w:tc>
                      <w:tcPr>
                        <w:tcW w:w="118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900</w:t>
                        </w:r>
                      </w:p>
                    </w:tc>
                    <w:tc>
                      <w:tcPr>
                        <w:tcW w:w="24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900</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left"/>
                          <w:rPr>
                            <w:rFonts w:ascii="宋体" w:hAnsi="宋体" w:cs="宋体"/>
                            <w:color w:val="000000"/>
                            <w:kern w:val="0"/>
                            <w:sz w:val="20"/>
                            <w:szCs w:val="20"/>
                          </w:rPr>
                        </w:pPr>
                        <w:r w:rsidRPr="00391DDF">
                          <w:rPr>
                            <w:rFonts w:ascii="宋体" w:hAnsi="宋体" w:cs="宋体" w:hint="eastAsia"/>
                            <w:color w:val="000000"/>
                            <w:kern w:val="0"/>
                            <w:sz w:val="20"/>
                            <w:szCs w:val="20"/>
                          </w:rPr>
                          <w:t>100%</w:t>
                        </w:r>
                      </w:p>
                    </w:tc>
                  </w:tr>
                  <w:tr w:rsidR="0035588E" w:rsidRPr="00391DDF" w:rsidTr="00F87453">
                    <w:trPr>
                      <w:gridBefore w:val="1"/>
                      <w:gridAfter w:val="1"/>
                      <w:wAfter w:w="135" w:type="dxa"/>
                      <w:trHeight w:val="319"/>
                    </w:trPr>
                    <w:tc>
                      <w:tcPr>
                        <w:tcW w:w="2160" w:type="dxa"/>
                        <w:gridSpan w:val="3"/>
                        <w:vMerge/>
                        <w:tcBorders>
                          <w:top w:val="single" w:sz="4" w:space="0" w:color="auto"/>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198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left"/>
                          <w:rPr>
                            <w:rFonts w:ascii="宋体" w:hAnsi="宋体" w:cs="宋体"/>
                            <w:color w:val="000000"/>
                            <w:kern w:val="0"/>
                            <w:sz w:val="20"/>
                            <w:szCs w:val="20"/>
                          </w:rPr>
                        </w:pPr>
                        <w:r w:rsidRPr="00391DDF">
                          <w:rPr>
                            <w:rFonts w:ascii="宋体" w:hAnsi="宋体" w:cs="宋体" w:hint="eastAsia"/>
                            <w:color w:val="000000"/>
                            <w:kern w:val="0"/>
                            <w:sz w:val="20"/>
                            <w:szCs w:val="20"/>
                          </w:rPr>
                          <w:t xml:space="preserve"> 其中：财政资金</w:t>
                        </w:r>
                      </w:p>
                    </w:tc>
                    <w:tc>
                      <w:tcPr>
                        <w:tcW w:w="118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900</w:t>
                        </w:r>
                      </w:p>
                    </w:tc>
                    <w:tc>
                      <w:tcPr>
                        <w:tcW w:w="24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900</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left"/>
                          <w:rPr>
                            <w:rFonts w:ascii="宋体" w:hAnsi="宋体" w:cs="宋体"/>
                            <w:color w:val="000000"/>
                            <w:kern w:val="0"/>
                            <w:sz w:val="20"/>
                            <w:szCs w:val="20"/>
                          </w:rPr>
                        </w:pPr>
                        <w:r w:rsidRPr="00391DDF">
                          <w:rPr>
                            <w:rFonts w:ascii="宋体" w:hAnsi="宋体" w:cs="宋体" w:hint="eastAsia"/>
                            <w:color w:val="000000"/>
                            <w:kern w:val="0"/>
                            <w:sz w:val="20"/>
                            <w:szCs w:val="20"/>
                          </w:rPr>
                          <w:t>100%</w:t>
                        </w:r>
                      </w:p>
                    </w:tc>
                  </w:tr>
                  <w:tr w:rsidR="0035588E" w:rsidRPr="00391DDF" w:rsidTr="00F87453">
                    <w:trPr>
                      <w:gridBefore w:val="1"/>
                      <w:gridAfter w:val="1"/>
                      <w:wAfter w:w="135" w:type="dxa"/>
                      <w:trHeight w:val="319"/>
                    </w:trPr>
                    <w:tc>
                      <w:tcPr>
                        <w:tcW w:w="2160" w:type="dxa"/>
                        <w:gridSpan w:val="3"/>
                        <w:vMerge/>
                        <w:tcBorders>
                          <w:top w:val="single" w:sz="4" w:space="0" w:color="auto"/>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198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left"/>
                          <w:rPr>
                            <w:rFonts w:ascii="宋体" w:hAnsi="宋体" w:cs="宋体"/>
                            <w:color w:val="000000"/>
                            <w:kern w:val="0"/>
                            <w:sz w:val="18"/>
                            <w:szCs w:val="18"/>
                          </w:rPr>
                        </w:pPr>
                        <w:r w:rsidRPr="00391DDF">
                          <w:rPr>
                            <w:rFonts w:ascii="宋体" w:hAnsi="宋体" w:cs="宋体" w:hint="eastAsia"/>
                            <w:color w:val="000000"/>
                            <w:kern w:val="0"/>
                            <w:sz w:val="18"/>
                            <w:szCs w:val="18"/>
                          </w:rPr>
                          <w:t xml:space="preserve">      </w:t>
                        </w:r>
                        <w:r w:rsidRPr="00391DDF">
                          <w:rPr>
                            <w:rFonts w:ascii="宋体" w:hAnsi="宋体" w:cs="宋体" w:hint="eastAsia"/>
                            <w:color w:val="000000"/>
                            <w:kern w:val="0"/>
                            <w:sz w:val="20"/>
                            <w:szCs w:val="20"/>
                          </w:rPr>
                          <w:t xml:space="preserve">  其他资金</w:t>
                        </w:r>
                      </w:p>
                    </w:tc>
                    <w:tc>
                      <w:tcPr>
                        <w:tcW w:w="118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24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left"/>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gridBefore w:val="1"/>
                      <w:gridAfter w:val="1"/>
                      <w:wAfter w:w="135" w:type="dxa"/>
                      <w:trHeight w:val="319"/>
                    </w:trPr>
                    <w:tc>
                      <w:tcPr>
                        <w:tcW w:w="2160" w:type="dxa"/>
                        <w:gridSpan w:val="3"/>
                        <w:vMerge/>
                        <w:tcBorders>
                          <w:top w:val="single" w:sz="4" w:space="0" w:color="auto"/>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198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left"/>
                          <w:rPr>
                            <w:rFonts w:ascii="宋体" w:hAnsi="宋体" w:cs="宋体"/>
                            <w:color w:val="000000"/>
                            <w:kern w:val="0"/>
                            <w:sz w:val="18"/>
                            <w:szCs w:val="18"/>
                          </w:rPr>
                        </w:pPr>
                        <w:r w:rsidRPr="00391DDF">
                          <w:rPr>
                            <w:rFonts w:ascii="宋体" w:hAnsi="宋体" w:cs="宋体" w:hint="eastAsia"/>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2460" w:type="dxa"/>
                        <w:gridSpan w:val="2"/>
                        <w:tcBorders>
                          <w:top w:val="single" w:sz="4" w:space="0" w:color="auto"/>
                          <w:left w:val="nil"/>
                          <w:bottom w:val="single" w:sz="4" w:space="0" w:color="auto"/>
                          <w:right w:val="single" w:sz="4" w:space="0" w:color="000000"/>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left"/>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gridBefore w:val="1"/>
                      <w:gridAfter w:val="1"/>
                      <w:wAfter w:w="135" w:type="dxa"/>
                      <w:trHeight w:val="319"/>
                    </w:trPr>
                    <w:tc>
                      <w:tcPr>
                        <w:tcW w:w="560" w:type="dxa"/>
                        <w:vMerge w:val="restart"/>
                        <w:tcBorders>
                          <w:top w:val="nil"/>
                          <w:left w:val="single" w:sz="4" w:space="0" w:color="auto"/>
                          <w:bottom w:val="single" w:sz="4" w:space="0" w:color="000000"/>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年</w:t>
                        </w:r>
                        <w:r w:rsidRPr="00391DDF">
                          <w:rPr>
                            <w:rFonts w:ascii="宋体" w:hAnsi="宋体" w:cs="宋体" w:hint="eastAsia"/>
                            <w:color w:val="000000"/>
                            <w:kern w:val="0"/>
                            <w:sz w:val="20"/>
                            <w:szCs w:val="20"/>
                          </w:rPr>
                          <w:lastRenderedPageBreak/>
                          <w:t>度总体目标</w:t>
                        </w:r>
                      </w:p>
                    </w:tc>
                    <w:tc>
                      <w:tcPr>
                        <w:tcW w:w="4760" w:type="dxa"/>
                        <w:gridSpan w:val="4"/>
                        <w:tcBorders>
                          <w:top w:val="single" w:sz="4" w:space="0" w:color="auto"/>
                          <w:left w:val="nil"/>
                          <w:bottom w:val="single" w:sz="4" w:space="0" w:color="auto"/>
                          <w:right w:val="single" w:sz="4" w:space="0" w:color="000000"/>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lastRenderedPageBreak/>
                          <w:t>年初设定目标</w:t>
                        </w:r>
                      </w:p>
                    </w:tc>
                    <w:tc>
                      <w:tcPr>
                        <w:tcW w:w="3980" w:type="dxa"/>
                        <w:gridSpan w:val="4"/>
                        <w:tcBorders>
                          <w:top w:val="single" w:sz="4" w:space="0" w:color="auto"/>
                          <w:left w:val="nil"/>
                          <w:bottom w:val="single" w:sz="4" w:space="0" w:color="auto"/>
                          <w:right w:val="single" w:sz="4" w:space="0" w:color="000000"/>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全年实际完成情况</w:t>
                        </w:r>
                      </w:p>
                    </w:tc>
                  </w:tr>
                  <w:tr w:rsidR="0035588E" w:rsidRPr="00391DDF" w:rsidTr="00F87453">
                    <w:trPr>
                      <w:gridBefore w:val="1"/>
                      <w:gridAfter w:val="1"/>
                      <w:wAfter w:w="135" w:type="dxa"/>
                      <w:trHeight w:val="979"/>
                    </w:trPr>
                    <w:tc>
                      <w:tcPr>
                        <w:tcW w:w="560" w:type="dxa"/>
                        <w:vMerge/>
                        <w:tcBorders>
                          <w:top w:val="nil"/>
                          <w:left w:val="single" w:sz="4" w:space="0" w:color="auto"/>
                          <w:bottom w:val="single" w:sz="4" w:space="0" w:color="000000"/>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4760" w:type="dxa"/>
                        <w:gridSpan w:val="4"/>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在渭河南岸眉县滨河新区建设渭河生态区眉县段管护站1处，占地面积3.8亩，建筑面积1536平方米。</w:t>
                        </w:r>
                      </w:p>
                    </w:tc>
                    <w:tc>
                      <w:tcPr>
                        <w:tcW w:w="3980" w:type="dxa"/>
                        <w:gridSpan w:val="4"/>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在渭河南岸眉县滨河新区建设渭河生态区眉县段管护站1处，占地面积3.8亩，建筑面积1536平方米。</w:t>
                        </w:r>
                      </w:p>
                    </w:tc>
                  </w:tr>
                  <w:tr w:rsidR="0035588E" w:rsidRPr="00391DDF" w:rsidTr="00F87453">
                    <w:trPr>
                      <w:gridBefore w:val="1"/>
                      <w:gridAfter w:val="1"/>
                      <w:wAfter w:w="135" w:type="dxa"/>
                      <w:trHeight w:val="522"/>
                    </w:trPr>
                    <w:tc>
                      <w:tcPr>
                        <w:tcW w:w="560"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lastRenderedPageBreak/>
                          <w:t>绩效指标</w:t>
                        </w:r>
                      </w:p>
                    </w:tc>
                    <w:tc>
                      <w:tcPr>
                        <w:tcW w:w="56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一级</w:t>
                        </w:r>
                        <w:r w:rsidRPr="00391DDF">
                          <w:rPr>
                            <w:rFonts w:ascii="宋体" w:hAnsi="宋体" w:cs="宋体" w:hint="eastAsia"/>
                            <w:color w:val="000000"/>
                            <w:kern w:val="0"/>
                            <w:sz w:val="20"/>
                            <w:szCs w:val="20"/>
                          </w:rPr>
                          <w:br/>
                          <w:t>指标</w:t>
                        </w:r>
                      </w:p>
                    </w:tc>
                    <w:tc>
                      <w:tcPr>
                        <w:tcW w:w="104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二级指标</w:t>
                        </w: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三级指标</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年度指标值</w:t>
                        </w:r>
                      </w:p>
                    </w:tc>
                    <w:tc>
                      <w:tcPr>
                        <w:tcW w:w="114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全年完成值</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未完成原因和改进措施</w:t>
                        </w:r>
                      </w:p>
                    </w:tc>
                  </w:tr>
                  <w:tr w:rsidR="0035588E" w:rsidRPr="00391DDF" w:rsidTr="00F87453">
                    <w:trPr>
                      <w:gridBefore w:val="1"/>
                      <w:gridAfter w:val="1"/>
                      <w:wAfter w:w="135" w:type="dxa"/>
                      <w:trHeight w:val="600"/>
                    </w:trPr>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kern w:val="0"/>
                            <w:sz w:val="20"/>
                            <w:szCs w:val="20"/>
                          </w:rPr>
                        </w:pPr>
                        <w:r w:rsidRPr="00391DDF">
                          <w:rPr>
                            <w:rFonts w:ascii="宋体" w:hAnsi="宋体" w:cs="宋体" w:hint="eastAsia"/>
                            <w:kern w:val="0"/>
                            <w:sz w:val="20"/>
                            <w:szCs w:val="20"/>
                          </w:rPr>
                          <w:t>产</w:t>
                        </w:r>
                        <w:r w:rsidRPr="00391DDF">
                          <w:rPr>
                            <w:rFonts w:ascii="宋体" w:hAnsi="宋体" w:cs="宋体" w:hint="eastAsia"/>
                            <w:kern w:val="0"/>
                            <w:sz w:val="20"/>
                            <w:szCs w:val="20"/>
                          </w:rPr>
                          <w:br/>
                          <w:t>出</w:t>
                        </w:r>
                        <w:r w:rsidRPr="00391DDF">
                          <w:rPr>
                            <w:rFonts w:ascii="宋体" w:hAnsi="宋体" w:cs="宋体" w:hint="eastAsia"/>
                            <w:kern w:val="0"/>
                            <w:sz w:val="20"/>
                            <w:szCs w:val="20"/>
                          </w:rPr>
                          <w:br/>
                          <w:t>指</w:t>
                        </w:r>
                        <w:r w:rsidRPr="00391DDF">
                          <w:rPr>
                            <w:rFonts w:ascii="宋体" w:hAnsi="宋体" w:cs="宋体" w:hint="eastAsia"/>
                            <w:kern w:val="0"/>
                            <w:sz w:val="20"/>
                            <w:szCs w:val="20"/>
                          </w:rPr>
                          <w:br/>
                          <w:t>标</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kern w:val="0"/>
                            <w:sz w:val="20"/>
                            <w:szCs w:val="20"/>
                          </w:rPr>
                        </w:pPr>
                        <w:r w:rsidRPr="00391DDF">
                          <w:rPr>
                            <w:rFonts w:ascii="宋体" w:hAnsi="宋体" w:cs="宋体" w:hint="eastAsia"/>
                            <w:kern w:val="0"/>
                            <w:sz w:val="20"/>
                            <w:szCs w:val="20"/>
                          </w:rPr>
                          <w:t>数量指标</w:t>
                        </w: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新建管护站一处，建筑面积1536m</w:t>
                        </w:r>
                        <w:r w:rsidRPr="00391DDF">
                          <w:rPr>
                            <w:rFonts w:ascii="宋体" w:hAnsi="宋体" w:cs="宋体" w:hint="eastAsia"/>
                            <w:color w:val="000000"/>
                            <w:kern w:val="0"/>
                            <w:sz w:val="20"/>
                            <w:szCs w:val="20"/>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1536m</w:t>
                        </w:r>
                        <w:r w:rsidRPr="00391DDF">
                          <w:rPr>
                            <w:rFonts w:ascii="宋体" w:hAnsi="宋体" w:cs="宋体" w:hint="eastAsia"/>
                            <w:color w:val="000000"/>
                            <w:kern w:val="0"/>
                            <w:sz w:val="20"/>
                            <w:szCs w:val="20"/>
                            <w:vertAlign w:val="superscript"/>
                          </w:rPr>
                          <w:t>2</w:t>
                        </w:r>
                      </w:p>
                    </w:tc>
                    <w:tc>
                      <w:tcPr>
                        <w:tcW w:w="114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1536m</w:t>
                        </w:r>
                        <w:r w:rsidRPr="00391DDF">
                          <w:rPr>
                            <w:rFonts w:ascii="宋体" w:hAnsi="宋体" w:cs="宋体" w:hint="eastAsia"/>
                            <w:color w:val="000000"/>
                            <w:kern w:val="0"/>
                            <w:sz w:val="20"/>
                            <w:szCs w:val="20"/>
                            <w:vertAlign w:val="superscript"/>
                          </w:rPr>
                          <w:t>2</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gridBefore w:val="1"/>
                      <w:gridAfter w:val="1"/>
                      <w:wAfter w:w="135" w:type="dxa"/>
                      <w:trHeight w:val="360"/>
                    </w:trPr>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104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3160" w:type="dxa"/>
                        <w:gridSpan w:val="2"/>
                        <w:tcBorders>
                          <w:top w:val="single" w:sz="4" w:space="0" w:color="auto"/>
                          <w:left w:val="nil"/>
                          <w:bottom w:val="single" w:sz="4" w:space="0" w:color="auto"/>
                          <w:right w:val="single" w:sz="4" w:space="0" w:color="000000"/>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gridBefore w:val="1"/>
                      <w:gridAfter w:val="1"/>
                      <w:wAfter w:w="135" w:type="dxa"/>
                      <w:trHeight w:val="259"/>
                    </w:trPr>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104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gridBefore w:val="1"/>
                      <w:gridAfter w:val="1"/>
                      <w:wAfter w:w="135" w:type="dxa"/>
                      <w:trHeight w:val="259"/>
                    </w:trPr>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104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gridBefore w:val="1"/>
                      <w:gridAfter w:val="1"/>
                      <w:wAfter w:w="135" w:type="dxa"/>
                      <w:trHeight w:val="259"/>
                    </w:trPr>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kern w:val="0"/>
                            <w:sz w:val="20"/>
                            <w:szCs w:val="20"/>
                          </w:rPr>
                        </w:pPr>
                        <w:r w:rsidRPr="00391DDF">
                          <w:rPr>
                            <w:rFonts w:ascii="宋体" w:hAnsi="宋体" w:cs="宋体" w:hint="eastAsia"/>
                            <w:kern w:val="0"/>
                            <w:sz w:val="20"/>
                            <w:szCs w:val="20"/>
                          </w:rPr>
                          <w:t>质量指标</w:t>
                        </w: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项目验收合格率</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100%</w:t>
                        </w:r>
                      </w:p>
                    </w:tc>
                    <w:tc>
                      <w:tcPr>
                        <w:tcW w:w="114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100%</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gridBefore w:val="1"/>
                      <w:gridAfter w:val="1"/>
                      <w:wAfter w:w="135" w:type="dxa"/>
                      <w:trHeight w:val="259"/>
                    </w:trPr>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104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gridBefore w:val="1"/>
                      <w:gridAfter w:val="1"/>
                      <w:wAfter w:w="135" w:type="dxa"/>
                      <w:trHeight w:val="259"/>
                    </w:trPr>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104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gridBefore w:val="1"/>
                      <w:gridAfter w:val="1"/>
                      <w:wAfter w:w="135" w:type="dxa"/>
                      <w:trHeight w:val="259"/>
                    </w:trPr>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kern w:val="0"/>
                            <w:sz w:val="20"/>
                            <w:szCs w:val="20"/>
                          </w:rPr>
                        </w:pPr>
                        <w:r w:rsidRPr="00391DDF">
                          <w:rPr>
                            <w:rFonts w:ascii="宋体" w:hAnsi="宋体" w:cs="宋体" w:hint="eastAsia"/>
                            <w:kern w:val="0"/>
                            <w:sz w:val="20"/>
                            <w:szCs w:val="20"/>
                          </w:rPr>
                          <w:t>时效指标</w:t>
                        </w: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项目完成及时率</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100%</w:t>
                        </w:r>
                      </w:p>
                    </w:tc>
                    <w:tc>
                      <w:tcPr>
                        <w:tcW w:w="114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100%</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gridBefore w:val="1"/>
                      <w:gridAfter w:val="1"/>
                      <w:wAfter w:w="135" w:type="dxa"/>
                      <w:trHeight w:val="259"/>
                    </w:trPr>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104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gridBefore w:val="1"/>
                      <w:gridAfter w:val="1"/>
                      <w:wAfter w:w="135" w:type="dxa"/>
                      <w:trHeight w:val="259"/>
                    </w:trPr>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kern w:val="0"/>
                            <w:sz w:val="20"/>
                            <w:szCs w:val="20"/>
                          </w:rPr>
                        </w:pPr>
                        <w:r w:rsidRPr="00391DDF">
                          <w:rPr>
                            <w:rFonts w:ascii="宋体" w:hAnsi="宋体" w:cs="宋体" w:hint="eastAsia"/>
                            <w:kern w:val="0"/>
                            <w:sz w:val="20"/>
                            <w:szCs w:val="20"/>
                          </w:rPr>
                          <w:t>成本指标</w:t>
                        </w: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gridBefore w:val="1"/>
                      <w:gridAfter w:val="1"/>
                      <w:wAfter w:w="135" w:type="dxa"/>
                      <w:trHeight w:val="259"/>
                    </w:trPr>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104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gridBefore w:val="1"/>
                      <w:gridAfter w:val="1"/>
                      <w:wAfter w:w="135" w:type="dxa"/>
                      <w:trHeight w:val="259"/>
                    </w:trPr>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kern w:val="0"/>
                            <w:sz w:val="20"/>
                            <w:szCs w:val="20"/>
                          </w:rPr>
                        </w:pPr>
                        <w:r w:rsidRPr="00391DDF">
                          <w:rPr>
                            <w:rFonts w:ascii="宋体" w:hAnsi="宋体" w:cs="宋体" w:hint="eastAsia"/>
                            <w:kern w:val="0"/>
                            <w:sz w:val="20"/>
                            <w:szCs w:val="20"/>
                          </w:rPr>
                          <w:t>……</w:t>
                        </w: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gridBefore w:val="1"/>
                      <w:gridAfter w:val="1"/>
                      <w:wAfter w:w="135" w:type="dxa"/>
                      <w:trHeight w:val="259"/>
                    </w:trPr>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kern w:val="0"/>
                            <w:sz w:val="20"/>
                            <w:szCs w:val="20"/>
                          </w:rPr>
                        </w:pPr>
                        <w:r w:rsidRPr="00391DDF">
                          <w:rPr>
                            <w:rFonts w:ascii="宋体" w:hAnsi="宋体" w:cs="宋体" w:hint="eastAsia"/>
                            <w:kern w:val="0"/>
                            <w:sz w:val="20"/>
                            <w:szCs w:val="20"/>
                          </w:rPr>
                          <w:t>效</w:t>
                        </w:r>
                        <w:r w:rsidRPr="00391DDF">
                          <w:rPr>
                            <w:rFonts w:ascii="宋体" w:hAnsi="宋体" w:cs="宋体" w:hint="eastAsia"/>
                            <w:kern w:val="0"/>
                            <w:sz w:val="20"/>
                            <w:szCs w:val="20"/>
                          </w:rPr>
                          <w:br/>
                          <w:t>益</w:t>
                        </w:r>
                        <w:r w:rsidRPr="00391DDF">
                          <w:rPr>
                            <w:rFonts w:ascii="宋体" w:hAnsi="宋体" w:cs="宋体" w:hint="eastAsia"/>
                            <w:kern w:val="0"/>
                            <w:sz w:val="20"/>
                            <w:szCs w:val="20"/>
                          </w:rPr>
                          <w:br/>
                          <w:t>指</w:t>
                        </w:r>
                        <w:r w:rsidRPr="00391DDF">
                          <w:rPr>
                            <w:rFonts w:ascii="宋体" w:hAnsi="宋体" w:cs="宋体" w:hint="eastAsia"/>
                            <w:kern w:val="0"/>
                            <w:sz w:val="20"/>
                            <w:szCs w:val="20"/>
                          </w:rPr>
                          <w:br/>
                          <w:t>标</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kern w:val="0"/>
                            <w:sz w:val="20"/>
                            <w:szCs w:val="20"/>
                          </w:rPr>
                        </w:pPr>
                        <w:r w:rsidRPr="00391DDF">
                          <w:rPr>
                            <w:rFonts w:ascii="宋体" w:hAnsi="宋体" w:cs="宋体" w:hint="eastAsia"/>
                            <w:kern w:val="0"/>
                            <w:sz w:val="20"/>
                            <w:szCs w:val="20"/>
                          </w:rPr>
                          <w:t>经济效益</w:t>
                        </w:r>
                        <w:r w:rsidRPr="00391DDF">
                          <w:rPr>
                            <w:rFonts w:ascii="宋体" w:hAnsi="宋体" w:cs="宋体" w:hint="eastAsia"/>
                            <w:kern w:val="0"/>
                            <w:sz w:val="20"/>
                            <w:szCs w:val="20"/>
                          </w:rPr>
                          <w:br/>
                          <w:t>指标</w:t>
                        </w: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gridBefore w:val="1"/>
                      <w:gridAfter w:val="1"/>
                      <w:wAfter w:w="135" w:type="dxa"/>
                      <w:trHeight w:val="259"/>
                    </w:trPr>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104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gridBefore w:val="1"/>
                      <w:gridAfter w:val="1"/>
                      <w:wAfter w:w="135" w:type="dxa"/>
                      <w:trHeight w:val="1002"/>
                    </w:trPr>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kern w:val="0"/>
                            <w:sz w:val="20"/>
                            <w:szCs w:val="20"/>
                          </w:rPr>
                        </w:pPr>
                        <w:r w:rsidRPr="00391DDF">
                          <w:rPr>
                            <w:rFonts w:ascii="宋体" w:hAnsi="宋体" w:cs="宋体" w:hint="eastAsia"/>
                            <w:kern w:val="0"/>
                            <w:sz w:val="20"/>
                            <w:szCs w:val="20"/>
                          </w:rPr>
                          <w:t>社会效益</w:t>
                        </w:r>
                        <w:r w:rsidRPr="00391DDF">
                          <w:rPr>
                            <w:rFonts w:ascii="宋体" w:hAnsi="宋体" w:cs="宋体" w:hint="eastAsia"/>
                            <w:kern w:val="0"/>
                            <w:sz w:val="20"/>
                            <w:szCs w:val="20"/>
                          </w:rPr>
                          <w:br/>
                          <w:t>指标</w:t>
                        </w: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为后期工程管理及来往人车提供便利，具有良好的社会效益。</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gridBefore w:val="1"/>
                      <w:gridAfter w:val="1"/>
                      <w:wAfter w:w="135" w:type="dxa"/>
                      <w:trHeight w:val="259"/>
                    </w:trPr>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104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gridBefore w:val="1"/>
                      <w:gridAfter w:val="1"/>
                      <w:wAfter w:w="135" w:type="dxa"/>
                      <w:trHeight w:val="259"/>
                    </w:trPr>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kern w:val="0"/>
                            <w:sz w:val="20"/>
                            <w:szCs w:val="20"/>
                          </w:rPr>
                        </w:pPr>
                        <w:r w:rsidRPr="00391DDF">
                          <w:rPr>
                            <w:rFonts w:ascii="宋体" w:hAnsi="宋体" w:cs="宋体" w:hint="eastAsia"/>
                            <w:kern w:val="0"/>
                            <w:sz w:val="20"/>
                            <w:szCs w:val="20"/>
                          </w:rPr>
                          <w:t>生态效益</w:t>
                        </w:r>
                        <w:r w:rsidRPr="00391DDF">
                          <w:rPr>
                            <w:rFonts w:ascii="宋体" w:hAnsi="宋体" w:cs="宋体" w:hint="eastAsia"/>
                            <w:kern w:val="0"/>
                            <w:sz w:val="20"/>
                            <w:szCs w:val="20"/>
                          </w:rPr>
                          <w:br/>
                          <w:t>指标</w:t>
                        </w: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gridBefore w:val="1"/>
                      <w:gridAfter w:val="1"/>
                      <w:wAfter w:w="135" w:type="dxa"/>
                      <w:trHeight w:val="259"/>
                    </w:trPr>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104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gridBefore w:val="1"/>
                      <w:gridAfter w:val="1"/>
                      <w:wAfter w:w="135" w:type="dxa"/>
                      <w:trHeight w:val="259"/>
                    </w:trPr>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kern w:val="0"/>
                            <w:sz w:val="20"/>
                            <w:szCs w:val="20"/>
                          </w:rPr>
                        </w:pPr>
                        <w:r w:rsidRPr="00391DDF">
                          <w:rPr>
                            <w:rFonts w:ascii="宋体" w:hAnsi="宋体" w:cs="宋体" w:hint="eastAsia"/>
                            <w:kern w:val="0"/>
                            <w:sz w:val="20"/>
                            <w:szCs w:val="20"/>
                          </w:rPr>
                          <w:t>可持续影响指标</w:t>
                        </w: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已建项目是否良好运行</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是</w:t>
                        </w:r>
                      </w:p>
                    </w:tc>
                    <w:tc>
                      <w:tcPr>
                        <w:tcW w:w="114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是</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gridBefore w:val="1"/>
                      <w:gridAfter w:val="1"/>
                      <w:wAfter w:w="135" w:type="dxa"/>
                      <w:trHeight w:val="259"/>
                    </w:trPr>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104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gridBefore w:val="1"/>
                      <w:gridAfter w:val="1"/>
                      <w:wAfter w:w="135" w:type="dxa"/>
                      <w:trHeight w:val="259"/>
                    </w:trPr>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kern w:val="0"/>
                            <w:sz w:val="20"/>
                            <w:szCs w:val="20"/>
                          </w:rPr>
                        </w:pPr>
                        <w:r w:rsidRPr="00391DDF">
                          <w:rPr>
                            <w:rFonts w:ascii="宋体" w:hAnsi="宋体" w:cs="宋体" w:hint="eastAsia"/>
                            <w:kern w:val="0"/>
                            <w:sz w:val="20"/>
                            <w:szCs w:val="20"/>
                          </w:rPr>
                          <w:t>……</w:t>
                        </w: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gridBefore w:val="1"/>
                      <w:gridAfter w:val="1"/>
                      <w:wAfter w:w="135" w:type="dxa"/>
                      <w:trHeight w:val="259"/>
                    </w:trPr>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kern w:val="0"/>
                            <w:sz w:val="20"/>
                            <w:szCs w:val="20"/>
                          </w:rPr>
                        </w:pPr>
                        <w:r w:rsidRPr="00391DDF">
                          <w:rPr>
                            <w:rFonts w:ascii="宋体" w:hAnsi="宋体" w:cs="宋体" w:hint="eastAsia"/>
                            <w:kern w:val="0"/>
                            <w:sz w:val="20"/>
                            <w:szCs w:val="20"/>
                          </w:rPr>
                          <w:t>满意度指标</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kern w:val="0"/>
                            <w:sz w:val="20"/>
                            <w:szCs w:val="20"/>
                          </w:rPr>
                        </w:pPr>
                        <w:r w:rsidRPr="00391DDF">
                          <w:rPr>
                            <w:rFonts w:ascii="宋体" w:hAnsi="宋体" w:cs="宋体" w:hint="eastAsia"/>
                            <w:kern w:val="0"/>
                            <w:sz w:val="20"/>
                            <w:szCs w:val="20"/>
                          </w:rPr>
                          <w:t>服务对象</w:t>
                        </w:r>
                        <w:r w:rsidRPr="00391DDF">
                          <w:rPr>
                            <w:rFonts w:ascii="宋体" w:hAnsi="宋体" w:cs="宋体" w:hint="eastAsia"/>
                            <w:kern w:val="0"/>
                            <w:sz w:val="20"/>
                            <w:szCs w:val="20"/>
                          </w:rPr>
                          <w:br/>
                          <w:t>满意度指标</w:t>
                        </w: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受益群众满意度</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100%</w:t>
                        </w:r>
                      </w:p>
                    </w:tc>
                    <w:tc>
                      <w:tcPr>
                        <w:tcW w:w="114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100%</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gridBefore w:val="1"/>
                      <w:gridAfter w:val="1"/>
                      <w:wAfter w:w="135" w:type="dxa"/>
                      <w:trHeight w:val="259"/>
                    </w:trPr>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104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gridBefore w:val="1"/>
                      <w:gridAfter w:val="1"/>
                      <w:wAfter w:w="135" w:type="dxa"/>
                      <w:trHeight w:val="259"/>
                    </w:trPr>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kern w:val="0"/>
                            <w:sz w:val="20"/>
                            <w:szCs w:val="20"/>
                          </w:rPr>
                        </w:pPr>
                        <w:r w:rsidRPr="00391DDF">
                          <w:rPr>
                            <w:rFonts w:ascii="宋体" w:hAnsi="宋体" w:cs="宋体" w:hint="eastAsia"/>
                            <w:kern w:val="0"/>
                            <w:sz w:val="20"/>
                            <w:szCs w:val="20"/>
                          </w:rPr>
                          <w:t>……</w:t>
                        </w: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gridBefore w:val="1"/>
                      <w:gridAfter w:val="1"/>
                      <w:wAfter w:w="135" w:type="dxa"/>
                      <w:trHeight w:val="31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说</w:t>
                        </w:r>
                        <w:r w:rsidRPr="00391DDF">
                          <w:rPr>
                            <w:rFonts w:ascii="宋体" w:hAnsi="宋体" w:cs="宋体" w:hint="eastAsia"/>
                            <w:color w:val="000000"/>
                            <w:kern w:val="0"/>
                            <w:sz w:val="20"/>
                            <w:szCs w:val="20"/>
                          </w:rPr>
                          <w:lastRenderedPageBreak/>
                          <w:t>明</w:t>
                        </w:r>
                      </w:p>
                    </w:tc>
                    <w:tc>
                      <w:tcPr>
                        <w:tcW w:w="8740" w:type="dxa"/>
                        <w:gridSpan w:val="8"/>
                        <w:tcBorders>
                          <w:top w:val="single" w:sz="4" w:space="0" w:color="auto"/>
                          <w:left w:val="nil"/>
                          <w:bottom w:val="single" w:sz="4" w:space="0" w:color="auto"/>
                          <w:right w:val="single" w:sz="4" w:space="0" w:color="000000"/>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lastRenderedPageBreak/>
                          <w:t>请在此处简要说明各级审计和财政监督检查中发现的问题及其所涉及的金额，如没有请填无。</w:t>
                        </w:r>
                      </w:p>
                    </w:tc>
                  </w:tr>
                  <w:tr w:rsidR="0035588E" w:rsidRPr="00391DDF" w:rsidTr="00F87453">
                    <w:trPr>
                      <w:gridBefore w:val="1"/>
                      <w:gridAfter w:val="1"/>
                      <w:wAfter w:w="135" w:type="dxa"/>
                      <w:trHeight w:val="570"/>
                    </w:trPr>
                    <w:tc>
                      <w:tcPr>
                        <w:tcW w:w="9300" w:type="dxa"/>
                        <w:gridSpan w:val="9"/>
                        <w:tcBorders>
                          <w:top w:val="nil"/>
                          <w:left w:val="nil"/>
                          <w:bottom w:val="nil"/>
                          <w:right w:val="nil"/>
                        </w:tcBorders>
                        <w:shd w:val="clear" w:color="auto" w:fill="auto"/>
                        <w:vAlign w:val="bottom"/>
                        <w:hideMark/>
                      </w:tcPr>
                      <w:p w:rsidR="0035588E" w:rsidRPr="00391DDF" w:rsidRDefault="0035588E" w:rsidP="00F87453">
                        <w:pPr>
                          <w:widowControl/>
                          <w:jc w:val="left"/>
                          <w:rPr>
                            <w:rFonts w:ascii="宋体" w:hAnsi="宋体" w:cs="宋体"/>
                            <w:color w:val="000000"/>
                            <w:kern w:val="0"/>
                            <w:sz w:val="18"/>
                            <w:szCs w:val="18"/>
                          </w:rPr>
                        </w:pPr>
                        <w:r w:rsidRPr="00391DDF">
                          <w:rPr>
                            <w:rFonts w:ascii="宋体" w:hAnsi="宋体" w:cs="宋体" w:hint="eastAsia"/>
                            <w:color w:val="000000"/>
                            <w:kern w:val="0"/>
                            <w:sz w:val="18"/>
                            <w:szCs w:val="18"/>
                          </w:rPr>
                          <w:lastRenderedPageBreak/>
                          <w:t>注：1.其他资金包括和财政资金共同投入到同一项目的自有资金、社会资金，以及以前年度的结转结余资金等。</w:t>
                        </w:r>
                      </w:p>
                    </w:tc>
                  </w:tr>
                  <w:tr w:rsidR="0035588E" w:rsidRPr="00391DDF" w:rsidTr="00F87453">
                    <w:trPr>
                      <w:gridBefore w:val="1"/>
                      <w:gridAfter w:val="1"/>
                      <w:wAfter w:w="135" w:type="dxa"/>
                      <w:trHeight w:val="540"/>
                    </w:trPr>
                    <w:tc>
                      <w:tcPr>
                        <w:tcW w:w="9300" w:type="dxa"/>
                        <w:gridSpan w:val="9"/>
                        <w:tcBorders>
                          <w:top w:val="nil"/>
                          <w:left w:val="nil"/>
                          <w:bottom w:val="nil"/>
                          <w:right w:val="nil"/>
                        </w:tcBorders>
                        <w:shd w:val="clear" w:color="auto" w:fill="auto"/>
                        <w:vAlign w:val="bottom"/>
                        <w:hideMark/>
                      </w:tcPr>
                      <w:p w:rsidR="0035588E" w:rsidRPr="00391DDF" w:rsidRDefault="0035588E" w:rsidP="00F87453">
                        <w:pPr>
                          <w:widowControl/>
                          <w:jc w:val="left"/>
                          <w:rPr>
                            <w:rFonts w:ascii="宋体" w:hAnsi="宋体" w:cs="宋体"/>
                            <w:color w:val="000000"/>
                            <w:kern w:val="0"/>
                            <w:sz w:val="18"/>
                            <w:szCs w:val="18"/>
                          </w:rPr>
                        </w:pPr>
                        <w:r w:rsidRPr="00391DDF">
                          <w:rPr>
                            <w:rFonts w:ascii="宋体" w:hAnsi="宋体" w:cs="宋体" w:hint="eastAsia"/>
                            <w:color w:val="000000"/>
                            <w:kern w:val="0"/>
                            <w:sz w:val="18"/>
                            <w:szCs w:val="18"/>
                          </w:rPr>
                          <w:t xml:space="preserve">    2.定量指标，资金使用单位填写本地区实际完成数。财政和主管部门汇总时，对绝对值直接累加计算，相对值按照资金额度加权平均计算。</w:t>
                        </w:r>
                      </w:p>
                    </w:tc>
                  </w:tr>
                  <w:tr w:rsidR="0035588E" w:rsidRPr="00391DDF" w:rsidTr="00F87453">
                    <w:trPr>
                      <w:gridBefore w:val="1"/>
                      <w:gridAfter w:val="1"/>
                      <w:wAfter w:w="135" w:type="dxa"/>
                      <w:trHeight w:val="510"/>
                    </w:trPr>
                    <w:tc>
                      <w:tcPr>
                        <w:tcW w:w="9300" w:type="dxa"/>
                        <w:gridSpan w:val="9"/>
                        <w:tcBorders>
                          <w:top w:val="nil"/>
                          <w:left w:val="nil"/>
                          <w:bottom w:val="nil"/>
                          <w:right w:val="nil"/>
                        </w:tcBorders>
                        <w:shd w:val="clear" w:color="auto" w:fill="auto"/>
                        <w:vAlign w:val="bottom"/>
                        <w:hideMark/>
                      </w:tcPr>
                      <w:p w:rsidR="0035588E" w:rsidRPr="00391DDF" w:rsidRDefault="0035588E" w:rsidP="00F87453">
                        <w:pPr>
                          <w:widowControl/>
                          <w:jc w:val="left"/>
                          <w:rPr>
                            <w:rFonts w:ascii="宋体" w:hAnsi="宋体" w:cs="宋体"/>
                            <w:color w:val="000000"/>
                            <w:kern w:val="0"/>
                            <w:sz w:val="18"/>
                            <w:szCs w:val="18"/>
                          </w:rPr>
                        </w:pPr>
                        <w:r w:rsidRPr="00391DDF">
                          <w:rPr>
                            <w:rFonts w:ascii="宋体" w:hAnsi="宋体" w:cs="宋体" w:hint="eastAsia"/>
                            <w:color w:val="000000"/>
                            <w:kern w:val="0"/>
                            <w:sz w:val="18"/>
                            <w:szCs w:val="18"/>
                          </w:rPr>
                          <w:t xml:space="preserve">    3.定性指标根据指标完成情况分为：全部或基本达成预期指标、部分达成预期指标并具有一定效果、未达成预期指标且效果较差三档，分别按照100%-80%（含）、80%-60%（含）、60-0%合理填写完成比例。</w:t>
                        </w:r>
                      </w:p>
                    </w:tc>
                  </w:tr>
                  <w:tr w:rsidR="0035588E" w:rsidRPr="00391DDF" w:rsidTr="00F87453">
                    <w:trPr>
                      <w:trHeight w:val="330"/>
                    </w:trPr>
                    <w:tc>
                      <w:tcPr>
                        <w:tcW w:w="560" w:type="dxa"/>
                        <w:gridSpan w:val="2"/>
                        <w:tcBorders>
                          <w:top w:val="nil"/>
                          <w:left w:val="nil"/>
                          <w:bottom w:val="nil"/>
                          <w:right w:val="nil"/>
                        </w:tcBorders>
                        <w:shd w:val="clear" w:color="auto" w:fill="auto"/>
                        <w:noWrap/>
                        <w:vAlign w:val="center"/>
                        <w:hideMark/>
                      </w:tcPr>
                      <w:p w:rsidR="0035588E" w:rsidRPr="00391DDF" w:rsidRDefault="0035588E" w:rsidP="00F87453">
                        <w:pPr>
                          <w:widowControl/>
                          <w:jc w:val="left"/>
                          <w:rPr>
                            <w:rFonts w:ascii="黑体" w:eastAsia="黑体" w:hAnsi="黑体" w:cs="宋体"/>
                            <w:kern w:val="0"/>
                            <w:sz w:val="24"/>
                          </w:rPr>
                        </w:pPr>
                      </w:p>
                    </w:tc>
                    <w:tc>
                      <w:tcPr>
                        <w:tcW w:w="560" w:type="dxa"/>
                        <w:tcBorders>
                          <w:top w:val="nil"/>
                          <w:left w:val="nil"/>
                          <w:bottom w:val="nil"/>
                          <w:right w:val="nil"/>
                        </w:tcBorders>
                        <w:shd w:val="clear" w:color="auto" w:fill="auto"/>
                        <w:vAlign w:val="center"/>
                        <w:hideMark/>
                      </w:tcPr>
                      <w:p w:rsidR="0035588E" w:rsidRPr="00391DDF" w:rsidRDefault="0035588E" w:rsidP="00F87453">
                        <w:pPr>
                          <w:widowControl/>
                          <w:jc w:val="left"/>
                          <w:rPr>
                            <w:rFonts w:ascii="黑体" w:eastAsia="黑体" w:hAnsi="黑体" w:cs="宋体"/>
                            <w:kern w:val="0"/>
                            <w:sz w:val="24"/>
                          </w:rPr>
                        </w:pPr>
                      </w:p>
                    </w:tc>
                    <w:tc>
                      <w:tcPr>
                        <w:tcW w:w="1040" w:type="dxa"/>
                        <w:tcBorders>
                          <w:top w:val="nil"/>
                          <w:left w:val="nil"/>
                          <w:bottom w:val="nil"/>
                          <w:right w:val="nil"/>
                        </w:tcBorders>
                        <w:shd w:val="clear" w:color="auto" w:fill="auto"/>
                        <w:vAlign w:val="center"/>
                        <w:hideMark/>
                      </w:tcPr>
                      <w:p w:rsidR="0035588E" w:rsidRPr="00391DDF" w:rsidRDefault="0035588E" w:rsidP="00F87453">
                        <w:pPr>
                          <w:widowControl/>
                          <w:jc w:val="left"/>
                          <w:rPr>
                            <w:rFonts w:ascii="黑体" w:eastAsia="黑体" w:hAnsi="黑体" w:cs="宋体"/>
                            <w:kern w:val="0"/>
                            <w:sz w:val="24"/>
                          </w:rPr>
                        </w:pPr>
                      </w:p>
                    </w:tc>
                    <w:tc>
                      <w:tcPr>
                        <w:tcW w:w="1980" w:type="dxa"/>
                        <w:tcBorders>
                          <w:top w:val="nil"/>
                          <w:left w:val="nil"/>
                          <w:bottom w:val="nil"/>
                          <w:right w:val="nil"/>
                        </w:tcBorders>
                        <w:shd w:val="clear" w:color="auto" w:fill="auto"/>
                        <w:vAlign w:val="center"/>
                        <w:hideMark/>
                      </w:tcPr>
                      <w:p w:rsidR="0035588E" w:rsidRPr="00391DDF" w:rsidRDefault="0035588E" w:rsidP="00F87453">
                        <w:pPr>
                          <w:widowControl/>
                          <w:jc w:val="left"/>
                          <w:rPr>
                            <w:rFonts w:ascii="黑体" w:eastAsia="黑体" w:hAnsi="黑体" w:cs="宋体"/>
                            <w:kern w:val="0"/>
                            <w:sz w:val="24"/>
                          </w:rPr>
                        </w:pPr>
                      </w:p>
                    </w:tc>
                    <w:tc>
                      <w:tcPr>
                        <w:tcW w:w="1180" w:type="dxa"/>
                        <w:tcBorders>
                          <w:top w:val="nil"/>
                          <w:left w:val="nil"/>
                          <w:bottom w:val="nil"/>
                          <w:right w:val="nil"/>
                        </w:tcBorders>
                        <w:shd w:val="clear" w:color="auto" w:fill="auto"/>
                        <w:vAlign w:val="center"/>
                        <w:hideMark/>
                      </w:tcPr>
                      <w:p w:rsidR="0035588E" w:rsidRPr="00391DDF" w:rsidRDefault="0035588E" w:rsidP="00F87453">
                        <w:pPr>
                          <w:widowControl/>
                          <w:jc w:val="left"/>
                          <w:rPr>
                            <w:rFonts w:ascii="宋体" w:hAnsi="宋体" w:cs="宋体"/>
                            <w:kern w:val="0"/>
                            <w:sz w:val="24"/>
                          </w:rPr>
                        </w:pPr>
                      </w:p>
                    </w:tc>
                    <w:tc>
                      <w:tcPr>
                        <w:tcW w:w="1320" w:type="dxa"/>
                        <w:tcBorders>
                          <w:top w:val="nil"/>
                          <w:left w:val="nil"/>
                          <w:bottom w:val="nil"/>
                          <w:right w:val="nil"/>
                        </w:tcBorders>
                        <w:shd w:val="clear" w:color="auto" w:fill="auto"/>
                        <w:vAlign w:val="center"/>
                        <w:hideMark/>
                      </w:tcPr>
                      <w:p w:rsidR="0035588E" w:rsidRPr="00391DDF" w:rsidRDefault="0035588E" w:rsidP="00F87453">
                        <w:pPr>
                          <w:widowControl/>
                          <w:jc w:val="center"/>
                          <w:rPr>
                            <w:rFonts w:ascii="宋体" w:hAnsi="宋体" w:cs="宋体"/>
                            <w:kern w:val="0"/>
                            <w:sz w:val="24"/>
                          </w:rPr>
                        </w:pPr>
                      </w:p>
                    </w:tc>
                    <w:tc>
                      <w:tcPr>
                        <w:tcW w:w="1280" w:type="dxa"/>
                        <w:gridSpan w:val="2"/>
                        <w:tcBorders>
                          <w:top w:val="nil"/>
                          <w:left w:val="nil"/>
                          <w:bottom w:val="nil"/>
                          <w:right w:val="nil"/>
                        </w:tcBorders>
                        <w:shd w:val="clear" w:color="auto" w:fill="auto"/>
                        <w:vAlign w:val="center"/>
                        <w:hideMark/>
                      </w:tcPr>
                      <w:p w:rsidR="0035588E" w:rsidRPr="00391DDF" w:rsidRDefault="0035588E" w:rsidP="00F87453">
                        <w:pPr>
                          <w:widowControl/>
                          <w:jc w:val="center"/>
                          <w:rPr>
                            <w:rFonts w:ascii="宋体" w:hAnsi="宋体" w:cs="宋体"/>
                            <w:kern w:val="0"/>
                            <w:sz w:val="24"/>
                          </w:rPr>
                        </w:pPr>
                      </w:p>
                    </w:tc>
                    <w:tc>
                      <w:tcPr>
                        <w:tcW w:w="1520" w:type="dxa"/>
                        <w:gridSpan w:val="2"/>
                        <w:tcBorders>
                          <w:top w:val="nil"/>
                          <w:left w:val="nil"/>
                          <w:bottom w:val="nil"/>
                          <w:right w:val="nil"/>
                        </w:tcBorders>
                        <w:shd w:val="clear" w:color="auto" w:fill="auto"/>
                        <w:vAlign w:val="center"/>
                        <w:hideMark/>
                      </w:tcPr>
                      <w:p w:rsidR="0035588E" w:rsidRPr="00391DDF" w:rsidRDefault="0035588E" w:rsidP="00F87453">
                        <w:pPr>
                          <w:widowControl/>
                          <w:jc w:val="left"/>
                          <w:rPr>
                            <w:rFonts w:ascii="宋体" w:hAnsi="宋体" w:cs="宋体"/>
                            <w:kern w:val="0"/>
                            <w:sz w:val="24"/>
                          </w:rPr>
                        </w:pPr>
                      </w:p>
                    </w:tc>
                  </w:tr>
                  <w:tr w:rsidR="0035588E" w:rsidRPr="00391DDF" w:rsidTr="00F87453">
                    <w:trPr>
                      <w:trHeight w:val="600"/>
                    </w:trPr>
                    <w:tc>
                      <w:tcPr>
                        <w:tcW w:w="9440" w:type="dxa"/>
                        <w:gridSpan w:val="11"/>
                        <w:tcBorders>
                          <w:top w:val="nil"/>
                          <w:left w:val="nil"/>
                          <w:bottom w:val="nil"/>
                          <w:right w:val="nil"/>
                        </w:tcBorders>
                        <w:shd w:val="clear" w:color="auto" w:fill="auto"/>
                        <w:vAlign w:val="center"/>
                        <w:hideMark/>
                      </w:tcPr>
                      <w:p w:rsidR="0035588E" w:rsidRPr="00391DDF" w:rsidRDefault="0035588E" w:rsidP="00F87453">
                        <w:pPr>
                          <w:widowControl/>
                          <w:jc w:val="center"/>
                          <w:rPr>
                            <w:rFonts w:ascii="宋体" w:hAnsi="宋体" w:cs="宋体"/>
                            <w:b/>
                            <w:bCs/>
                            <w:color w:val="000000"/>
                            <w:kern w:val="0"/>
                            <w:sz w:val="32"/>
                            <w:szCs w:val="32"/>
                          </w:rPr>
                        </w:pPr>
                        <w:r w:rsidRPr="00391DDF">
                          <w:rPr>
                            <w:rFonts w:ascii="宋体" w:hAnsi="宋体" w:cs="宋体" w:hint="eastAsia"/>
                            <w:b/>
                            <w:bCs/>
                            <w:color w:val="000000"/>
                            <w:kern w:val="0"/>
                            <w:sz w:val="32"/>
                            <w:szCs w:val="32"/>
                          </w:rPr>
                          <w:t>县级预算（项目）绩效目标自评表</w:t>
                        </w:r>
                        <w:r w:rsidRPr="00391DDF">
                          <w:rPr>
                            <w:rFonts w:ascii="宋体" w:hAnsi="宋体" w:cs="宋体" w:hint="eastAsia"/>
                            <w:color w:val="000000"/>
                            <w:kern w:val="0"/>
                            <w:sz w:val="32"/>
                            <w:szCs w:val="32"/>
                          </w:rPr>
                          <w:t xml:space="preserve"> </w:t>
                        </w:r>
                      </w:p>
                    </w:tc>
                  </w:tr>
                  <w:tr w:rsidR="0035588E" w:rsidRPr="00391DDF" w:rsidTr="00F87453">
                    <w:trPr>
                      <w:trHeight w:val="432"/>
                    </w:trPr>
                    <w:tc>
                      <w:tcPr>
                        <w:tcW w:w="9440" w:type="dxa"/>
                        <w:gridSpan w:val="11"/>
                        <w:tcBorders>
                          <w:top w:val="nil"/>
                          <w:left w:val="nil"/>
                          <w:bottom w:val="single" w:sz="4" w:space="0" w:color="auto"/>
                          <w:right w:val="nil"/>
                        </w:tcBorders>
                        <w:shd w:val="clear" w:color="auto" w:fill="auto"/>
                        <w:hideMark/>
                      </w:tcPr>
                      <w:p w:rsidR="0035588E" w:rsidRPr="00391DDF" w:rsidRDefault="0035588E" w:rsidP="00F87453">
                        <w:pPr>
                          <w:widowControl/>
                          <w:jc w:val="center"/>
                          <w:rPr>
                            <w:rFonts w:ascii="宋体" w:hAnsi="宋体" w:cs="宋体"/>
                            <w:color w:val="000000"/>
                            <w:kern w:val="0"/>
                            <w:sz w:val="22"/>
                            <w:szCs w:val="22"/>
                          </w:rPr>
                        </w:pPr>
                        <w:r w:rsidRPr="00391DDF">
                          <w:rPr>
                            <w:rFonts w:ascii="宋体" w:hAnsi="宋体" w:cs="宋体" w:hint="eastAsia"/>
                            <w:color w:val="000000"/>
                            <w:kern w:val="0"/>
                            <w:sz w:val="22"/>
                            <w:szCs w:val="22"/>
                          </w:rPr>
                          <w:t>（2019年度）</w:t>
                        </w:r>
                      </w:p>
                    </w:tc>
                  </w:tr>
                  <w:tr w:rsidR="0035588E" w:rsidRPr="00391DDF" w:rsidTr="00F87453">
                    <w:trPr>
                      <w:trHeight w:val="319"/>
                    </w:trPr>
                    <w:tc>
                      <w:tcPr>
                        <w:tcW w:w="21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专项（项目）名称</w:t>
                        </w:r>
                      </w:p>
                    </w:tc>
                    <w:tc>
                      <w:tcPr>
                        <w:tcW w:w="7280" w:type="dxa"/>
                        <w:gridSpan w:val="7"/>
                        <w:tcBorders>
                          <w:top w:val="single" w:sz="4" w:space="0" w:color="auto"/>
                          <w:left w:val="nil"/>
                          <w:bottom w:val="single" w:sz="4" w:space="0" w:color="auto"/>
                          <w:right w:val="single" w:sz="4" w:space="0" w:color="000000"/>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渭河生态区马场段滩区整治及水生态修复工程</w:t>
                        </w:r>
                      </w:p>
                    </w:tc>
                  </w:tr>
                  <w:tr w:rsidR="0035588E" w:rsidRPr="00391DDF" w:rsidTr="00F87453">
                    <w:trPr>
                      <w:trHeight w:val="319"/>
                    </w:trPr>
                    <w:tc>
                      <w:tcPr>
                        <w:tcW w:w="21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县级主管部门</w:t>
                        </w: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眉县水利局</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实施单位</w:t>
                        </w:r>
                      </w:p>
                    </w:tc>
                    <w:tc>
                      <w:tcPr>
                        <w:tcW w:w="2800" w:type="dxa"/>
                        <w:gridSpan w:val="4"/>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眉县防洪工程建设项目办公室</w:t>
                        </w:r>
                      </w:p>
                    </w:tc>
                  </w:tr>
                  <w:tr w:rsidR="0035588E" w:rsidRPr="00391DDF" w:rsidTr="00F87453">
                    <w:trPr>
                      <w:trHeight w:val="660"/>
                    </w:trPr>
                    <w:tc>
                      <w:tcPr>
                        <w:tcW w:w="216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项目资金（万元）</w:t>
                        </w:r>
                      </w:p>
                    </w:tc>
                    <w:tc>
                      <w:tcPr>
                        <w:tcW w:w="198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left"/>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全年预算数（A）</w:t>
                        </w:r>
                      </w:p>
                    </w:tc>
                    <w:tc>
                      <w:tcPr>
                        <w:tcW w:w="2600" w:type="dxa"/>
                        <w:gridSpan w:val="3"/>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全年执行数（B）</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执行率（B/A)</w:t>
                        </w:r>
                      </w:p>
                    </w:tc>
                  </w:tr>
                  <w:tr w:rsidR="0035588E" w:rsidRPr="00391DDF" w:rsidTr="00F87453">
                    <w:trPr>
                      <w:trHeight w:val="319"/>
                    </w:trPr>
                    <w:tc>
                      <w:tcPr>
                        <w:tcW w:w="2160" w:type="dxa"/>
                        <w:gridSpan w:val="4"/>
                        <w:vMerge/>
                        <w:tcBorders>
                          <w:top w:val="single" w:sz="4" w:space="0" w:color="auto"/>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198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left"/>
                          <w:rPr>
                            <w:rFonts w:ascii="宋体" w:hAnsi="宋体" w:cs="宋体"/>
                            <w:color w:val="000000"/>
                            <w:kern w:val="0"/>
                            <w:sz w:val="20"/>
                            <w:szCs w:val="20"/>
                          </w:rPr>
                        </w:pPr>
                        <w:r w:rsidRPr="00391DDF">
                          <w:rPr>
                            <w:rFonts w:ascii="宋体" w:hAnsi="宋体" w:cs="宋体" w:hint="eastAsia"/>
                            <w:color w:val="000000"/>
                            <w:kern w:val="0"/>
                            <w:sz w:val="20"/>
                            <w:szCs w:val="20"/>
                          </w:rPr>
                          <w:t>年度资金总额：</w:t>
                        </w:r>
                      </w:p>
                    </w:tc>
                    <w:tc>
                      <w:tcPr>
                        <w:tcW w:w="118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530</w:t>
                        </w:r>
                      </w:p>
                    </w:tc>
                    <w:tc>
                      <w:tcPr>
                        <w:tcW w:w="2600" w:type="dxa"/>
                        <w:gridSpan w:val="3"/>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530</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left"/>
                          <w:rPr>
                            <w:rFonts w:ascii="宋体" w:hAnsi="宋体" w:cs="宋体"/>
                            <w:color w:val="000000"/>
                            <w:kern w:val="0"/>
                            <w:sz w:val="20"/>
                            <w:szCs w:val="20"/>
                          </w:rPr>
                        </w:pPr>
                        <w:r w:rsidRPr="00391DDF">
                          <w:rPr>
                            <w:rFonts w:ascii="宋体" w:hAnsi="宋体" w:cs="宋体" w:hint="eastAsia"/>
                            <w:color w:val="000000"/>
                            <w:kern w:val="0"/>
                            <w:sz w:val="20"/>
                            <w:szCs w:val="20"/>
                          </w:rPr>
                          <w:t>100%</w:t>
                        </w:r>
                      </w:p>
                    </w:tc>
                  </w:tr>
                  <w:tr w:rsidR="0035588E" w:rsidRPr="00391DDF" w:rsidTr="00F87453">
                    <w:trPr>
                      <w:trHeight w:val="319"/>
                    </w:trPr>
                    <w:tc>
                      <w:tcPr>
                        <w:tcW w:w="2160" w:type="dxa"/>
                        <w:gridSpan w:val="4"/>
                        <w:vMerge/>
                        <w:tcBorders>
                          <w:top w:val="single" w:sz="4" w:space="0" w:color="auto"/>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198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left"/>
                          <w:rPr>
                            <w:rFonts w:ascii="宋体" w:hAnsi="宋体" w:cs="宋体"/>
                            <w:color w:val="000000"/>
                            <w:kern w:val="0"/>
                            <w:sz w:val="20"/>
                            <w:szCs w:val="20"/>
                          </w:rPr>
                        </w:pPr>
                        <w:r w:rsidRPr="00391DDF">
                          <w:rPr>
                            <w:rFonts w:ascii="宋体" w:hAnsi="宋体" w:cs="宋体" w:hint="eastAsia"/>
                            <w:color w:val="000000"/>
                            <w:kern w:val="0"/>
                            <w:sz w:val="20"/>
                            <w:szCs w:val="20"/>
                          </w:rPr>
                          <w:t xml:space="preserve"> 其中：财政资金</w:t>
                        </w:r>
                      </w:p>
                    </w:tc>
                    <w:tc>
                      <w:tcPr>
                        <w:tcW w:w="118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530</w:t>
                        </w:r>
                      </w:p>
                    </w:tc>
                    <w:tc>
                      <w:tcPr>
                        <w:tcW w:w="2600" w:type="dxa"/>
                        <w:gridSpan w:val="3"/>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530</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left"/>
                          <w:rPr>
                            <w:rFonts w:ascii="宋体" w:hAnsi="宋体" w:cs="宋体"/>
                            <w:color w:val="000000"/>
                            <w:kern w:val="0"/>
                            <w:sz w:val="20"/>
                            <w:szCs w:val="20"/>
                          </w:rPr>
                        </w:pPr>
                        <w:r w:rsidRPr="00391DDF">
                          <w:rPr>
                            <w:rFonts w:ascii="宋体" w:hAnsi="宋体" w:cs="宋体" w:hint="eastAsia"/>
                            <w:color w:val="000000"/>
                            <w:kern w:val="0"/>
                            <w:sz w:val="20"/>
                            <w:szCs w:val="20"/>
                          </w:rPr>
                          <w:t>100%</w:t>
                        </w:r>
                      </w:p>
                    </w:tc>
                  </w:tr>
                  <w:tr w:rsidR="0035588E" w:rsidRPr="00391DDF" w:rsidTr="00F87453">
                    <w:trPr>
                      <w:trHeight w:val="319"/>
                    </w:trPr>
                    <w:tc>
                      <w:tcPr>
                        <w:tcW w:w="2160" w:type="dxa"/>
                        <w:gridSpan w:val="4"/>
                        <w:vMerge/>
                        <w:tcBorders>
                          <w:top w:val="single" w:sz="4" w:space="0" w:color="auto"/>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198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left"/>
                          <w:rPr>
                            <w:rFonts w:ascii="宋体" w:hAnsi="宋体" w:cs="宋体"/>
                            <w:color w:val="000000"/>
                            <w:kern w:val="0"/>
                            <w:sz w:val="18"/>
                            <w:szCs w:val="18"/>
                          </w:rPr>
                        </w:pPr>
                        <w:r w:rsidRPr="00391DDF">
                          <w:rPr>
                            <w:rFonts w:ascii="宋体" w:hAnsi="宋体" w:cs="宋体" w:hint="eastAsia"/>
                            <w:color w:val="000000"/>
                            <w:kern w:val="0"/>
                            <w:sz w:val="18"/>
                            <w:szCs w:val="18"/>
                          </w:rPr>
                          <w:t xml:space="preserve">      </w:t>
                        </w:r>
                        <w:r w:rsidRPr="00391DDF">
                          <w:rPr>
                            <w:rFonts w:ascii="宋体" w:hAnsi="宋体" w:cs="宋体" w:hint="eastAsia"/>
                            <w:color w:val="000000"/>
                            <w:kern w:val="0"/>
                            <w:sz w:val="20"/>
                            <w:szCs w:val="20"/>
                          </w:rPr>
                          <w:t xml:space="preserve">  其他资金</w:t>
                        </w:r>
                      </w:p>
                    </w:tc>
                    <w:tc>
                      <w:tcPr>
                        <w:tcW w:w="118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2600" w:type="dxa"/>
                        <w:gridSpan w:val="3"/>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left"/>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trHeight w:val="319"/>
                    </w:trPr>
                    <w:tc>
                      <w:tcPr>
                        <w:tcW w:w="2160" w:type="dxa"/>
                        <w:gridSpan w:val="4"/>
                        <w:vMerge/>
                        <w:tcBorders>
                          <w:top w:val="single" w:sz="4" w:space="0" w:color="auto"/>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198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left"/>
                          <w:rPr>
                            <w:rFonts w:ascii="宋体" w:hAnsi="宋体" w:cs="宋体"/>
                            <w:color w:val="000000"/>
                            <w:kern w:val="0"/>
                            <w:sz w:val="18"/>
                            <w:szCs w:val="18"/>
                          </w:rPr>
                        </w:pPr>
                        <w:r w:rsidRPr="00391DDF">
                          <w:rPr>
                            <w:rFonts w:ascii="宋体" w:hAnsi="宋体" w:cs="宋体" w:hint="eastAsia"/>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2600" w:type="dxa"/>
                        <w:gridSpan w:val="3"/>
                        <w:tcBorders>
                          <w:top w:val="single" w:sz="4" w:space="0" w:color="auto"/>
                          <w:left w:val="nil"/>
                          <w:bottom w:val="single" w:sz="4" w:space="0" w:color="auto"/>
                          <w:right w:val="single" w:sz="4" w:space="0" w:color="000000"/>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left"/>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trHeight w:val="319"/>
                    </w:trPr>
                    <w:tc>
                      <w:tcPr>
                        <w:tcW w:w="5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年度总体目标</w:t>
                        </w:r>
                      </w:p>
                    </w:tc>
                    <w:tc>
                      <w:tcPr>
                        <w:tcW w:w="4760" w:type="dxa"/>
                        <w:gridSpan w:val="4"/>
                        <w:tcBorders>
                          <w:top w:val="single" w:sz="4" w:space="0" w:color="auto"/>
                          <w:left w:val="nil"/>
                          <w:bottom w:val="single" w:sz="4" w:space="0" w:color="auto"/>
                          <w:right w:val="single" w:sz="4" w:space="0" w:color="000000"/>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年初设定目标</w:t>
                        </w:r>
                      </w:p>
                    </w:tc>
                    <w:tc>
                      <w:tcPr>
                        <w:tcW w:w="4120" w:type="dxa"/>
                        <w:gridSpan w:val="5"/>
                        <w:tcBorders>
                          <w:top w:val="single" w:sz="4" w:space="0" w:color="auto"/>
                          <w:left w:val="nil"/>
                          <w:bottom w:val="single" w:sz="4" w:space="0" w:color="auto"/>
                          <w:right w:val="single" w:sz="4" w:space="0" w:color="000000"/>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全年实际完成情况</w:t>
                        </w:r>
                      </w:p>
                    </w:tc>
                  </w:tr>
                  <w:tr w:rsidR="0035588E" w:rsidRPr="00391DDF" w:rsidTr="00F87453">
                    <w:trPr>
                      <w:trHeight w:val="979"/>
                    </w:trPr>
                    <w:tc>
                      <w:tcPr>
                        <w:tcW w:w="560" w:type="dxa"/>
                        <w:gridSpan w:val="2"/>
                        <w:vMerge/>
                        <w:tcBorders>
                          <w:top w:val="nil"/>
                          <w:left w:val="single" w:sz="4" w:space="0" w:color="auto"/>
                          <w:bottom w:val="single" w:sz="4" w:space="0" w:color="000000"/>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4760" w:type="dxa"/>
                        <w:gridSpan w:val="4"/>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2A7F04">
                        <w:pPr>
                          <w:widowControl/>
                          <w:jc w:val="left"/>
                          <w:rPr>
                            <w:rFonts w:ascii="宋体" w:hAnsi="宋体" w:cs="宋体"/>
                            <w:color w:val="000000"/>
                            <w:kern w:val="0"/>
                            <w:sz w:val="20"/>
                            <w:szCs w:val="20"/>
                          </w:rPr>
                        </w:pPr>
                        <w:r w:rsidRPr="00391DDF">
                          <w:rPr>
                            <w:rFonts w:ascii="宋体" w:hAnsi="宋体" w:cs="宋体" w:hint="eastAsia"/>
                            <w:color w:val="000000"/>
                            <w:kern w:val="0"/>
                            <w:sz w:val="20"/>
                            <w:szCs w:val="20"/>
                          </w:rPr>
                          <w:t>整治滩区10.58亩，生态景观植绿面积10.10亩，栽植乔木796株，铺设园路4590m</w:t>
                        </w:r>
                        <w:r w:rsidRPr="00391DDF">
                          <w:rPr>
                            <w:rFonts w:ascii="宋体" w:hAnsi="宋体" w:cs="宋体" w:hint="eastAsia"/>
                            <w:color w:val="000000"/>
                            <w:kern w:val="0"/>
                            <w:sz w:val="20"/>
                            <w:szCs w:val="20"/>
                            <w:vertAlign w:val="superscript"/>
                          </w:rPr>
                          <w:t>2</w:t>
                        </w:r>
                        <w:r w:rsidRPr="00391DDF">
                          <w:rPr>
                            <w:rFonts w:ascii="宋体" w:hAnsi="宋体" w:cs="宋体" w:hint="eastAsia"/>
                            <w:color w:val="000000"/>
                            <w:kern w:val="0"/>
                            <w:sz w:val="20"/>
                            <w:szCs w:val="20"/>
                          </w:rPr>
                          <w:t>，修建下堤梯步4处。</w:t>
                        </w:r>
                      </w:p>
                    </w:tc>
                    <w:tc>
                      <w:tcPr>
                        <w:tcW w:w="4120" w:type="dxa"/>
                        <w:gridSpan w:val="5"/>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整治滩区10.58亩，生态景观植绿面积10.10亩，栽植乔木796株，铺设园路4590m2，修建下堤梯步4处。</w:t>
                        </w:r>
                      </w:p>
                    </w:tc>
                  </w:tr>
                  <w:tr w:rsidR="0035588E" w:rsidRPr="00391DDF" w:rsidTr="00F87453">
                    <w:trPr>
                      <w:trHeight w:val="522"/>
                    </w:trPr>
                    <w:tc>
                      <w:tcPr>
                        <w:tcW w:w="560" w:type="dxa"/>
                        <w:gridSpan w:val="2"/>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绩效指标</w:t>
                        </w:r>
                      </w:p>
                    </w:tc>
                    <w:tc>
                      <w:tcPr>
                        <w:tcW w:w="56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一级</w:t>
                        </w:r>
                        <w:r w:rsidRPr="00391DDF">
                          <w:rPr>
                            <w:rFonts w:ascii="宋体" w:hAnsi="宋体" w:cs="宋体" w:hint="eastAsia"/>
                            <w:color w:val="000000"/>
                            <w:kern w:val="0"/>
                            <w:sz w:val="20"/>
                            <w:szCs w:val="20"/>
                          </w:rPr>
                          <w:br/>
                          <w:t>指标</w:t>
                        </w:r>
                      </w:p>
                    </w:tc>
                    <w:tc>
                      <w:tcPr>
                        <w:tcW w:w="104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二级指标</w:t>
                        </w: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三级指标</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年度指标值</w:t>
                        </w:r>
                      </w:p>
                    </w:tc>
                    <w:tc>
                      <w:tcPr>
                        <w:tcW w:w="128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全年完成值</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未完成原因和改进措施</w:t>
                        </w:r>
                      </w:p>
                    </w:tc>
                  </w:tr>
                  <w:tr w:rsidR="0035588E" w:rsidRPr="00391DDF" w:rsidTr="00F87453">
                    <w:trPr>
                      <w:trHeight w:val="319"/>
                    </w:trPr>
                    <w:tc>
                      <w:tcPr>
                        <w:tcW w:w="560" w:type="dxa"/>
                        <w:gridSpan w:val="2"/>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kern w:val="0"/>
                            <w:sz w:val="20"/>
                            <w:szCs w:val="20"/>
                          </w:rPr>
                        </w:pPr>
                        <w:r w:rsidRPr="00391DDF">
                          <w:rPr>
                            <w:rFonts w:ascii="宋体" w:hAnsi="宋体" w:cs="宋体" w:hint="eastAsia"/>
                            <w:kern w:val="0"/>
                            <w:sz w:val="20"/>
                            <w:szCs w:val="20"/>
                          </w:rPr>
                          <w:t>产</w:t>
                        </w:r>
                        <w:r w:rsidRPr="00391DDF">
                          <w:rPr>
                            <w:rFonts w:ascii="宋体" w:hAnsi="宋体" w:cs="宋体" w:hint="eastAsia"/>
                            <w:kern w:val="0"/>
                            <w:sz w:val="20"/>
                            <w:szCs w:val="20"/>
                          </w:rPr>
                          <w:br/>
                          <w:t>出</w:t>
                        </w:r>
                        <w:r w:rsidRPr="00391DDF">
                          <w:rPr>
                            <w:rFonts w:ascii="宋体" w:hAnsi="宋体" w:cs="宋体" w:hint="eastAsia"/>
                            <w:kern w:val="0"/>
                            <w:sz w:val="20"/>
                            <w:szCs w:val="20"/>
                          </w:rPr>
                          <w:br/>
                          <w:t>指</w:t>
                        </w:r>
                        <w:r w:rsidRPr="00391DDF">
                          <w:rPr>
                            <w:rFonts w:ascii="宋体" w:hAnsi="宋体" w:cs="宋体" w:hint="eastAsia"/>
                            <w:kern w:val="0"/>
                            <w:sz w:val="20"/>
                            <w:szCs w:val="20"/>
                          </w:rPr>
                          <w:br/>
                          <w:t>标</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kern w:val="0"/>
                            <w:sz w:val="20"/>
                            <w:szCs w:val="20"/>
                          </w:rPr>
                        </w:pPr>
                        <w:r w:rsidRPr="00391DDF">
                          <w:rPr>
                            <w:rFonts w:ascii="宋体" w:hAnsi="宋体" w:cs="宋体" w:hint="eastAsia"/>
                            <w:kern w:val="0"/>
                            <w:sz w:val="20"/>
                            <w:szCs w:val="20"/>
                          </w:rPr>
                          <w:t>数量指标</w:t>
                        </w: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整治滩区10.58亩</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10.58</w:t>
                        </w:r>
                      </w:p>
                    </w:tc>
                    <w:tc>
                      <w:tcPr>
                        <w:tcW w:w="128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10.58</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trHeight w:val="360"/>
                    </w:trPr>
                    <w:tc>
                      <w:tcPr>
                        <w:tcW w:w="560" w:type="dxa"/>
                        <w:gridSpan w:val="2"/>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104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3160" w:type="dxa"/>
                        <w:gridSpan w:val="2"/>
                        <w:tcBorders>
                          <w:top w:val="single" w:sz="4" w:space="0" w:color="auto"/>
                          <w:left w:val="nil"/>
                          <w:bottom w:val="single" w:sz="4" w:space="0" w:color="auto"/>
                          <w:right w:val="single" w:sz="4" w:space="0" w:color="000000"/>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植绿面积10.10亩</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10.10 </w:t>
                        </w:r>
                      </w:p>
                    </w:tc>
                    <w:tc>
                      <w:tcPr>
                        <w:tcW w:w="128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10.10 </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trHeight w:val="259"/>
                    </w:trPr>
                    <w:tc>
                      <w:tcPr>
                        <w:tcW w:w="560" w:type="dxa"/>
                        <w:gridSpan w:val="2"/>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104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铺设园路4590m</w:t>
                        </w:r>
                        <w:r w:rsidRPr="00391DDF">
                          <w:rPr>
                            <w:rFonts w:ascii="宋体" w:hAnsi="宋体" w:cs="宋体" w:hint="eastAsia"/>
                            <w:color w:val="000000"/>
                            <w:kern w:val="0"/>
                            <w:sz w:val="20"/>
                            <w:szCs w:val="20"/>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4590</w:t>
                        </w:r>
                      </w:p>
                    </w:tc>
                    <w:tc>
                      <w:tcPr>
                        <w:tcW w:w="128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4590</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trHeight w:val="259"/>
                    </w:trPr>
                    <w:tc>
                      <w:tcPr>
                        <w:tcW w:w="560" w:type="dxa"/>
                        <w:gridSpan w:val="2"/>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104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下堤梯步4处</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4</w:t>
                        </w:r>
                      </w:p>
                    </w:tc>
                    <w:tc>
                      <w:tcPr>
                        <w:tcW w:w="128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4</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trHeight w:val="259"/>
                    </w:trPr>
                    <w:tc>
                      <w:tcPr>
                        <w:tcW w:w="560" w:type="dxa"/>
                        <w:gridSpan w:val="2"/>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kern w:val="0"/>
                            <w:sz w:val="20"/>
                            <w:szCs w:val="20"/>
                          </w:rPr>
                        </w:pPr>
                        <w:r w:rsidRPr="00391DDF">
                          <w:rPr>
                            <w:rFonts w:ascii="宋体" w:hAnsi="宋体" w:cs="宋体" w:hint="eastAsia"/>
                            <w:kern w:val="0"/>
                            <w:sz w:val="20"/>
                            <w:szCs w:val="20"/>
                          </w:rPr>
                          <w:t>质量指标</w:t>
                        </w: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项目验收合格率</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100%</w:t>
                        </w:r>
                      </w:p>
                    </w:tc>
                    <w:tc>
                      <w:tcPr>
                        <w:tcW w:w="128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100%</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trHeight w:val="259"/>
                    </w:trPr>
                    <w:tc>
                      <w:tcPr>
                        <w:tcW w:w="560" w:type="dxa"/>
                        <w:gridSpan w:val="2"/>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104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28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trHeight w:val="259"/>
                    </w:trPr>
                    <w:tc>
                      <w:tcPr>
                        <w:tcW w:w="560" w:type="dxa"/>
                        <w:gridSpan w:val="2"/>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104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28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trHeight w:val="259"/>
                    </w:trPr>
                    <w:tc>
                      <w:tcPr>
                        <w:tcW w:w="560" w:type="dxa"/>
                        <w:gridSpan w:val="2"/>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kern w:val="0"/>
                            <w:sz w:val="20"/>
                            <w:szCs w:val="20"/>
                          </w:rPr>
                        </w:pPr>
                        <w:r w:rsidRPr="00391DDF">
                          <w:rPr>
                            <w:rFonts w:ascii="宋体" w:hAnsi="宋体" w:cs="宋体" w:hint="eastAsia"/>
                            <w:kern w:val="0"/>
                            <w:sz w:val="20"/>
                            <w:szCs w:val="20"/>
                          </w:rPr>
                          <w:t>时效指标</w:t>
                        </w: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项目完成及时率</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100%</w:t>
                        </w:r>
                      </w:p>
                    </w:tc>
                    <w:tc>
                      <w:tcPr>
                        <w:tcW w:w="128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100%</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trHeight w:val="259"/>
                    </w:trPr>
                    <w:tc>
                      <w:tcPr>
                        <w:tcW w:w="560" w:type="dxa"/>
                        <w:gridSpan w:val="2"/>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104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28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trHeight w:val="259"/>
                    </w:trPr>
                    <w:tc>
                      <w:tcPr>
                        <w:tcW w:w="560" w:type="dxa"/>
                        <w:gridSpan w:val="2"/>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kern w:val="0"/>
                            <w:sz w:val="20"/>
                            <w:szCs w:val="20"/>
                          </w:rPr>
                        </w:pPr>
                        <w:r w:rsidRPr="00391DDF">
                          <w:rPr>
                            <w:rFonts w:ascii="宋体" w:hAnsi="宋体" w:cs="宋体" w:hint="eastAsia"/>
                            <w:kern w:val="0"/>
                            <w:sz w:val="20"/>
                            <w:szCs w:val="20"/>
                          </w:rPr>
                          <w:t>成本指标</w:t>
                        </w: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28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trHeight w:val="259"/>
                    </w:trPr>
                    <w:tc>
                      <w:tcPr>
                        <w:tcW w:w="560" w:type="dxa"/>
                        <w:gridSpan w:val="2"/>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104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28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trHeight w:val="259"/>
                    </w:trPr>
                    <w:tc>
                      <w:tcPr>
                        <w:tcW w:w="560" w:type="dxa"/>
                        <w:gridSpan w:val="2"/>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kern w:val="0"/>
                            <w:sz w:val="20"/>
                            <w:szCs w:val="20"/>
                          </w:rPr>
                        </w:pPr>
                        <w:r w:rsidRPr="00391DDF">
                          <w:rPr>
                            <w:rFonts w:ascii="宋体" w:hAnsi="宋体" w:cs="宋体" w:hint="eastAsia"/>
                            <w:kern w:val="0"/>
                            <w:sz w:val="20"/>
                            <w:szCs w:val="20"/>
                          </w:rPr>
                          <w:t>……</w:t>
                        </w: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28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trHeight w:val="259"/>
                    </w:trPr>
                    <w:tc>
                      <w:tcPr>
                        <w:tcW w:w="560" w:type="dxa"/>
                        <w:gridSpan w:val="2"/>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kern w:val="0"/>
                            <w:sz w:val="20"/>
                            <w:szCs w:val="20"/>
                          </w:rPr>
                        </w:pPr>
                        <w:r w:rsidRPr="00391DDF">
                          <w:rPr>
                            <w:rFonts w:ascii="宋体" w:hAnsi="宋体" w:cs="宋体" w:hint="eastAsia"/>
                            <w:kern w:val="0"/>
                            <w:sz w:val="20"/>
                            <w:szCs w:val="20"/>
                          </w:rPr>
                          <w:t>效</w:t>
                        </w:r>
                        <w:r w:rsidRPr="00391DDF">
                          <w:rPr>
                            <w:rFonts w:ascii="宋体" w:hAnsi="宋体" w:cs="宋体" w:hint="eastAsia"/>
                            <w:kern w:val="0"/>
                            <w:sz w:val="20"/>
                            <w:szCs w:val="20"/>
                          </w:rPr>
                          <w:br/>
                          <w:t>益</w:t>
                        </w:r>
                        <w:r w:rsidRPr="00391DDF">
                          <w:rPr>
                            <w:rFonts w:ascii="宋体" w:hAnsi="宋体" w:cs="宋体" w:hint="eastAsia"/>
                            <w:kern w:val="0"/>
                            <w:sz w:val="20"/>
                            <w:szCs w:val="20"/>
                          </w:rPr>
                          <w:br/>
                          <w:t>指</w:t>
                        </w:r>
                        <w:r w:rsidRPr="00391DDF">
                          <w:rPr>
                            <w:rFonts w:ascii="宋体" w:hAnsi="宋体" w:cs="宋体" w:hint="eastAsia"/>
                            <w:kern w:val="0"/>
                            <w:sz w:val="20"/>
                            <w:szCs w:val="20"/>
                          </w:rPr>
                          <w:br/>
                          <w:t>标</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kern w:val="0"/>
                            <w:sz w:val="20"/>
                            <w:szCs w:val="20"/>
                          </w:rPr>
                        </w:pPr>
                        <w:r w:rsidRPr="00391DDF">
                          <w:rPr>
                            <w:rFonts w:ascii="宋体" w:hAnsi="宋体" w:cs="宋体" w:hint="eastAsia"/>
                            <w:kern w:val="0"/>
                            <w:sz w:val="20"/>
                            <w:szCs w:val="20"/>
                          </w:rPr>
                          <w:t>经济效益</w:t>
                        </w:r>
                        <w:r w:rsidRPr="00391DDF">
                          <w:rPr>
                            <w:rFonts w:ascii="宋体" w:hAnsi="宋体" w:cs="宋体" w:hint="eastAsia"/>
                            <w:kern w:val="0"/>
                            <w:sz w:val="20"/>
                            <w:szCs w:val="20"/>
                          </w:rPr>
                          <w:br/>
                          <w:t>指标</w:t>
                        </w: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28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trHeight w:val="259"/>
                    </w:trPr>
                    <w:tc>
                      <w:tcPr>
                        <w:tcW w:w="560" w:type="dxa"/>
                        <w:gridSpan w:val="2"/>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104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28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trHeight w:val="1365"/>
                    </w:trPr>
                    <w:tc>
                      <w:tcPr>
                        <w:tcW w:w="560" w:type="dxa"/>
                        <w:gridSpan w:val="2"/>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kern w:val="0"/>
                            <w:sz w:val="20"/>
                            <w:szCs w:val="20"/>
                          </w:rPr>
                        </w:pPr>
                        <w:r w:rsidRPr="00391DDF">
                          <w:rPr>
                            <w:rFonts w:ascii="宋体" w:hAnsi="宋体" w:cs="宋体" w:hint="eastAsia"/>
                            <w:kern w:val="0"/>
                            <w:sz w:val="20"/>
                            <w:szCs w:val="20"/>
                          </w:rPr>
                          <w:t>社会效益</w:t>
                        </w:r>
                        <w:r w:rsidRPr="00391DDF">
                          <w:rPr>
                            <w:rFonts w:ascii="宋体" w:hAnsi="宋体" w:cs="宋体" w:hint="eastAsia"/>
                            <w:kern w:val="0"/>
                            <w:sz w:val="20"/>
                            <w:szCs w:val="20"/>
                          </w:rPr>
                          <w:br/>
                          <w:t>指标</w:t>
                        </w: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提升渭河综合治理成效，改善渭河马场段滩面采砂坑遍布、河床坑洼不平、杂草丛生现状，形成水生态自然、滩面整洁、环境优美、水清岸绿的景观效果。</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10.58亩滩区</w:t>
                        </w:r>
                      </w:p>
                    </w:tc>
                    <w:tc>
                      <w:tcPr>
                        <w:tcW w:w="128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10.58亩滩区</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trHeight w:val="259"/>
                    </w:trPr>
                    <w:tc>
                      <w:tcPr>
                        <w:tcW w:w="560" w:type="dxa"/>
                        <w:gridSpan w:val="2"/>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104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28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trHeight w:val="259"/>
                    </w:trPr>
                    <w:tc>
                      <w:tcPr>
                        <w:tcW w:w="560" w:type="dxa"/>
                        <w:gridSpan w:val="2"/>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kern w:val="0"/>
                            <w:sz w:val="20"/>
                            <w:szCs w:val="20"/>
                          </w:rPr>
                        </w:pPr>
                        <w:r w:rsidRPr="00391DDF">
                          <w:rPr>
                            <w:rFonts w:ascii="宋体" w:hAnsi="宋体" w:cs="宋体" w:hint="eastAsia"/>
                            <w:kern w:val="0"/>
                            <w:sz w:val="20"/>
                            <w:szCs w:val="20"/>
                          </w:rPr>
                          <w:t>生态效益</w:t>
                        </w:r>
                        <w:r w:rsidRPr="00391DDF">
                          <w:rPr>
                            <w:rFonts w:ascii="宋体" w:hAnsi="宋体" w:cs="宋体" w:hint="eastAsia"/>
                            <w:kern w:val="0"/>
                            <w:sz w:val="20"/>
                            <w:szCs w:val="20"/>
                          </w:rPr>
                          <w:br/>
                          <w:t>指标</w:t>
                        </w: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28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trHeight w:val="259"/>
                    </w:trPr>
                    <w:tc>
                      <w:tcPr>
                        <w:tcW w:w="560" w:type="dxa"/>
                        <w:gridSpan w:val="2"/>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104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28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trHeight w:val="259"/>
                    </w:trPr>
                    <w:tc>
                      <w:tcPr>
                        <w:tcW w:w="560" w:type="dxa"/>
                        <w:gridSpan w:val="2"/>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kern w:val="0"/>
                            <w:sz w:val="20"/>
                            <w:szCs w:val="20"/>
                          </w:rPr>
                        </w:pPr>
                        <w:r w:rsidRPr="00391DDF">
                          <w:rPr>
                            <w:rFonts w:ascii="宋体" w:hAnsi="宋体" w:cs="宋体" w:hint="eastAsia"/>
                            <w:kern w:val="0"/>
                            <w:sz w:val="20"/>
                            <w:szCs w:val="20"/>
                          </w:rPr>
                          <w:t>可持续影响指标</w:t>
                        </w: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已建项目是否良好运行</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是</w:t>
                        </w:r>
                      </w:p>
                    </w:tc>
                    <w:tc>
                      <w:tcPr>
                        <w:tcW w:w="128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是</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trHeight w:val="259"/>
                    </w:trPr>
                    <w:tc>
                      <w:tcPr>
                        <w:tcW w:w="560" w:type="dxa"/>
                        <w:gridSpan w:val="2"/>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104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28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trHeight w:val="259"/>
                    </w:trPr>
                    <w:tc>
                      <w:tcPr>
                        <w:tcW w:w="560" w:type="dxa"/>
                        <w:gridSpan w:val="2"/>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kern w:val="0"/>
                            <w:sz w:val="20"/>
                            <w:szCs w:val="20"/>
                          </w:rPr>
                        </w:pPr>
                        <w:r w:rsidRPr="00391DDF">
                          <w:rPr>
                            <w:rFonts w:ascii="宋体" w:hAnsi="宋体" w:cs="宋体" w:hint="eastAsia"/>
                            <w:kern w:val="0"/>
                            <w:sz w:val="20"/>
                            <w:szCs w:val="20"/>
                          </w:rPr>
                          <w:t>……</w:t>
                        </w: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28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trHeight w:val="259"/>
                    </w:trPr>
                    <w:tc>
                      <w:tcPr>
                        <w:tcW w:w="560" w:type="dxa"/>
                        <w:gridSpan w:val="2"/>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kern w:val="0"/>
                            <w:sz w:val="20"/>
                            <w:szCs w:val="20"/>
                          </w:rPr>
                        </w:pPr>
                        <w:r w:rsidRPr="00391DDF">
                          <w:rPr>
                            <w:rFonts w:ascii="宋体" w:hAnsi="宋体" w:cs="宋体" w:hint="eastAsia"/>
                            <w:kern w:val="0"/>
                            <w:sz w:val="20"/>
                            <w:szCs w:val="20"/>
                          </w:rPr>
                          <w:t>满意度指标</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kern w:val="0"/>
                            <w:sz w:val="20"/>
                            <w:szCs w:val="20"/>
                          </w:rPr>
                        </w:pPr>
                        <w:r w:rsidRPr="00391DDF">
                          <w:rPr>
                            <w:rFonts w:ascii="宋体" w:hAnsi="宋体" w:cs="宋体" w:hint="eastAsia"/>
                            <w:kern w:val="0"/>
                            <w:sz w:val="20"/>
                            <w:szCs w:val="20"/>
                          </w:rPr>
                          <w:t>服务对象</w:t>
                        </w:r>
                        <w:r w:rsidRPr="00391DDF">
                          <w:rPr>
                            <w:rFonts w:ascii="宋体" w:hAnsi="宋体" w:cs="宋体" w:hint="eastAsia"/>
                            <w:kern w:val="0"/>
                            <w:sz w:val="20"/>
                            <w:szCs w:val="20"/>
                          </w:rPr>
                          <w:br/>
                          <w:t>满意度指标</w:t>
                        </w: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受益群众满意度</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100%</w:t>
                        </w:r>
                      </w:p>
                    </w:tc>
                    <w:tc>
                      <w:tcPr>
                        <w:tcW w:w="128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100%</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trHeight w:val="259"/>
                    </w:trPr>
                    <w:tc>
                      <w:tcPr>
                        <w:tcW w:w="560" w:type="dxa"/>
                        <w:gridSpan w:val="2"/>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104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28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trHeight w:val="259"/>
                    </w:trPr>
                    <w:tc>
                      <w:tcPr>
                        <w:tcW w:w="560" w:type="dxa"/>
                        <w:gridSpan w:val="2"/>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35588E" w:rsidRPr="00391DDF" w:rsidRDefault="0035588E" w:rsidP="00F87453">
                        <w:pPr>
                          <w:widowControl/>
                          <w:jc w:val="left"/>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kern w:val="0"/>
                            <w:sz w:val="20"/>
                            <w:szCs w:val="20"/>
                          </w:rPr>
                        </w:pPr>
                        <w:r w:rsidRPr="00391DDF">
                          <w:rPr>
                            <w:rFonts w:ascii="宋体" w:hAnsi="宋体" w:cs="宋体" w:hint="eastAsia"/>
                            <w:kern w:val="0"/>
                            <w:sz w:val="20"/>
                            <w:szCs w:val="20"/>
                          </w:rPr>
                          <w:t>……</w:t>
                        </w: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28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c>
                      <w:tcPr>
                        <w:tcW w:w="1520" w:type="dxa"/>
                        <w:gridSpan w:val="2"/>
                        <w:tcBorders>
                          <w:top w:val="nil"/>
                          <w:left w:val="nil"/>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 xml:space="preserve">　</w:t>
                        </w:r>
                      </w:p>
                    </w:tc>
                  </w:tr>
                  <w:tr w:rsidR="0035588E" w:rsidRPr="00391DDF" w:rsidTr="00F87453">
                    <w:trPr>
                      <w:trHeight w:val="319"/>
                    </w:trPr>
                    <w:tc>
                      <w:tcPr>
                        <w:tcW w:w="560" w:type="dxa"/>
                        <w:gridSpan w:val="2"/>
                        <w:tcBorders>
                          <w:top w:val="nil"/>
                          <w:left w:val="single" w:sz="4" w:space="0" w:color="auto"/>
                          <w:bottom w:val="single" w:sz="4" w:space="0" w:color="auto"/>
                          <w:right w:val="single" w:sz="4" w:space="0" w:color="auto"/>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说明</w:t>
                        </w:r>
                      </w:p>
                    </w:tc>
                    <w:tc>
                      <w:tcPr>
                        <w:tcW w:w="8880" w:type="dxa"/>
                        <w:gridSpan w:val="9"/>
                        <w:tcBorders>
                          <w:top w:val="single" w:sz="4" w:space="0" w:color="auto"/>
                          <w:left w:val="nil"/>
                          <w:bottom w:val="single" w:sz="4" w:space="0" w:color="auto"/>
                          <w:right w:val="single" w:sz="4" w:space="0" w:color="000000"/>
                        </w:tcBorders>
                        <w:shd w:val="clear" w:color="auto" w:fill="auto"/>
                        <w:vAlign w:val="center"/>
                        <w:hideMark/>
                      </w:tcPr>
                      <w:p w:rsidR="0035588E" w:rsidRPr="00391DDF" w:rsidRDefault="0035588E" w:rsidP="00F87453">
                        <w:pPr>
                          <w:widowControl/>
                          <w:jc w:val="center"/>
                          <w:rPr>
                            <w:rFonts w:ascii="宋体" w:hAnsi="宋体" w:cs="宋体"/>
                            <w:color w:val="000000"/>
                            <w:kern w:val="0"/>
                            <w:sz w:val="20"/>
                            <w:szCs w:val="20"/>
                          </w:rPr>
                        </w:pPr>
                        <w:r w:rsidRPr="00391DDF">
                          <w:rPr>
                            <w:rFonts w:ascii="宋体" w:hAnsi="宋体" w:cs="宋体" w:hint="eastAsia"/>
                            <w:color w:val="000000"/>
                            <w:kern w:val="0"/>
                            <w:sz w:val="20"/>
                            <w:szCs w:val="20"/>
                          </w:rPr>
                          <w:t>请在此处简要说明各级审计和财政监督检查中发现的问题及其所涉及的金额，如没有请填无。</w:t>
                        </w:r>
                      </w:p>
                    </w:tc>
                  </w:tr>
                  <w:tr w:rsidR="0035588E" w:rsidRPr="00391DDF" w:rsidTr="00F87453">
                    <w:trPr>
                      <w:trHeight w:val="570"/>
                    </w:trPr>
                    <w:tc>
                      <w:tcPr>
                        <w:tcW w:w="9440" w:type="dxa"/>
                        <w:gridSpan w:val="11"/>
                        <w:tcBorders>
                          <w:top w:val="nil"/>
                          <w:left w:val="nil"/>
                          <w:bottom w:val="nil"/>
                          <w:right w:val="nil"/>
                        </w:tcBorders>
                        <w:shd w:val="clear" w:color="auto" w:fill="auto"/>
                        <w:vAlign w:val="bottom"/>
                        <w:hideMark/>
                      </w:tcPr>
                      <w:p w:rsidR="0035588E" w:rsidRPr="00391DDF" w:rsidRDefault="0035588E" w:rsidP="00F87453">
                        <w:pPr>
                          <w:widowControl/>
                          <w:jc w:val="left"/>
                          <w:rPr>
                            <w:rFonts w:ascii="宋体" w:hAnsi="宋体" w:cs="宋体"/>
                            <w:color w:val="000000"/>
                            <w:kern w:val="0"/>
                            <w:sz w:val="18"/>
                            <w:szCs w:val="18"/>
                          </w:rPr>
                        </w:pPr>
                        <w:r w:rsidRPr="00391DDF">
                          <w:rPr>
                            <w:rFonts w:ascii="宋体" w:hAnsi="宋体" w:cs="宋体" w:hint="eastAsia"/>
                            <w:color w:val="000000"/>
                            <w:kern w:val="0"/>
                            <w:sz w:val="18"/>
                            <w:szCs w:val="18"/>
                          </w:rPr>
                          <w:t>注：1.其他资金包括和财政资金共同投入到同一项目的自有资金、社会资金，以及以前年度的结转结余资金等。</w:t>
                        </w:r>
                      </w:p>
                    </w:tc>
                  </w:tr>
                  <w:tr w:rsidR="0035588E" w:rsidRPr="00391DDF" w:rsidTr="00F87453">
                    <w:trPr>
                      <w:trHeight w:val="540"/>
                    </w:trPr>
                    <w:tc>
                      <w:tcPr>
                        <w:tcW w:w="9440" w:type="dxa"/>
                        <w:gridSpan w:val="11"/>
                        <w:tcBorders>
                          <w:top w:val="nil"/>
                          <w:left w:val="nil"/>
                          <w:bottom w:val="nil"/>
                          <w:right w:val="nil"/>
                        </w:tcBorders>
                        <w:shd w:val="clear" w:color="auto" w:fill="auto"/>
                        <w:vAlign w:val="bottom"/>
                        <w:hideMark/>
                      </w:tcPr>
                      <w:p w:rsidR="0035588E" w:rsidRPr="00391DDF" w:rsidRDefault="0035588E" w:rsidP="00F87453">
                        <w:pPr>
                          <w:widowControl/>
                          <w:jc w:val="left"/>
                          <w:rPr>
                            <w:rFonts w:ascii="宋体" w:hAnsi="宋体" w:cs="宋体"/>
                            <w:color w:val="000000"/>
                            <w:kern w:val="0"/>
                            <w:sz w:val="18"/>
                            <w:szCs w:val="18"/>
                          </w:rPr>
                        </w:pPr>
                        <w:r w:rsidRPr="00391DDF">
                          <w:rPr>
                            <w:rFonts w:ascii="宋体" w:hAnsi="宋体" w:cs="宋体" w:hint="eastAsia"/>
                            <w:color w:val="000000"/>
                            <w:kern w:val="0"/>
                            <w:sz w:val="18"/>
                            <w:szCs w:val="18"/>
                          </w:rPr>
                          <w:t xml:space="preserve">    2.定量指标，资金使用单位填写本地区实际完成数。财政和主管部门汇总时，对绝对值直接累加计算，相对值按照资金额度加权平均计算。</w:t>
                        </w:r>
                      </w:p>
                    </w:tc>
                  </w:tr>
                  <w:tr w:rsidR="0035588E" w:rsidRPr="00391DDF" w:rsidTr="00F87453">
                    <w:trPr>
                      <w:trHeight w:val="510"/>
                    </w:trPr>
                    <w:tc>
                      <w:tcPr>
                        <w:tcW w:w="9440" w:type="dxa"/>
                        <w:gridSpan w:val="11"/>
                        <w:tcBorders>
                          <w:top w:val="nil"/>
                          <w:left w:val="nil"/>
                          <w:bottom w:val="nil"/>
                          <w:right w:val="nil"/>
                        </w:tcBorders>
                        <w:shd w:val="clear" w:color="auto" w:fill="auto"/>
                        <w:vAlign w:val="bottom"/>
                        <w:hideMark/>
                      </w:tcPr>
                      <w:p w:rsidR="0035588E" w:rsidRPr="00391DDF" w:rsidRDefault="0035588E" w:rsidP="00F87453">
                        <w:pPr>
                          <w:widowControl/>
                          <w:jc w:val="left"/>
                          <w:rPr>
                            <w:rFonts w:ascii="宋体" w:hAnsi="宋体" w:cs="宋体"/>
                            <w:color w:val="000000"/>
                            <w:kern w:val="0"/>
                            <w:sz w:val="18"/>
                            <w:szCs w:val="18"/>
                          </w:rPr>
                        </w:pPr>
                        <w:r w:rsidRPr="00391DDF">
                          <w:rPr>
                            <w:rFonts w:ascii="宋体" w:hAnsi="宋体" w:cs="宋体" w:hint="eastAsia"/>
                            <w:color w:val="000000"/>
                            <w:kern w:val="0"/>
                            <w:sz w:val="18"/>
                            <w:szCs w:val="18"/>
                          </w:rPr>
                          <w:t xml:space="preserve">    3.定性指标根据指标完成情况分为：全部或基本达成预期指标、部分达成预期指标并具有一定效果、未达成预期指标且效果较差三档，分别按照100%-80%（含）、80%-60%（含）、60-0%合理填写完成比例。</w:t>
                        </w:r>
                      </w:p>
                    </w:tc>
                  </w:tr>
                </w:tbl>
                <w:p w:rsidR="0035588E" w:rsidRPr="0041564B" w:rsidRDefault="0035588E" w:rsidP="00F87453">
                  <w:pPr>
                    <w:widowControl/>
                    <w:jc w:val="center"/>
                    <w:rPr>
                      <w:rFonts w:ascii="宋体" w:hAnsi="宋体" w:cs="宋体"/>
                      <w:b/>
                      <w:bCs/>
                      <w:kern w:val="0"/>
                      <w:sz w:val="32"/>
                      <w:szCs w:val="32"/>
                    </w:rPr>
                  </w:pPr>
                  <w:r w:rsidRPr="000B0D0F">
                    <w:rPr>
                      <w:rFonts w:ascii="宋体" w:hAnsi="宋体" w:cs="宋体" w:hint="eastAsia"/>
                      <w:b/>
                      <w:bCs/>
                      <w:kern w:val="0"/>
                      <w:sz w:val="32"/>
                      <w:szCs w:val="32"/>
                    </w:rPr>
                    <w:t>县级预算（项目）绩效目标自评表</w:t>
                  </w:r>
                </w:p>
              </w:tc>
            </w:tr>
            <w:tr w:rsidR="0035588E" w:rsidRPr="0041564B" w:rsidTr="00F87453">
              <w:trPr>
                <w:trHeight w:val="432"/>
              </w:trPr>
              <w:tc>
                <w:tcPr>
                  <w:tcW w:w="9660" w:type="dxa"/>
                  <w:gridSpan w:val="7"/>
                  <w:tcBorders>
                    <w:top w:val="nil"/>
                    <w:left w:val="nil"/>
                    <w:bottom w:val="single" w:sz="4" w:space="0" w:color="auto"/>
                    <w:right w:val="nil"/>
                  </w:tcBorders>
                  <w:shd w:val="clear" w:color="000000" w:fill="FFFFFF"/>
                  <w:hideMark/>
                </w:tcPr>
                <w:p w:rsidR="0035588E" w:rsidRPr="0041564B" w:rsidRDefault="0035588E" w:rsidP="00F87453">
                  <w:pPr>
                    <w:widowControl/>
                    <w:jc w:val="center"/>
                    <w:rPr>
                      <w:rFonts w:ascii="宋体" w:hAnsi="宋体" w:cs="宋体"/>
                      <w:kern w:val="0"/>
                      <w:sz w:val="22"/>
                      <w:szCs w:val="22"/>
                    </w:rPr>
                  </w:pPr>
                  <w:r w:rsidRPr="0041564B">
                    <w:rPr>
                      <w:rFonts w:ascii="宋体" w:hAnsi="宋体" w:cs="宋体" w:hint="eastAsia"/>
                      <w:kern w:val="0"/>
                      <w:sz w:val="22"/>
                      <w:szCs w:val="22"/>
                    </w:rPr>
                    <w:lastRenderedPageBreak/>
                    <w:t>（2019年度）</w:t>
                  </w:r>
                </w:p>
              </w:tc>
            </w:tr>
            <w:tr w:rsidR="0035588E" w:rsidRPr="0041564B" w:rsidTr="00F87453">
              <w:trPr>
                <w:trHeight w:val="570"/>
              </w:trPr>
              <w:tc>
                <w:tcPr>
                  <w:tcW w:w="18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5588E" w:rsidRPr="0041564B" w:rsidRDefault="0035588E" w:rsidP="00F87453">
                  <w:pPr>
                    <w:widowControl/>
                    <w:jc w:val="center"/>
                    <w:rPr>
                      <w:rFonts w:ascii="宋体" w:hAnsi="宋体" w:cs="宋体"/>
                      <w:kern w:val="0"/>
                      <w:sz w:val="20"/>
                      <w:szCs w:val="20"/>
                    </w:rPr>
                  </w:pPr>
                  <w:r w:rsidRPr="0041564B">
                    <w:rPr>
                      <w:rFonts w:ascii="宋体" w:hAnsi="宋体" w:cs="宋体" w:hint="eastAsia"/>
                      <w:kern w:val="0"/>
                      <w:sz w:val="20"/>
                      <w:szCs w:val="20"/>
                    </w:rPr>
                    <w:t>项目名称</w:t>
                  </w:r>
                </w:p>
              </w:tc>
              <w:tc>
                <w:tcPr>
                  <w:tcW w:w="3140" w:type="dxa"/>
                  <w:gridSpan w:val="2"/>
                  <w:tcBorders>
                    <w:top w:val="single" w:sz="4" w:space="0" w:color="auto"/>
                    <w:left w:val="nil"/>
                    <w:bottom w:val="single" w:sz="4" w:space="0" w:color="auto"/>
                    <w:right w:val="single" w:sz="4" w:space="0" w:color="auto"/>
                  </w:tcBorders>
                  <w:shd w:val="clear" w:color="000000" w:fill="FFFFFF"/>
                  <w:vAlign w:val="center"/>
                  <w:hideMark/>
                </w:tcPr>
                <w:p w:rsidR="0035588E" w:rsidRPr="0041564B" w:rsidRDefault="0035588E" w:rsidP="00F87453">
                  <w:pPr>
                    <w:widowControl/>
                    <w:jc w:val="center"/>
                    <w:rPr>
                      <w:rFonts w:ascii="宋体" w:hAnsi="宋体" w:cs="宋体"/>
                      <w:kern w:val="0"/>
                      <w:sz w:val="20"/>
                      <w:szCs w:val="20"/>
                    </w:rPr>
                  </w:pPr>
                  <w:r w:rsidRPr="0041564B">
                    <w:rPr>
                      <w:rFonts w:ascii="宋体" w:hAnsi="宋体" w:cs="宋体" w:hint="eastAsia"/>
                      <w:kern w:val="0"/>
                      <w:sz w:val="20"/>
                      <w:szCs w:val="20"/>
                    </w:rPr>
                    <w:t xml:space="preserve">宝鸡市渭河川道城乡供水工程眉县首善镇齐镇项目区试验段工程　</w:t>
                  </w:r>
                </w:p>
              </w:tc>
              <w:tc>
                <w:tcPr>
                  <w:tcW w:w="1640" w:type="dxa"/>
                  <w:gridSpan w:val="2"/>
                  <w:tcBorders>
                    <w:top w:val="single" w:sz="4" w:space="0" w:color="auto"/>
                    <w:left w:val="nil"/>
                    <w:bottom w:val="single" w:sz="4" w:space="0" w:color="auto"/>
                    <w:right w:val="single" w:sz="4" w:space="0" w:color="auto"/>
                  </w:tcBorders>
                  <w:shd w:val="clear" w:color="000000" w:fill="FFFFFF"/>
                  <w:vAlign w:val="center"/>
                  <w:hideMark/>
                </w:tcPr>
                <w:p w:rsidR="0035588E" w:rsidRPr="0041564B" w:rsidRDefault="0035588E" w:rsidP="00F87453">
                  <w:pPr>
                    <w:widowControl/>
                    <w:jc w:val="center"/>
                    <w:rPr>
                      <w:rFonts w:ascii="宋体" w:hAnsi="宋体" w:cs="宋体"/>
                      <w:kern w:val="0"/>
                      <w:sz w:val="20"/>
                      <w:szCs w:val="20"/>
                    </w:rPr>
                  </w:pPr>
                  <w:r w:rsidRPr="0041564B">
                    <w:rPr>
                      <w:rFonts w:ascii="宋体" w:hAnsi="宋体" w:cs="宋体" w:hint="eastAsia"/>
                      <w:kern w:val="0"/>
                      <w:sz w:val="20"/>
                      <w:szCs w:val="20"/>
                    </w:rPr>
                    <w:t>项目负责人及电话</w:t>
                  </w:r>
                </w:p>
              </w:tc>
              <w:tc>
                <w:tcPr>
                  <w:tcW w:w="3020" w:type="dxa"/>
                  <w:tcBorders>
                    <w:top w:val="single" w:sz="4" w:space="0" w:color="auto"/>
                    <w:left w:val="nil"/>
                    <w:bottom w:val="single" w:sz="4" w:space="0" w:color="auto"/>
                    <w:right w:val="single" w:sz="4" w:space="0" w:color="auto"/>
                  </w:tcBorders>
                  <w:shd w:val="clear" w:color="000000" w:fill="FFFFFF"/>
                  <w:vAlign w:val="center"/>
                  <w:hideMark/>
                </w:tcPr>
                <w:p w:rsidR="0035588E" w:rsidRPr="0041564B" w:rsidRDefault="0035588E" w:rsidP="00F87453">
                  <w:pPr>
                    <w:widowControl/>
                    <w:jc w:val="center"/>
                    <w:rPr>
                      <w:rFonts w:ascii="宋体" w:hAnsi="宋体" w:cs="宋体"/>
                      <w:kern w:val="0"/>
                      <w:sz w:val="20"/>
                      <w:szCs w:val="20"/>
                    </w:rPr>
                  </w:pPr>
                  <w:r w:rsidRPr="0041564B">
                    <w:rPr>
                      <w:rFonts w:ascii="宋体" w:hAnsi="宋体" w:cs="宋体" w:hint="eastAsia"/>
                      <w:kern w:val="0"/>
                      <w:sz w:val="20"/>
                      <w:szCs w:val="20"/>
                    </w:rPr>
                    <w:t>林建军 13891793961</w:t>
                  </w:r>
                </w:p>
              </w:tc>
            </w:tr>
            <w:tr w:rsidR="0035588E" w:rsidRPr="0041564B" w:rsidTr="00F87453">
              <w:trPr>
                <w:trHeight w:val="439"/>
              </w:trPr>
              <w:tc>
                <w:tcPr>
                  <w:tcW w:w="18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5588E" w:rsidRPr="0041564B" w:rsidRDefault="0035588E" w:rsidP="00F87453">
                  <w:pPr>
                    <w:widowControl/>
                    <w:jc w:val="center"/>
                    <w:rPr>
                      <w:rFonts w:ascii="宋体" w:hAnsi="宋体" w:cs="宋体"/>
                      <w:kern w:val="0"/>
                      <w:sz w:val="20"/>
                      <w:szCs w:val="20"/>
                    </w:rPr>
                  </w:pPr>
                  <w:r w:rsidRPr="0041564B">
                    <w:rPr>
                      <w:rFonts w:ascii="宋体" w:hAnsi="宋体" w:cs="宋体" w:hint="eastAsia"/>
                      <w:kern w:val="0"/>
                      <w:sz w:val="20"/>
                      <w:szCs w:val="20"/>
                    </w:rPr>
                    <w:t>主管部门</w:t>
                  </w:r>
                </w:p>
              </w:tc>
              <w:tc>
                <w:tcPr>
                  <w:tcW w:w="3140" w:type="dxa"/>
                  <w:gridSpan w:val="2"/>
                  <w:tcBorders>
                    <w:top w:val="single" w:sz="4" w:space="0" w:color="auto"/>
                    <w:left w:val="nil"/>
                    <w:bottom w:val="single" w:sz="4" w:space="0" w:color="auto"/>
                    <w:right w:val="single" w:sz="4" w:space="0" w:color="auto"/>
                  </w:tcBorders>
                  <w:shd w:val="clear" w:color="000000" w:fill="FFFFFF"/>
                  <w:vAlign w:val="center"/>
                  <w:hideMark/>
                </w:tcPr>
                <w:p w:rsidR="0035588E" w:rsidRPr="0041564B" w:rsidRDefault="0035588E" w:rsidP="00F87453">
                  <w:pPr>
                    <w:widowControl/>
                    <w:jc w:val="center"/>
                    <w:rPr>
                      <w:rFonts w:ascii="宋体" w:hAnsi="宋体" w:cs="宋体"/>
                      <w:kern w:val="0"/>
                      <w:sz w:val="20"/>
                      <w:szCs w:val="20"/>
                    </w:rPr>
                  </w:pPr>
                  <w:r w:rsidRPr="0041564B">
                    <w:rPr>
                      <w:rFonts w:ascii="宋体" w:hAnsi="宋体" w:cs="宋体" w:hint="eastAsia"/>
                      <w:kern w:val="0"/>
                      <w:sz w:val="20"/>
                      <w:szCs w:val="20"/>
                    </w:rPr>
                    <w:t>眉县水利局</w:t>
                  </w:r>
                </w:p>
              </w:tc>
              <w:tc>
                <w:tcPr>
                  <w:tcW w:w="1640" w:type="dxa"/>
                  <w:gridSpan w:val="2"/>
                  <w:tcBorders>
                    <w:top w:val="single" w:sz="4" w:space="0" w:color="auto"/>
                    <w:left w:val="nil"/>
                    <w:bottom w:val="single" w:sz="4" w:space="0" w:color="auto"/>
                    <w:right w:val="single" w:sz="4" w:space="0" w:color="auto"/>
                  </w:tcBorders>
                  <w:shd w:val="clear" w:color="000000" w:fill="FFFFFF"/>
                  <w:vAlign w:val="center"/>
                  <w:hideMark/>
                </w:tcPr>
                <w:p w:rsidR="0035588E" w:rsidRPr="0041564B" w:rsidRDefault="0035588E" w:rsidP="00F87453">
                  <w:pPr>
                    <w:widowControl/>
                    <w:jc w:val="center"/>
                    <w:rPr>
                      <w:rFonts w:ascii="宋体" w:hAnsi="宋体" w:cs="宋体"/>
                      <w:kern w:val="0"/>
                      <w:sz w:val="20"/>
                      <w:szCs w:val="20"/>
                    </w:rPr>
                  </w:pPr>
                  <w:r w:rsidRPr="0041564B">
                    <w:rPr>
                      <w:rFonts w:ascii="宋体" w:hAnsi="宋体" w:cs="宋体" w:hint="eastAsia"/>
                      <w:kern w:val="0"/>
                      <w:sz w:val="20"/>
                      <w:szCs w:val="20"/>
                    </w:rPr>
                    <w:t>实施单位</w:t>
                  </w:r>
                </w:p>
              </w:tc>
              <w:tc>
                <w:tcPr>
                  <w:tcW w:w="3020" w:type="dxa"/>
                  <w:tcBorders>
                    <w:top w:val="single" w:sz="4" w:space="0" w:color="auto"/>
                    <w:left w:val="nil"/>
                    <w:bottom w:val="single" w:sz="4" w:space="0" w:color="auto"/>
                    <w:right w:val="single" w:sz="4" w:space="0" w:color="auto"/>
                  </w:tcBorders>
                  <w:shd w:val="clear" w:color="000000" w:fill="FFFFFF"/>
                  <w:vAlign w:val="center"/>
                  <w:hideMark/>
                </w:tcPr>
                <w:p w:rsidR="0035588E" w:rsidRPr="0041564B" w:rsidRDefault="0035588E" w:rsidP="00F87453">
                  <w:pPr>
                    <w:widowControl/>
                    <w:jc w:val="center"/>
                    <w:rPr>
                      <w:rFonts w:ascii="宋体" w:hAnsi="宋体" w:cs="宋体"/>
                      <w:kern w:val="0"/>
                      <w:sz w:val="20"/>
                      <w:szCs w:val="20"/>
                    </w:rPr>
                  </w:pPr>
                  <w:r w:rsidRPr="0041564B">
                    <w:rPr>
                      <w:rFonts w:ascii="宋体" w:hAnsi="宋体" w:cs="宋体" w:hint="eastAsia"/>
                      <w:kern w:val="0"/>
                      <w:sz w:val="20"/>
                      <w:szCs w:val="20"/>
                    </w:rPr>
                    <w:t>眉县自来水公司</w:t>
                  </w:r>
                </w:p>
              </w:tc>
            </w:tr>
            <w:tr w:rsidR="0035588E" w:rsidRPr="0041564B" w:rsidTr="00F87453">
              <w:trPr>
                <w:trHeight w:val="439"/>
              </w:trPr>
              <w:tc>
                <w:tcPr>
                  <w:tcW w:w="18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5588E" w:rsidRPr="0041564B" w:rsidRDefault="0035588E" w:rsidP="00F87453">
                  <w:pPr>
                    <w:widowControl/>
                    <w:jc w:val="center"/>
                    <w:rPr>
                      <w:rFonts w:ascii="宋体" w:hAnsi="宋体" w:cs="宋体"/>
                      <w:kern w:val="0"/>
                      <w:sz w:val="20"/>
                      <w:szCs w:val="20"/>
                    </w:rPr>
                  </w:pPr>
                  <w:r w:rsidRPr="0041564B">
                    <w:rPr>
                      <w:rFonts w:ascii="宋体" w:hAnsi="宋体" w:cs="宋体" w:hint="eastAsia"/>
                      <w:kern w:val="0"/>
                      <w:sz w:val="20"/>
                      <w:szCs w:val="20"/>
                    </w:rPr>
                    <w:t>资金情况</w:t>
                  </w:r>
                  <w:r w:rsidRPr="0041564B">
                    <w:rPr>
                      <w:rFonts w:ascii="宋体" w:hAnsi="宋体" w:cs="宋体" w:hint="eastAsia"/>
                      <w:kern w:val="0"/>
                      <w:sz w:val="20"/>
                      <w:szCs w:val="20"/>
                    </w:rPr>
                    <w:br/>
                    <w:t>（万元）</w:t>
                  </w:r>
                </w:p>
              </w:tc>
              <w:tc>
                <w:tcPr>
                  <w:tcW w:w="3140" w:type="dxa"/>
                  <w:gridSpan w:val="2"/>
                  <w:tcBorders>
                    <w:top w:val="single" w:sz="4" w:space="0" w:color="auto"/>
                    <w:left w:val="nil"/>
                    <w:bottom w:val="single" w:sz="4" w:space="0" w:color="auto"/>
                    <w:right w:val="single" w:sz="4" w:space="0" w:color="auto"/>
                  </w:tcBorders>
                  <w:shd w:val="clear" w:color="000000" w:fill="FFFFFF"/>
                  <w:vAlign w:val="center"/>
                  <w:hideMark/>
                </w:tcPr>
                <w:p w:rsidR="0035588E" w:rsidRPr="0041564B" w:rsidRDefault="0035588E" w:rsidP="00F87453">
                  <w:pPr>
                    <w:widowControl/>
                    <w:jc w:val="left"/>
                    <w:rPr>
                      <w:rFonts w:ascii="宋体" w:hAnsi="宋体" w:cs="宋体"/>
                      <w:kern w:val="0"/>
                      <w:sz w:val="20"/>
                      <w:szCs w:val="20"/>
                    </w:rPr>
                  </w:pPr>
                  <w:r w:rsidRPr="0041564B">
                    <w:rPr>
                      <w:rFonts w:ascii="宋体" w:hAnsi="宋体" w:cs="宋体" w:hint="eastAsia"/>
                      <w:kern w:val="0"/>
                      <w:sz w:val="20"/>
                      <w:szCs w:val="20"/>
                    </w:rPr>
                    <w:t>年度资金总额：</w:t>
                  </w:r>
                </w:p>
              </w:tc>
              <w:tc>
                <w:tcPr>
                  <w:tcW w:w="4660" w:type="dxa"/>
                  <w:gridSpan w:val="3"/>
                  <w:tcBorders>
                    <w:top w:val="single" w:sz="4" w:space="0" w:color="auto"/>
                    <w:left w:val="nil"/>
                    <w:bottom w:val="single" w:sz="4" w:space="0" w:color="auto"/>
                    <w:right w:val="single" w:sz="4" w:space="0" w:color="auto"/>
                  </w:tcBorders>
                  <w:shd w:val="clear" w:color="000000" w:fill="FFFFFF"/>
                  <w:vAlign w:val="center"/>
                  <w:hideMark/>
                </w:tcPr>
                <w:p w:rsidR="0035588E" w:rsidRPr="0041564B" w:rsidRDefault="0035588E" w:rsidP="00F87453">
                  <w:pPr>
                    <w:widowControl/>
                    <w:jc w:val="center"/>
                    <w:rPr>
                      <w:rFonts w:ascii="宋体" w:hAnsi="宋体" w:cs="宋体"/>
                      <w:kern w:val="0"/>
                      <w:sz w:val="20"/>
                      <w:szCs w:val="20"/>
                    </w:rPr>
                  </w:pPr>
                  <w:r w:rsidRPr="0041564B">
                    <w:rPr>
                      <w:rFonts w:ascii="宋体" w:hAnsi="宋体" w:cs="宋体" w:hint="eastAsia"/>
                      <w:kern w:val="0"/>
                      <w:sz w:val="20"/>
                      <w:szCs w:val="20"/>
                    </w:rPr>
                    <w:t>1000万元</w:t>
                  </w:r>
                </w:p>
              </w:tc>
            </w:tr>
            <w:tr w:rsidR="0035588E" w:rsidRPr="0041564B" w:rsidTr="00F87453">
              <w:trPr>
                <w:trHeight w:val="439"/>
              </w:trPr>
              <w:tc>
                <w:tcPr>
                  <w:tcW w:w="1860" w:type="dxa"/>
                  <w:gridSpan w:val="2"/>
                  <w:vMerge/>
                  <w:tcBorders>
                    <w:top w:val="single" w:sz="4" w:space="0" w:color="auto"/>
                    <w:left w:val="single" w:sz="4" w:space="0" w:color="auto"/>
                    <w:bottom w:val="single" w:sz="4" w:space="0" w:color="auto"/>
                    <w:right w:val="single" w:sz="4" w:space="0" w:color="auto"/>
                  </w:tcBorders>
                  <w:vAlign w:val="center"/>
                  <w:hideMark/>
                </w:tcPr>
                <w:p w:rsidR="0035588E" w:rsidRPr="0041564B" w:rsidRDefault="0035588E" w:rsidP="00F87453">
                  <w:pPr>
                    <w:widowControl/>
                    <w:jc w:val="left"/>
                    <w:rPr>
                      <w:rFonts w:ascii="宋体" w:hAnsi="宋体" w:cs="宋体"/>
                      <w:kern w:val="0"/>
                      <w:sz w:val="20"/>
                      <w:szCs w:val="20"/>
                    </w:rPr>
                  </w:pPr>
                </w:p>
              </w:tc>
              <w:tc>
                <w:tcPr>
                  <w:tcW w:w="3140" w:type="dxa"/>
                  <w:gridSpan w:val="2"/>
                  <w:tcBorders>
                    <w:top w:val="single" w:sz="4" w:space="0" w:color="auto"/>
                    <w:left w:val="nil"/>
                    <w:bottom w:val="single" w:sz="4" w:space="0" w:color="auto"/>
                    <w:right w:val="single" w:sz="4" w:space="0" w:color="auto"/>
                  </w:tcBorders>
                  <w:shd w:val="clear" w:color="000000" w:fill="FFFFFF"/>
                  <w:vAlign w:val="center"/>
                  <w:hideMark/>
                </w:tcPr>
                <w:p w:rsidR="0035588E" w:rsidRPr="0041564B" w:rsidRDefault="0035588E" w:rsidP="00F87453">
                  <w:pPr>
                    <w:widowControl/>
                    <w:jc w:val="center"/>
                    <w:rPr>
                      <w:rFonts w:ascii="宋体" w:hAnsi="宋体" w:cs="宋体"/>
                      <w:kern w:val="0"/>
                      <w:sz w:val="20"/>
                      <w:szCs w:val="20"/>
                    </w:rPr>
                  </w:pPr>
                  <w:r w:rsidRPr="0041564B">
                    <w:rPr>
                      <w:rFonts w:ascii="宋体" w:hAnsi="宋体" w:cs="宋体" w:hint="eastAsia"/>
                      <w:kern w:val="0"/>
                      <w:sz w:val="20"/>
                      <w:szCs w:val="20"/>
                    </w:rPr>
                    <w:t xml:space="preserve">       其中：财政拨款</w:t>
                  </w:r>
                </w:p>
              </w:tc>
              <w:tc>
                <w:tcPr>
                  <w:tcW w:w="4660" w:type="dxa"/>
                  <w:gridSpan w:val="3"/>
                  <w:tcBorders>
                    <w:top w:val="single" w:sz="4" w:space="0" w:color="auto"/>
                    <w:left w:val="nil"/>
                    <w:bottom w:val="single" w:sz="4" w:space="0" w:color="auto"/>
                    <w:right w:val="single" w:sz="4" w:space="0" w:color="auto"/>
                  </w:tcBorders>
                  <w:shd w:val="clear" w:color="000000" w:fill="FFFFFF"/>
                  <w:vAlign w:val="center"/>
                  <w:hideMark/>
                </w:tcPr>
                <w:p w:rsidR="0035588E" w:rsidRPr="0041564B" w:rsidRDefault="0035588E" w:rsidP="00F87453">
                  <w:pPr>
                    <w:widowControl/>
                    <w:jc w:val="center"/>
                    <w:rPr>
                      <w:rFonts w:ascii="宋体" w:hAnsi="宋体" w:cs="宋体"/>
                      <w:kern w:val="0"/>
                      <w:sz w:val="20"/>
                      <w:szCs w:val="20"/>
                    </w:rPr>
                  </w:pPr>
                  <w:r w:rsidRPr="0041564B">
                    <w:rPr>
                      <w:rFonts w:ascii="宋体" w:hAnsi="宋体" w:cs="宋体" w:hint="eastAsia"/>
                      <w:kern w:val="0"/>
                      <w:sz w:val="20"/>
                      <w:szCs w:val="20"/>
                    </w:rPr>
                    <w:t>1000万元</w:t>
                  </w:r>
                </w:p>
              </w:tc>
            </w:tr>
            <w:tr w:rsidR="0035588E" w:rsidRPr="0041564B" w:rsidTr="00F87453">
              <w:trPr>
                <w:trHeight w:val="439"/>
              </w:trPr>
              <w:tc>
                <w:tcPr>
                  <w:tcW w:w="1860" w:type="dxa"/>
                  <w:gridSpan w:val="2"/>
                  <w:vMerge/>
                  <w:tcBorders>
                    <w:top w:val="single" w:sz="4" w:space="0" w:color="auto"/>
                    <w:left w:val="single" w:sz="4" w:space="0" w:color="auto"/>
                    <w:bottom w:val="single" w:sz="4" w:space="0" w:color="auto"/>
                    <w:right w:val="single" w:sz="4" w:space="0" w:color="auto"/>
                  </w:tcBorders>
                  <w:vAlign w:val="center"/>
                  <w:hideMark/>
                </w:tcPr>
                <w:p w:rsidR="0035588E" w:rsidRPr="0041564B" w:rsidRDefault="0035588E" w:rsidP="00F87453">
                  <w:pPr>
                    <w:widowControl/>
                    <w:jc w:val="left"/>
                    <w:rPr>
                      <w:rFonts w:ascii="宋体" w:hAnsi="宋体" w:cs="宋体"/>
                      <w:kern w:val="0"/>
                      <w:sz w:val="20"/>
                      <w:szCs w:val="20"/>
                    </w:rPr>
                  </w:pPr>
                </w:p>
              </w:tc>
              <w:tc>
                <w:tcPr>
                  <w:tcW w:w="3140" w:type="dxa"/>
                  <w:gridSpan w:val="2"/>
                  <w:tcBorders>
                    <w:top w:val="single" w:sz="4" w:space="0" w:color="auto"/>
                    <w:left w:val="nil"/>
                    <w:bottom w:val="single" w:sz="4" w:space="0" w:color="auto"/>
                    <w:right w:val="single" w:sz="4" w:space="0" w:color="auto"/>
                  </w:tcBorders>
                  <w:shd w:val="clear" w:color="000000" w:fill="FFFFFF"/>
                  <w:vAlign w:val="center"/>
                  <w:hideMark/>
                </w:tcPr>
                <w:p w:rsidR="0035588E" w:rsidRPr="0041564B" w:rsidRDefault="0035588E" w:rsidP="00F87453">
                  <w:pPr>
                    <w:widowControl/>
                    <w:jc w:val="center"/>
                    <w:rPr>
                      <w:rFonts w:ascii="宋体" w:hAnsi="宋体" w:cs="宋体"/>
                      <w:kern w:val="0"/>
                      <w:sz w:val="20"/>
                      <w:szCs w:val="20"/>
                    </w:rPr>
                  </w:pPr>
                  <w:r w:rsidRPr="0041564B">
                    <w:rPr>
                      <w:rFonts w:ascii="宋体" w:hAnsi="宋体" w:cs="宋体" w:hint="eastAsia"/>
                      <w:kern w:val="0"/>
                      <w:sz w:val="20"/>
                      <w:szCs w:val="20"/>
                    </w:rPr>
                    <w:t xml:space="preserve">             其他资金</w:t>
                  </w:r>
                </w:p>
              </w:tc>
              <w:tc>
                <w:tcPr>
                  <w:tcW w:w="4660" w:type="dxa"/>
                  <w:gridSpan w:val="3"/>
                  <w:tcBorders>
                    <w:top w:val="single" w:sz="4" w:space="0" w:color="auto"/>
                    <w:left w:val="nil"/>
                    <w:bottom w:val="single" w:sz="4" w:space="0" w:color="auto"/>
                    <w:right w:val="single" w:sz="4" w:space="0" w:color="auto"/>
                  </w:tcBorders>
                  <w:shd w:val="clear" w:color="000000" w:fill="FFFFFF"/>
                  <w:vAlign w:val="center"/>
                  <w:hideMark/>
                </w:tcPr>
                <w:p w:rsidR="0035588E" w:rsidRPr="0041564B" w:rsidRDefault="0035588E" w:rsidP="00F87453">
                  <w:pPr>
                    <w:widowControl/>
                    <w:jc w:val="center"/>
                    <w:rPr>
                      <w:rFonts w:ascii="宋体" w:hAnsi="宋体" w:cs="宋体"/>
                      <w:kern w:val="0"/>
                      <w:sz w:val="20"/>
                      <w:szCs w:val="20"/>
                    </w:rPr>
                  </w:pPr>
                  <w:r w:rsidRPr="0041564B">
                    <w:rPr>
                      <w:rFonts w:ascii="宋体" w:hAnsi="宋体" w:cs="宋体" w:hint="eastAsia"/>
                      <w:kern w:val="0"/>
                      <w:sz w:val="20"/>
                      <w:szCs w:val="20"/>
                    </w:rPr>
                    <w:t xml:space="preserve">　</w:t>
                  </w:r>
                </w:p>
              </w:tc>
            </w:tr>
            <w:tr w:rsidR="0035588E" w:rsidRPr="0041564B" w:rsidTr="00F87453">
              <w:trPr>
                <w:trHeight w:val="439"/>
              </w:trPr>
              <w:tc>
                <w:tcPr>
                  <w:tcW w:w="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8E" w:rsidRPr="0041564B" w:rsidRDefault="0035588E" w:rsidP="00F87453">
                  <w:pPr>
                    <w:widowControl/>
                    <w:jc w:val="center"/>
                    <w:rPr>
                      <w:rFonts w:ascii="宋体" w:hAnsi="宋体" w:cs="宋体"/>
                      <w:kern w:val="0"/>
                      <w:sz w:val="20"/>
                      <w:szCs w:val="20"/>
                    </w:rPr>
                  </w:pPr>
                  <w:r w:rsidRPr="0041564B">
                    <w:rPr>
                      <w:rFonts w:ascii="宋体" w:hAnsi="宋体" w:cs="宋体" w:hint="eastAsia"/>
                      <w:kern w:val="0"/>
                      <w:sz w:val="20"/>
                      <w:szCs w:val="20"/>
                    </w:rPr>
                    <w:lastRenderedPageBreak/>
                    <w:t>总</w:t>
                  </w:r>
                  <w:r w:rsidRPr="0041564B">
                    <w:rPr>
                      <w:rFonts w:ascii="宋体" w:hAnsi="宋体" w:cs="宋体" w:hint="eastAsia"/>
                      <w:kern w:val="0"/>
                      <w:sz w:val="20"/>
                      <w:szCs w:val="20"/>
                    </w:rPr>
                    <w:br/>
                    <w:t>体</w:t>
                  </w:r>
                  <w:r w:rsidRPr="0041564B">
                    <w:rPr>
                      <w:rFonts w:ascii="宋体" w:hAnsi="宋体" w:cs="宋体" w:hint="eastAsia"/>
                      <w:kern w:val="0"/>
                      <w:sz w:val="20"/>
                      <w:szCs w:val="20"/>
                    </w:rPr>
                    <w:br/>
                    <w:t>目</w:t>
                  </w:r>
                  <w:r w:rsidRPr="0041564B">
                    <w:rPr>
                      <w:rFonts w:ascii="宋体" w:hAnsi="宋体" w:cs="宋体" w:hint="eastAsia"/>
                      <w:kern w:val="0"/>
                      <w:sz w:val="20"/>
                      <w:szCs w:val="20"/>
                    </w:rPr>
                    <w:br/>
                    <w:t>标</w:t>
                  </w:r>
                </w:p>
              </w:tc>
              <w:tc>
                <w:tcPr>
                  <w:tcW w:w="8920" w:type="dxa"/>
                  <w:gridSpan w:val="6"/>
                  <w:tcBorders>
                    <w:top w:val="single" w:sz="4" w:space="0" w:color="auto"/>
                    <w:left w:val="nil"/>
                    <w:bottom w:val="single" w:sz="4" w:space="0" w:color="auto"/>
                    <w:right w:val="single" w:sz="4" w:space="0" w:color="auto"/>
                  </w:tcBorders>
                  <w:shd w:val="clear" w:color="000000" w:fill="FFFFFF"/>
                  <w:vAlign w:val="center"/>
                  <w:hideMark/>
                </w:tcPr>
                <w:p w:rsidR="0035588E" w:rsidRPr="0041564B" w:rsidRDefault="0035588E" w:rsidP="00F87453">
                  <w:pPr>
                    <w:widowControl/>
                    <w:jc w:val="center"/>
                    <w:rPr>
                      <w:rFonts w:ascii="宋体" w:hAnsi="宋体" w:cs="宋体"/>
                      <w:kern w:val="0"/>
                      <w:sz w:val="20"/>
                      <w:szCs w:val="20"/>
                    </w:rPr>
                  </w:pPr>
                  <w:r w:rsidRPr="0041564B">
                    <w:rPr>
                      <w:rFonts w:ascii="宋体" w:hAnsi="宋体" w:cs="宋体" w:hint="eastAsia"/>
                      <w:kern w:val="0"/>
                      <w:sz w:val="20"/>
                      <w:szCs w:val="20"/>
                    </w:rPr>
                    <w:t>年度目标</w:t>
                  </w:r>
                </w:p>
              </w:tc>
            </w:tr>
            <w:tr w:rsidR="0035588E" w:rsidRPr="0041564B" w:rsidTr="00F87453">
              <w:trPr>
                <w:trHeight w:val="712"/>
              </w:trPr>
              <w:tc>
                <w:tcPr>
                  <w:tcW w:w="740" w:type="dxa"/>
                  <w:vMerge/>
                  <w:tcBorders>
                    <w:top w:val="nil"/>
                    <w:left w:val="single" w:sz="4" w:space="0" w:color="auto"/>
                    <w:bottom w:val="single" w:sz="4" w:space="0" w:color="auto"/>
                    <w:right w:val="single" w:sz="4" w:space="0" w:color="auto"/>
                  </w:tcBorders>
                  <w:vAlign w:val="center"/>
                  <w:hideMark/>
                </w:tcPr>
                <w:p w:rsidR="0035588E" w:rsidRPr="0041564B" w:rsidRDefault="0035588E" w:rsidP="00F87453">
                  <w:pPr>
                    <w:widowControl/>
                    <w:jc w:val="left"/>
                    <w:rPr>
                      <w:rFonts w:ascii="宋体" w:hAnsi="宋体" w:cs="宋体"/>
                      <w:kern w:val="0"/>
                      <w:sz w:val="20"/>
                      <w:szCs w:val="20"/>
                    </w:rPr>
                  </w:pPr>
                </w:p>
              </w:tc>
              <w:tc>
                <w:tcPr>
                  <w:tcW w:w="8920" w:type="dxa"/>
                  <w:gridSpan w:val="6"/>
                  <w:tcBorders>
                    <w:top w:val="single" w:sz="4" w:space="0" w:color="auto"/>
                    <w:left w:val="nil"/>
                    <w:bottom w:val="single" w:sz="4" w:space="0" w:color="auto"/>
                    <w:right w:val="single" w:sz="4" w:space="0" w:color="auto"/>
                  </w:tcBorders>
                  <w:shd w:val="clear" w:color="000000" w:fill="FFFFFF"/>
                  <w:vAlign w:val="center"/>
                  <w:hideMark/>
                </w:tcPr>
                <w:p w:rsidR="0035588E" w:rsidRPr="0041564B" w:rsidRDefault="0035588E" w:rsidP="00F87453">
                  <w:pPr>
                    <w:widowControl/>
                    <w:jc w:val="left"/>
                    <w:rPr>
                      <w:rFonts w:ascii="宋体" w:hAnsi="宋体" w:cs="宋体"/>
                      <w:kern w:val="0"/>
                      <w:sz w:val="20"/>
                      <w:szCs w:val="20"/>
                    </w:rPr>
                  </w:pPr>
                  <w:r w:rsidRPr="0041564B">
                    <w:rPr>
                      <w:rFonts w:ascii="宋体" w:hAnsi="宋体" w:cs="宋体" w:hint="eastAsia"/>
                      <w:kern w:val="0"/>
                      <w:sz w:val="20"/>
                      <w:szCs w:val="20"/>
                    </w:rPr>
                    <w:t xml:space="preserve">安装管道46604.34米，阀门171台，排气阀26台，远传计量装置41台，调流调压装置6套。　</w:t>
                  </w:r>
                </w:p>
              </w:tc>
            </w:tr>
            <w:tr w:rsidR="0035588E" w:rsidRPr="0041564B" w:rsidTr="00F87453">
              <w:trPr>
                <w:trHeight w:val="429"/>
              </w:trPr>
              <w:tc>
                <w:tcPr>
                  <w:tcW w:w="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8E" w:rsidRPr="0041564B" w:rsidRDefault="0035588E" w:rsidP="00F87453">
                  <w:pPr>
                    <w:widowControl/>
                    <w:jc w:val="center"/>
                    <w:rPr>
                      <w:rFonts w:ascii="宋体" w:hAnsi="宋体" w:cs="宋体"/>
                      <w:kern w:val="0"/>
                      <w:sz w:val="20"/>
                      <w:szCs w:val="20"/>
                    </w:rPr>
                  </w:pPr>
                  <w:r w:rsidRPr="0041564B">
                    <w:rPr>
                      <w:rFonts w:ascii="宋体" w:hAnsi="宋体" w:cs="宋体" w:hint="eastAsia"/>
                      <w:kern w:val="0"/>
                      <w:sz w:val="20"/>
                      <w:szCs w:val="20"/>
                    </w:rPr>
                    <w:t>绩</w:t>
                  </w:r>
                  <w:r w:rsidRPr="0041564B">
                    <w:rPr>
                      <w:rFonts w:ascii="宋体" w:hAnsi="宋体" w:cs="宋体" w:hint="eastAsia"/>
                      <w:kern w:val="0"/>
                      <w:sz w:val="20"/>
                      <w:szCs w:val="20"/>
                    </w:rPr>
                    <w:br/>
                    <w:t>效</w:t>
                  </w:r>
                  <w:r w:rsidRPr="0041564B">
                    <w:rPr>
                      <w:rFonts w:ascii="宋体" w:hAnsi="宋体" w:cs="宋体" w:hint="eastAsia"/>
                      <w:kern w:val="0"/>
                      <w:sz w:val="20"/>
                      <w:szCs w:val="20"/>
                    </w:rPr>
                    <w:br/>
                    <w:t>指</w:t>
                  </w:r>
                  <w:r w:rsidRPr="0041564B">
                    <w:rPr>
                      <w:rFonts w:ascii="宋体" w:hAnsi="宋体" w:cs="宋体" w:hint="eastAsia"/>
                      <w:kern w:val="0"/>
                      <w:sz w:val="20"/>
                      <w:szCs w:val="20"/>
                    </w:rPr>
                    <w:br/>
                    <w:t>标</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35588E" w:rsidRPr="0041564B" w:rsidRDefault="0035588E" w:rsidP="00F87453">
                  <w:pPr>
                    <w:widowControl/>
                    <w:jc w:val="center"/>
                    <w:rPr>
                      <w:rFonts w:ascii="宋体" w:hAnsi="宋体" w:cs="宋体"/>
                      <w:kern w:val="0"/>
                      <w:sz w:val="20"/>
                      <w:szCs w:val="20"/>
                    </w:rPr>
                  </w:pPr>
                  <w:r w:rsidRPr="0041564B">
                    <w:rPr>
                      <w:rFonts w:ascii="宋体" w:hAnsi="宋体" w:cs="宋体" w:hint="eastAsia"/>
                      <w:kern w:val="0"/>
                      <w:sz w:val="20"/>
                      <w:szCs w:val="20"/>
                    </w:rPr>
                    <w:t>一级指标</w:t>
                  </w:r>
                </w:p>
              </w:tc>
              <w:tc>
                <w:tcPr>
                  <w:tcW w:w="1520" w:type="dxa"/>
                  <w:tcBorders>
                    <w:top w:val="nil"/>
                    <w:left w:val="nil"/>
                    <w:bottom w:val="single" w:sz="4" w:space="0" w:color="auto"/>
                    <w:right w:val="single" w:sz="4" w:space="0" w:color="auto"/>
                  </w:tcBorders>
                  <w:shd w:val="clear" w:color="000000" w:fill="FFFFFF"/>
                  <w:vAlign w:val="center"/>
                  <w:hideMark/>
                </w:tcPr>
                <w:p w:rsidR="0035588E" w:rsidRPr="0041564B" w:rsidRDefault="0035588E" w:rsidP="00F87453">
                  <w:pPr>
                    <w:widowControl/>
                    <w:jc w:val="center"/>
                    <w:rPr>
                      <w:rFonts w:ascii="宋体" w:hAnsi="宋体" w:cs="宋体"/>
                      <w:kern w:val="0"/>
                      <w:sz w:val="20"/>
                      <w:szCs w:val="20"/>
                    </w:rPr>
                  </w:pPr>
                  <w:r w:rsidRPr="0041564B">
                    <w:rPr>
                      <w:rFonts w:ascii="宋体" w:hAnsi="宋体" w:cs="宋体" w:hint="eastAsia"/>
                      <w:kern w:val="0"/>
                      <w:sz w:val="20"/>
                      <w:szCs w:val="20"/>
                    </w:rPr>
                    <w:t>二级指标</w:t>
                  </w:r>
                </w:p>
              </w:tc>
              <w:tc>
                <w:tcPr>
                  <w:tcW w:w="3033" w:type="dxa"/>
                  <w:gridSpan w:val="2"/>
                  <w:tcBorders>
                    <w:top w:val="single" w:sz="4" w:space="0" w:color="auto"/>
                    <w:left w:val="nil"/>
                    <w:bottom w:val="single" w:sz="4" w:space="0" w:color="auto"/>
                    <w:right w:val="single" w:sz="4" w:space="0" w:color="auto"/>
                  </w:tcBorders>
                  <w:shd w:val="clear" w:color="000000" w:fill="FFFFFF"/>
                  <w:vAlign w:val="center"/>
                  <w:hideMark/>
                </w:tcPr>
                <w:p w:rsidR="0035588E" w:rsidRPr="0041564B" w:rsidRDefault="0035588E" w:rsidP="00F87453">
                  <w:pPr>
                    <w:widowControl/>
                    <w:jc w:val="center"/>
                    <w:rPr>
                      <w:rFonts w:ascii="宋体" w:hAnsi="宋体" w:cs="宋体"/>
                      <w:kern w:val="0"/>
                      <w:sz w:val="20"/>
                      <w:szCs w:val="20"/>
                    </w:rPr>
                  </w:pPr>
                  <w:r w:rsidRPr="0041564B">
                    <w:rPr>
                      <w:rFonts w:ascii="宋体" w:hAnsi="宋体" w:cs="宋体" w:hint="eastAsia"/>
                      <w:kern w:val="0"/>
                      <w:sz w:val="20"/>
                      <w:szCs w:val="20"/>
                    </w:rPr>
                    <w:t>三级指标</w:t>
                  </w:r>
                </w:p>
              </w:tc>
              <w:tc>
                <w:tcPr>
                  <w:tcW w:w="3247" w:type="dxa"/>
                  <w:gridSpan w:val="2"/>
                  <w:tcBorders>
                    <w:top w:val="nil"/>
                    <w:left w:val="nil"/>
                    <w:bottom w:val="single" w:sz="4" w:space="0" w:color="auto"/>
                    <w:right w:val="single" w:sz="4" w:space="0" w:color="auto"/>
                  </w:tcBorders>
                  <w:shd w:val="clear" w:color="000000" w:fill="FFFFFF"/>
                  <w:vAlign w:val="center"/>
                  <w:hideMark/>
                </w:tcPr>
                <w:p w:rsidR="0035588E" w:rsidRPr="0041564B" w:rsidRDefault="0035588E" w:rsidP="00F87453">
                  <w:pPr>
                    <w:widowControl/>
                    <w:jc w:val="center"/>
                    <w:rPr>
                      <w:rFonts w:ascii="宋体" w:hAnsi="宋体" w:cs="宋体"/>
                      <w:kern w:val="0"/>
                      <w:sz w:val="20"/>
                      <w:szCs w:val="20"/>
                    </w:rPr>
                  </w:pPr>
                  <w:r w:rsidRPr="0041564B">
                    <w:rPr>
                      <w:rFonts w:ascii="宋体" w:hAnsi="宋体" w:cs="宋体" w:hint="eastAsia"/>
                      <w:kern w:val="0"/>
                      <w:sz w:val="20"/>
                      <w:szCs w:val="20"/>
                    </w:rPr>
                    <w:t>指标值</w:t>
                  </w:r>
                </w:p>
              </w:tc>
            </w:tr>
            <w:tr w:rsidR="0035588E" w:rsidRPr="0041564B" w:rsidTr="00F87453">
              <w:trPr>
                <w:trHeight w:val="1110"/>
              </w:trPr>
              <w:tc>
                <w:tcPr>
                  <w:tcW w:w="740" w:type="dxa"/>
                  <w:vMerge/>
                  <w:tcBorders>
                    <w:top w:val="nil"/>
                    <w:left w:val="single" w:sz="4" w:space="0" w:color="auto"/>
                    <w:bottom w:val="single" w:sz="4" w:space="0" w:color="auto"/>
                    <w:right w:val="single" w:sz="4" w:space="0" w:color="auto"/>
                  </w:tcBorders>
                  <w:vAlign w:val="center"/>
                  <w:hideMark/>
                </w:tcPr>
                <w:p w:rsidR="0035588E" w:rsidRPr="0041564B" w:rsidRDefault="0035588E" w:rsidP="00F87453">
                  <w:pPr>
                    <w:widowControl/>
                    <w:jc w:val="left"/>
                    <w:rPr>
                      <w:rFonts w:ascii="宋体" w:hAnsi="宋体" w:cs="宋体"/>
                      <w:kern w:val="0"/>
                      <w:sz w:val="20"/>
                      <w:szCs w:val="20"/>
                    </w:rPr>
                  </w:pP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5588E" w:rsidRPr="0041564B" w:rsidRDefault="0035588E" w:rsidP="00F87453">
                  <w:pPr>
                    <w:widowControl/>
                    <w:jc w:val="center"/>
                    <w:rPr>
                      <w:rFonts w:ascii="宋体" w:hAnsi="宋体" w:cs="宋体"/>
                      <w:kern w:val="0"/>
                      <w:sz w:val="20"/>
                      <w:szCs w:val="20"/>
                    </w:rPr>
                  </w:pPr>
                  <w:r w:rsidRPr="0041564B">
                    <w:rPr>
                      <w:rFonts w:ascii="宋体" w:hAnsi="宋体" w:cs="宋体" w:hint="eastAsia"/>
                      <w:kern w:val="0"/>
                      <w:sz w:val="20"/>
                      <w:szCs w:val="20"/>
                    </w:rPr>
                    <w:t>数量指标</w:t>
                  </w:r>
                </w:p>
              </w:tc>
              <w:tc>
                <w:tcPr>
                  <w:tcW w:w="1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588E" w:rsidRPr="0041564B" w:rsidRDefault="0035588E" w:rsidP="00F87453">
                  <w:pPr>
                    <w:widowControl/>
                    <w:jc w:val="center"/>
                    <w:rPr>
                      <w:rFonts w:ascii="宋体" w:hAnsi="宋体" w:cs="宋体"/>
                      <w:kern w:val="0"/>
                      <w:sz w:val="20"/>
                      <w:szCs w:val="20"/>
                    </w:rPr>
                  </w:pPr>
                  <w:r w:rsidRPr="0041564B">
                    <w:rPr>
                      <w:rFonts w:ascii="宋体" w:hAnsi="宋体" w:cs="宋体" w:hint="eastAsia"/>
                      <w:kern w:val="0"/>
                      <w:sz w:val="20"/>
                      <w:szCs w:val="20"/>
                    </w:rPr>
                    <w:t>数量指标</w:t>
                  </w:r>
                </w:p>
              </w:tc>
              <w:tc>
                <w:tcPr>
                  <w:tcW w:w="3033" w:type="dxa"/>
                  <w:gridSpan w:val="2"/>
                  <w:tcBorders>
                    <w:top w:val="single" w:sz="4" w:space="0" w:color="auto"/>
                    <w:left w:val="nil"/>
                    <w:bottom w:val="single" w:sz="4" w:space="0" w:color="auto"/>
                    <w:right w:val="single" w:sz="4" w:space="0" w:color="auto"/>
                  </w:tcBorders>
                  <w:shd w:val="clear" w:color="000000" w:fill="FFFFFF"/>
                  <w:vAlign w:val="center"/>
                  <w:hideMark/>
                </w:tcPr>
                <w:p w:rsidR="0035588E" w:rsidRPr="0041564B" w:rsidRDefault="0035588E" w:rsidP="00F87453">
                  <w:pPr>
                    <w:widowControl/>
                    <w:jc w:val="left"/>
                    <w:rPr>
                      <w:rFonts w:ascii="宋体" w:hAnsi="宋体" w:cs="宋体"/>
                      <w:kern w:val="0"/>
                      <w:sz w:val="20"/>
                      <w:szCs w:val="20"/>
                    </w:rPr>
                  </w:pPr>
                  <w:r w:rsidRPr="0041564B">
                    <w:rPr>
                      <w:rFonts w:ascii="宋体" w:hAnsi="宋体" w:cs="宋体" w:hint="eastAsia"/>
                      <w:kern w:val="0"/>
                      <w:sz w:val="20"/>
                      <w:szCs w:val="20"/>
                    </w:rPr>
                    <w:t>建设工程数量</w:t>
                  </w:r>
                </w:p>
              </w:tc>
              <w:tc>
                <w:tcPr>
                  <w:tcW w:w="3247" w:type="dxa"/>
                  <w:gridSpan w:val="2"/>
                  <w:tcBorders>
                    <w:top w:val="nil"/>
                    <w:left w:val="nil"/>
                    <w:bottom w:val="single" w:sz="4" w:space="0" w:color="auto"/>
                    <w:right w:val="single" w:sz="4" w:space="0" w:color="auto"/>
                  </w:tcBorders>
                  <w:shd w:val="clear" w:color="000000" w:fill="FFFFFF"/>
                  <w:vAlign w:val="center"/>
                  <w:hideMark/>
                </w:tcPr>
                <w:p w:rsidR="0035588E" w:rsidRPr="0041564B" w:rsidRDefault="0035588E" w:rsidP="00F87453">
                  <w:pPr>
                    <w:widowControl/>
                    <w:jc w:val="left"/>
                    <w:rPr>
                      <w:rFonts w:ascii="宋体" w:hAnsi="宋体" w:cs="宋体"/>
                      <w:kern w:val="0"/>
                      <w:sz w:val="20"/>
                      <w:szCs w:val="20"/>
                    </w:rPr>
                  </w:pPr>
                  <w:r w:rsidRPr="0041564B">
                    <w:rPr>
                      <w:rFonts w:ascii="宋体" w:hAnsi="宋体" w:cs="宋体" w:hint="eastAsia"/>
                      <w:kern w:val="0"/>
                      <w:sz w:val="20"/>
                      <w:szCs w:val="20"/>
                    </w:rPr>
                    <w:t>安装管道46604.34米，阀门171台，排气阀26台，远传计量装置41台，调流调压装置6套。</w:t>
                  </w:r>
                </w:p>
              </w:tc>
            </w:tr>
            <w:tr w:rsidR="0035588E" w:rsidRPr="0041564B" w:rsidTr="00F87453">
              <w:trPr>
                <w:trHeight w:val="500"/>
              </w:trPr>
              <w:tc>
                <w:tcPr>
                  <w:tcW w:w="740" w:type="dxa"/>
                  <w:vMerge/>
                  <w:tcBorders>
                    <w:top w:val="nil"/>
                    <w:left w:val="single" w:sz="4" w:space="0" w:color="auto"/>
                    <w:bottom w:val="single" w:sz="4" w:space="0" w:color="auto"/>
                    <w:right w:val="single" w:sz="4" w:space="0" w:color="auto"/>
                  </w:tcBorders>
                  <w:vAlign w:val="center"/>
                  <w:hideMark/>
                </w:tcPr>
                <w:p w:rsidR="0035588E" w:rsidRPr="0041564B" w:rsidRDefault="0035588E" w:rsidP="00F87453">
                  <w:pPr>
                    <w:widowControl/>
                    <w:jc w:val="left"/>
                    <w:rPr>
                      <w:rFonts w:ascii="宋体" w:hAnsi="宋体" w:cs="宋体"/>
                      <w:kern w:val="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35588E" w:rsidRPr="0041564B" w:rsidRDefault="0035588E" w:rsidP="00F87453">
                  <w:pPr>
                    <w:widowControl/>
                    <w:jc w:val="left"/>
                    <w:rPr>
                      <w:rFonts w:ascii="宋体" w:hAnsi="宋体" w:cs="宋体"/>
                      <w:kern w:val="0"/>
                      <w:sz w:val="20"/>
                      <w:szCs w:val="20"/>
                    </w:rPr>
                  </w:pPr>
                </w:p>
              </w:tc>
              <w:tc>
                <w:tcPr>
                  <w:tcW w:w="1520" w:type="dxa"/>
                  <w:vMerge/>
                  <w:tcBorders>
                    <w:top w:val="nil"/>
                    <w:left w:val="single" w:sz="4" w:space="0" w:color="auto"/>
                    <w:bottom w:val="single" w:sz="4" w:space="0" w:color="000000"/>
                    <w:right w:val="single" w:sz="4" w:space="0" w:color="auto"/>
                  </w:tcBorders>
                  <w:vAlign w:val="center"/>
                  <w:hideMark/>
                </w:tcPr>
                <w:p w:rsidR="0035588E" w:rsidRPr="0041564B" w:rsidRDefault="0035588E" w:rsidP="00F87453">
                  <w:pPr>
                    <w:widowControl/>
                    <w:jc w:val="left"/>
                    <w:rPr>
                      <w:rFonts w:ascii="宋体" w:hAnsi="宋体" w:cs="宋体"/>
                      <w:kern w:val="0"/>
                      <w:sz w:val="20"/>
                      <w:szCs w:val="20"/>
                    </w:rPr>
                  </w:pPr>
                </w:p>
              </w:tc>
              <w:tc>
                <w:tcPr>
                  <w:tcW w:w="3033" w:type="dxa"/>
                  <w:gridSpan w:val="2"/>
                  <w:tcBorders>
                    <w:top w:val="single" w:sz="4" w:space="0" w:color="auto"/>
                    <w:left w:val="nil"/>
                    <w:bottom w:val="single" w:sz="4" w:space="0" w:color="auto"/>
                    <w:right w:val="single" w:sz="4" w:space="0" w:color="000000"/>
                  </w:tcBorders>
                  <w:shd w:val="clear" w:color="000000" w:fill="FFFFFF"/>
                  <w:vAlign w:val="center"/>
                  <w:hideMark/>
                </w:tcPr>
                <w:p w:rsidR="0035588E" w:rsidRPr="0041564B" w:rsidRDefault="0035588E" w:rsidP="00F87453">
                  <w:pPr>
                    <w:widowControl/>
                    <w:jc w:val="left"/>
                    <w:rPr>
                      <w:rFonts w:ascii="宋体" w:hAnsi="宋体" w:cs="宋体"/>
                      <w:kern w:val="0"/>
                      <w:sz w:val="20"/>
                      <w:szCs w:val="20"/>
                    </w:rPr>
                  </w:pPr>
                  <w:r w:rsidRPr="0041564B">
                    <w:rPr>
                      <w:rFonts w:ascii="宋体" w:hAnsi="宋体" w:cs="宋体" w:hint="eastAsia"/>
                      <w:kern w:val="0"/>
                      <w:sz w:val="20"/>
                      <w:szCs w:val="20"/>
                    </w:rPr>
                    <w:t>解决农村饮水安全巩固提升人口</w:t>
                  </w:r>
                </w:p>
              </w:tc>
              <w:tc>
                <w:tcPr>
                  <w:tcW w:w="3247" w:type="dxa"/>
                  <w:gridSpan w:val="2"/>
                  <w:tcBorders>
                    <w:top w:val="nil"/>
                    <w:left w:val="nil"/>
                    <w:bottom w:val="single" w:sz="4" w:space="0" w:color="auto"/>
                    <w:right w:val="single" w:sz="4" w:space="0" w:color="auto"/>
                  </w:tcBorders>
                  <w:shd w:val="clear" w:color="000000" w:fill="FFFFFF"/>
                  <w:vAlign w:val="center"/>
                  <w:hideMark/>
                </w:tcPr>
                <w:p w:rsidR="0035588E" w:rsidRPr="0041564B" w:rsidRDefault="0035588E" w:rsidP="00F87453">
                  <w:pPr>
                    <w:widowControl/>
                    <w:jc w:val="center"/>
                    <w:rPr>
                      <w:rFonts w:ascii="宋体" w:hAnsi="宋体" w:cs="宋体"/>
                      <w:kern w:val="0"/>
                      <w:sz w:val="20"/>
                      <w:szCs w:val="20"/>
                    </w:rPr>
                  </w:pPr>
                  <w:r w:rsidRPr="0041564B">
                    <w:rPr>
                      <w:rFonts w:ascii="宋体" w:hAnsi="宋体" w:cs="宋体" w:hint="eastAsia"/>
                      <w:kern w:val="0"/>
                      <w:sz w:val="20"/>
                      <w:szCs w:val="20"/>
                    </w:rPr>
                    <w:t>3.8万人</w:t>
                  </w:r>
                </w:p>
              </w:tc>
            </w:tr>
            <w:tr w:rsidR="0035588E" w:rsidRPr="0041564B" w:rsidTr="00F87453">
              <w:trPr>
                <w:trHeight w:val="408"/>
              </w:trPr>
              <w:tc>
                <w:tcPr>
                  <w:tcW w:w="740" w:type="dxa"/>
                  <w:vMerge/>
                  <w:tcBorders>
                    <w:top w:val="nil"/>
                    <w:left w:val="single" w:sz="4" w:space="0" w:color="auto"/>
                    <w:bottom w:val="single" w:sz="4" w:space="0" w:color="auto"/>
                    <w:right w:val="single" w:sz="4" w:space="0" w:color="auto"/>
                  </w:tcBorders>
                  <w:vAlign w:val="center"/>
                  <w:hideMark/>
                </w:tcPr>
                <w:p w:rsidR="0035588E" w:rsidRPr="0041564B" w:rsidRDefault="0035588E" w:rsidP="00F87453">
                  <w:pPr>
                    <w:widowControl/>
                    <w:jc w:val="left"/>
                    <w:rPr>
                      <w:rFonts w:ascii="宋体" w:hAnsi="宋体" w:cs="宋体"/>
                      <w:kern w:val="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35588E" w:rsidRPr="0041564B" w:rsidRDefault="0035588E" w:rsidP="00F87453">
                  <w:pPr>
                    <w:widowControl/>
                    <w:jc w:val="left"/>
                    <w:rPr>
                      <w:rFonts w:ascii="宋体" w:hAnsi="宋体" w:cs="宋体"/>
                      <w:kern w:val="0"/>
                      <w:sz w:val="20"/>
                      <w:szCs w:val="20"/>
                    </w:rPr>
                  </w:pPr>
                </w:p>
              </w:tc>
              <w:tc>
                <w:tcPr>
                  <w:tcW w:w="1520" w:type="dxa"/>
                  <w:vMerge/>
                  <w:tcBorders>
                    <w:top w:val="nil"/>
                    <w:left w:val="single" w:sz="4" w:space="0" w:color="auto"/>
                    <w:bottom w:val="single" w:sz="4" w:space="0" w:color="000000"/>
                    <w:right w:val="single" w:sz="4" w:space="0" w:color="auto"/>
                  </w:tcBorders>
                  <w:vAlign w:val="center"/>
                  <w:hideMark/>
                </w:tcPr>
                <w:p w:rsidR="0035588E" w:rsidRPr="0041564B" w:rsidRDefault="0035588E" w:rsidP="00F87453">
                  <w:pPr>
                    <w:widowControl/>
                    <w:jc w:val="left"/>
                    <w:rPr>
                      <w:rFonts w:ascii="宋体" w:hAnsi="宋体" w:cs="宋体"/>
                      <w:kern w:val="0"/>
                      <w:sz w:val="20"/>
                      <w:szCs w:val="20"/>
                    </w:rPr>
                  </w:pPr>
                </w:p>
              </w:tc>
              <w:tc>
                <w:tcPr>
                  <w:tcW w:w="3033" w:type="dxa"/>
                  <w:gridSpan w:val="2"/>
                  <w:tcBorders>
                    <w:top w:val="single" w:sz="4" w:space="0" w:color="auto"/>
                    <w:left w:val="nil"/>
                    <w:bottom w:val="single" w:sz="4" w:space="0" w:color="auto"/>
                    <w:right w:val="single" w:sz="4" w:space="0" w:color="auto"/>
                  </w:tcBorders>
                  <w:shd w:val="clear" w:color="000000" w:fill="FFFFFF"/>
                  <w:vAlign w:val="center"/>
                  <w:hideMark/>
                </w:tcPr>
                <w:p w:rsidR="0035588E" w:rsidRPr="0041564B" w:rsidRDefault="0035588E" w:rsidP="00F87453">
                  <w:pPr>
                    <w:widowControl/>
                    <w:jc w:val="left"/>
                    <w:rPr>
                      <w:rFonts w:ascii="宋体" w:hAnsi="宋体" w:cs="宋体"/>
                      <w:kern w:val="0"/>
                      <w:sz w:val="20"/>
                      <w:szCs w:val="20"/>
                    </w:rPr>
                  </w:pPr>
                  <w:r w:rsidRPr="0041564B">
                    <w:rPr>
                      <w:rFonts w:ascii="宋体" w:hAnsi="宋体" w:cs="宋体" w:hint="eastAsia"/>
                      <w:kern w:val="0"/>
                      <w:sz w:val="20"/>
                      <w:szCs w:val="20"/>
                    </w:rPr>
                    <w:t>解决贫困人口饮水安全</w:t>
                  </w:r>
                </w:p>
              </w:tc>
              <w:tc>
                <w:tcPr>
                  <w:tcW w:w="3247" w:type="dxa"/>
                  <w:gridSpan w:val="2"/>
                  <w:tcBorders>
                    <w:top w:val="nil"/>
                    <w:left w:val="nil"/>
                    <w:bottom w:val="single" w:sz="4" w:space="0" w:color="auto"/>
                    <w:right w:val="single" w:sz="4" w:space="0" w:color="auto"/>
                  </w:tcBorders>
                  <w:shd w:val="clear" w:color="000000" w:fill="FFFFFF"/>
                  <w:vAlign w:val="center"/>
                  <w:hideMark/>
                </w:tcPr>
                <w:p w:rsidR="0035588E" w:rsidRPr="0041564B" w:rsidRDefault="0035588E" w:rsidP="00F87453">
                  <w:pPr>
                    <w:widowControl/>
                    <w:jc w:val="center"/>
                    <w:rPr>
                      <w:rFonts w:ascii="宋体" w:hAnsi="宋体" w:cs="宋体"/>
                      <w:kern w:val="0"/>
                      <w:sz w:val="20"/>
                      <w:szCs w:val="20"/>
                    </w:rPr>
                  </w:pPr>
                  <w:r w:rsidRPr="0041564B">
                    <w:rPr>
                      <w:rFonts w:ascii="宋体" w:hAnsi="宋体" w:cs="宋体" w:hint="eastAsia"/>
                      <w:kern w:val="0"/>
                      <w:sz w:val="20"/>
                      <w:szCs w:val="20"/>
                    </w:rPr>
                    <w:t>0.164万人</w:t>
                  </w:r>
                </w:p>
              </w:tc>
            </w:tr>
            <w:tr w:rsidR="0035588E" w:rsidRPr="0041564B" w:rsidTr="00F87453">
              <w:trPr>
                <w:trHeight w:val="675"/>
              </w:trPr>
              <w:tc>
                <w:tcPr>
                  <w:tcW w:w="740" w:type="dxa"/>
                  <w:vMerge/>
                  <w:tcBorders>
                    <w:top w:val="nil"/>
                    <w:left w:val="single" w:sz="4" w:space="0" w:color="auto"/>
                    <w:bottom w:val="single" w:sz="4" w:space="0" w:color="auto"/>
                    <w:right w:val="single" w:sz="4" w:space="0" w:color="auto"/>
                  </w:tcBorders>
                  <w:vAlign w:val="center"/>
                  <w:hideMark/>
                </w:tcPr>
                <w:p w:rsidR="0035588E" w:rsidRPr="0041564B" w:rsidRDefault="0035588E" w:rsidP="00F87453">
                  <w:pPr>
                    <w:widowControl/>
                    <w:jc w:val="left"/>
                    <w:rPr>
                      <w:rFonts w:ascii="宋体" w:hAnsi="宋体" w:cs="宋体"/>
                      <w:kern w:val="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35588E" w:rsidRPr="0041564B" w:rsidRDefault="0035588E" w:rsidP="00F87453">
                  <w:pPr>
                    <w:widowControl/>
                    <w:jc w:val="left"/>
                    <w:rPr>
                      <w:rFonts w:ascii="宋体" w:hAnsi="宋体" w:cs="宋体"/>
                      <w:kern w:val="0"/>
                      <w:sz w:val="20"/>
                      <w:szCs w:val="20"/>
                    </w:rPr>
                  </w:pPr>
                </w:p>
              </w:tc>
              <w:tc>
                <w:tcPr>
                  <w:tcW w:w="1520" w:type="dxa"/>
                  <w:tcBorders>
                    <w:top w:val="nil"/>
                    <w:left w:val="nil"/>
                    <w:bottom w:val="single" w:sz="4" w:space="0" w:color="auto"/>
                    <w:right w:val="single" w:sz="4" w:space="0" w:color="auto"/>
                  </w:tcBorders>
                  <w:shd w:val="clear" w:color="000000" w:fill="FFFFFF"/>
                  <w:vAlign w:val="center"/>
                  <w:hideMark/>
                </w:tcPr>
                <w:p w:rsidR="0035588E" w:rsidRPr="0041564B" w:rsidRDefault="0035588E" w:rsidP="00F87453">
                  <w:pPr>
                    <w:widowControl/>
                    <w:jc w:val="center"/>
                    <w:rPr>
                      <w:rFonts w:ascii="宋体" w:hAnsi="宋体" w:cs="宋体"/>
                      <w:kern w:val="0"/>
                      <w:sz w:val="20"/>
                      <w:szCs w:val="20"/>
                    </w:rPr>
                  </w:pPr>
                  <w:r w:rsidRPr="0041564B">
                    <w:rPr>
                      <w:rFonts w:ascii="宋体" w:hAnsi="宋体" w:cs="宋体" w:hint="eastAsia"/>
                      <w:kern w:val="0"/>
                      <w:sz w:val="20"/>
                      <w:szCs w:val="20"/>
                    </w:rPr>
                    <w:t>质量指标</w:t>
                  </w:r>
                </w:p>
              </w:tc>
              <w:tc>
                <w:tcPr>
                  <w:tcW w:w="3033" w:type="dxa"/>
                  <w:gridSpan w:val="2"/>
                  <w:tcBorders>
                    <w:top w:val="single" w:sz="4" w:space="0" w:color="auto"/>
                    <w:left w:val="nil"/>
                    <w:bottom w:val="single" w:sz="4" w:space="0" w:color="auto"/>
                    <w:right w:val="single" w:sz="4" w:space="0" w:color="auto"/>
                  </w:tcBorders>
                  <w:shd w:val="clear" w:color="000000" w:fill="FFFFFF"/>
                  <w:vAlign w:val="center"/>
                  <w:hideMark/>
                </w:tcPr>
                <w:p w:rsidR="0035588E" w:rsidRPr="0041564B" w:rsidRDefault="0035588E" w:rsidP="00F87453">
                  <w:pPr>
                    <w:widowControl/>
                    <w:jc w:val="left"/>
                    <w:rPr>
                      <w:rFonts w:ascii="宋体" w:hAnsi="宋体" w:cs="宋体"/>
                      <w:kern w:val="0"/>
                      <w:sz w:val="20"/>
                      <w:szCs w:val="20"/>
                    </w:rPr>
                  </w:pPr>
                  <w:r w:rsidRPr="0041564B">
                    <w:rPr>
                      <w:rFonts w:ascii="宋体" w:hAnsi="宋体" w:cs="宋体" w:hint="eastAsia"/>
                      <w:kern w:val="0"/>
                      <w:sz w:val="20"/>
                      <w:szCs w:val="20"/>
                    </w:rPr>
                    <w:t>工程验收合格率</w:t>
                  </w:r>
                </w:p>
              </w:tc>
              <w:tc>
                <w:tcPr>
                  <w:tcW w:w="3247" w:type="dxa"/>
                  <w:gridSpan w:val="2"/>
                  <w:tcBorders>
                    <w:top w:val="nil"/>
                    <w:left w:val="nil"/>
                    <w:bottom w:val="single" w:sz="4" w:space="0" w:color="auto"/>
                    <w:right w:val="single" w:sz="4" w:space="0" w:color="auto"/>
                  </w:tcBorders>
                  <w:shd w:val="clear" w:color="000000" w:fill="FFFFFF"/>
                  <w:vAlign w:val="center"/>
                  <w:hideMark/>
                </w:tcPr>
                <w:p w:rsidR="0035588E" w:rsidRPr="0041564B" w:rsidRDefault="0035588E" w:rsidP="00F87453">
                  <w:pPr>
                    <w:widowControl/>
                    <w:jc w:val="center"/>
                    <w:rPr>
                      <w:rFonts w:ascii="宋体" w:hAnsi="宋体" w:cs="宋体"/>
                      <w:kern w:val="0"/>
                      <w:sz w:val="20"/>
                      <w:szCs w:val="20"/>
                    </w:rPr>
                  </w:pPr>
                  <w:r w:rsidRPr="0041564B">
                    <w:rPr>
                      <w:rFonts w:ascii="宋体" w:hAnsi="宋体" w:cs="宋体" w:hint="eastAsia"/>
                      <w:kern w:val="0"/>
                      <w:sz w:val="20"/>
                      <w:szCs w:val="20"/>
                    </w:rPr>
                    <w:t>100%</w:t>
                  </w:r>
                </w:p>
              </w:tc>
            </w:tr>
            <w:tr w:rsidR="0035588E" w:rsidRPr="0041564B" w:rsidTr="00F87453">
              <w:trPr>
                <w:trHeight w:val="529"/>
              </w:trPr>
              <w:tc>
                <w:tcPr>
                  <w:tcW w:w="740" w:type="dxa"/>
                  <w:vMerge/>
                  <w:tcBorders>
                    <w:top w:val="nil"/>
                    <w:left w:val="single" w:sz="4" w:space="0" w:color="auto"/>
                    <w:bottom w:val="single" w:sz="4" w:space="0" w:color="auto"/>
                    <w:right w:val="single" w:sz="4" w:space="0" w:color="auto"/>
                  </w:tcBorders>
                  <w:vAlign w:val="center"/>
                  <w:hideMark/>
                </w:tcPr>
                <w:p w:rsidR="0035588E" w:rsidRPr="0041564B" w:rsidRDefault="0035588E" w:rsidP="00F87453">
                  <w:pPr>
                    <w:widowControl/>
                    <w:jc w:val="left"/>
                    <w:rPr>
                      <w:rFonts w:ascii="宋体" w:hAnsi="宋体" w:cs="宋体"/>
                      <w:kern w:val="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35588E" w:rsidRPr="0041564B" w:rsidRDefault="0035588E" w:rsidP="00F87453">
                  <w:pPr>
                    <w:widowControl/>
                    <w:jc w:val="left"/>
                    <w:rPr>
                      <w:rFonts w:ascii="宋体" w:hAnsi="宋体" w:cs="宋体"/>
                      <w:kern w:val="0"/>
                      <w:sz w:val="20"/>
                      <w:szCs w:val="20"/>
                    </w:rPr>
                  </w:pPr>
                </w:p>
              </w:tc>
              <w:tc>
                <w:tcPr>
                  <w:tcW w:w="1520" w:type="dxa"/>
                  <w:tcBorders>
                    <w:top w:val="nil"/>
                    <w:left w:val="nil"/>
                    <w:bottom w:val="single" w:sz="4" w:space="0" w:color="auto"/>
                    <w:right w:val="single" w:sz="4" w:space="0" w:color="auto"/>
                  </w:tcBorders>
                  <w:shd w:val="clear" w:color="000000" w:fill="FFFFFF"/>
                  <w:vAlign w:val="center"/>
                  <w:hideMark/>
                </w:tcPr>
                <w:p w:rsidR="0035588E" w:rsidRPr="0041564B" w:rsidRDefault="0035588E" w:rsidP="00F87453">
                  <w:pPr>
                    <w:widowControl/>
                    <w:jc w:val="center"/>
                    <w:rPr>
                      <w:rFonts w:ascii="宋体" w:hAnsi="宋体" w:cs="宋体"/>
                      <w:kern w:val="0"/>
                      <w:sz w:val="20"/>
                      <w:szCs w:val="20"/>
                    </w:rPr>
                  </w:pPr>
                  <w:r w:rsidRPr="0041564B">
                    <w:rPr>
                      <w:rFonts w:ascii="宋体" w:hAnsi="宋体" w:cs="宋体" w:hint="eastAsia"/>
                      <w:kern w:val="0"/>
                      <w:sz w:val="20"/>
                      <w:szCs w:val="20"/>
                    </w:rPr>
                    <w:t>实效指标</w:t>
                  </w:r>
                </w:p>
              </w:tc>
              <w:tc>
                <w:tcPr>
                  <w:tcW w:w="3033" w:type="dxa"/>
                  <w:gridSpan w:val="2"/>
                  <w:tcBorders>
                    <w:top w:val="single" w:sz="4" w:space="0" w:color="auto"/>
                    <w:left w:val="nil"/>
                    <w:bottom w:val="single" w:sz="4" w:space="0" w:color="auto"/>
                    <w:right w:val="single" w:sz="4" w:space="0" w:color="000000"/>
                  </w:tcBorders>
                  <w:shd w:val="clear" w:color="000000" w:fill="FFFFFF"/>
                  <w:vAlign w:val="center"/>
                  <w:hideMark/>
                </w:tcPr>
                <w:p w:rsidR="0035588E" w:rsidRPr="0041564B" w:rsidRDefault="0035588E" w:rsidP="00F87453">
                  <w:pPr>
                    <w:widowControl/>
                    <w:jc w:val="left"/>
                    <w:rPr>
                      <w:rFonts w:ascii="宋体" w:hAnsi="宋体" w:cs="宋体"/>
                      <w:kern w:val="0"/>
                      <w:sz w:val="20"/>
                      <w:szCs w:val="20"/>
                    </w:rPr>
                  </w:pPr>
                  <w:r w:rsidRPr="0041564B">
                    <w:rPr>
                      <w:rFonts w:ascii="宋体" w:hAnsi="宋体" w:cs="宋体" w:hint="eastAsia"/>
                      <w:kern w:val="0"/>
                      <w:sz w:val="20"/>
                      <w:szCs w:val="20"/>
                    </w:rPr>
                    <w:t>截止当年底，建设任务完成比例</w:t>
                  </w:r>
                </w:p>
              </w:tc>
              <w:tc>
                <w:tcPr>
                  <w:tcW w:w="3247" w:type="dxa"/>
                  <w:gridSpan w:val="2"/>
                  <w:tcBorders>
                    <w:top w:val="nil"/>
                    <w:left w:val="nil"/>
                    <w:bottom w:val="single" w:sz="4" w:space="0" w:color="auto"/>
                    <w:right w:val="single" w:sz="4" w:space="0" w:color="auto"/>
                  </w:tcBorders>
                  <w:shd w:val="clear" w:color="000000" w:fill="FFFFFF"/>
                  <w:vAlign w:val="center"/>
                  <w:hideMark/>
                </w:tcPr>
                <w:p w:rsidR="0035588E" w:rsidRPr="0041564B" w:rsidRDefault="0035588E" w:rsidP="00F87453">
                  <w:pPr>
                    <w:widowControl/>
                    <w:jc w:val="center"/>
                    <w:rPr>
                      <w:rFonts w:ascii="宋体" w:hAnsi="宋体" w:cs="宋体"/>
                      <w:kern w:val="0"/>
                      <w:sz w:val="20"/>
                      <w:szCs w:val="20"/>
                    </w:rPr>
                  </w:pPr>
                  <w:r w:rsidRPr="0041564B">
                    <w:rPr>
                      <w:rFonts w:ascii="宋体" w:hAnsi="宋体" w:cs="宋体" w:hint="eastAsia"/>
                      <w:kern w:val="0"/>
                      <w:sz w:val="20"/>
                      <w:szCs w:val="20"/>
                    </w:rPr>
                    <w:t>100%</w:t>
                  </w:r>
                </w:p>
              </w:tc>
            </w:tr>
            <w:tr w:rsidR="0035588E" w:rsidRPr="0041564B" w:rsidTr="00F87453">
              <w:trPr>
                <w:trHeight w:val="535"/>
              </w:trPr>
              <w:tc>
                <w:tcPr>
                  <w:tcW w:w="740" w:type="dxa"/>
                  <w:vMerge/>
                  <w:tcBorders>
                    <w:top w:val="nil"/>
                    <w:left w:val="single" w:sz="4" w:space="0" w:color="auto"/>
                    <w:bottom w:val="single" w:sz="4" w:space="0" w:color="auto"/>
                    <w:right w:val="single" w:sz="4" w:space="0" w:color="auto"/>
                  </w:tcBorders>
                  <w:vAlign w:val="center"/>
                  <w:hideMark/>
                </w:tcPr>
                <w:p w:rsidR="0035588E" w:rsidRPr="0041564B" w:rsidRDefault="0035588E" w:rsidP="00F87453">
                  <w:pPr>
                    <w:widowControl/>
                    <w:jc w:val="left"/>
                    <w:rPr>
                      <w:rFonts w:ascii="宋体" w:hAnsi="宋体" w:cs="宋体"/>
                      <w:kern w:val="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35588E" w:rsidRPr="0041564B" w:rsidRDefault="0035588E" w:rsidP="00F87453">
                  <w:pPr>
                    <w:widowControl/>
                    <w:jc w:val="left"/>
                    <w:rPr>
                      <w:rFonts w:ascii="宋体" w:hAnsi="宋体" w:cs="宋体"/>
                      <w:kern w:val="0"/>
                      <w:sz w:val="20"/>
                      <w:szCs w:val="20"/>
                    </w:rPr>
                  </w:pPr>
                </w:p>
              </w:tc>
              <w:tc>
                <w:tcPr>
                  <w:tcW w:w="1520" w:type="dxa"/>
                  <w:tcBorders>
                    <w:top w:val="nil"/>
                    <w:left w:val="nil"/>
                    <w:bottom w:val="single" w:sz="4" w:space="0" w:color="auto"/>
                    <w:right w:val="single" w:sz="4" w:space="0" w:color="auto"/>
                  </w:tcBorders>
                  <w:shd w:val="clear" w:color="000000" w:fill="FFFFFF"/>
                  <w:vAlign w:val="center"/>
                  <w:hideMark/>
                </w:tcPr>
                <w:p w:rsidR="0035588E" w:rsidRPr="0041564B" w:rsidRDefault="0035588E" w:rsidP="00F87453">
                  <w:pPr>
                    <w:widowControl/>
                    <w:jc w:val="center"/>
                    <w:rPr>
                      <w:rFonts w:ascii="宋体" w:hAnsi="宋体" w:cs="宋体"/>
                      <w:kern w:val="0"/>
                      <w:sz w:val="20"/>
                      <w:szCs w:val="20"/>
                    </w:rPr>
                  </w:pPr>
                  <w:r w:rsidRPr="0041564B">
                    <w:rPr>
                      <w:rFonts w:ascii="宋体" w:hAnsi="宋体" w:cs="宋体" w:hint="eastAsia"/>
                      <w:kern w:val="0"/>
                      <w:sz w:val="20"/>
                      <w:szCs w:val="20"/>
                    </w:rPr>
                    <w:t>成本指标</w:t>
                  </w:r>
                </w:p>
              </w:tc>
              <w:tc>
                <w:tcPr>
                  <w:tcW w:w="3033" w:type="dxa"/>
                  <w:gridSpan w:val="2"/>
                  <w:tcBorders>
                    <w:top w:val="single" w:sz="4" w:space="0" w:color="auto"/>
                    <w:left w:val="nil"/>
                    <w:bottom w:val="single" w:sz="4" w:space="0" w:color="auto"/>
                    <w:right w:val="single" w:sz="4" w:space="0" w:color="000000"/>
                  </w:tcBorders>
                  <w:shd w:val="clear" w:color="auto" w:fill="auto"/>
                  <w:vAlign w:val="center"/>
                  <w:hideMark/>
                </w:tcPr>
                <w:p w:rsidR="0035588E" w:rsidRPr="0041564B" w:rsidRDefault="0035588E" w:rsidP="00F87453">
                  <w:pPr>
                    <w:widowControl/>
                    <w:jc w:val="left"/>
                    <w:rPr>
                      <w:rFonts w:ascii="宋体" w:hAnsi="宋体" w:cs="宋体"/>
                      <w:kern w:val="0"/>
                      <w:sz w:val="20"/>
                      <w:szCs w:val="20"/>
                    </w:rPr>
                  </w:pPr>
                  <w:r w:rsidRPr="0041564B">
                    <w:rPr>
                      <w:rFonts w:ascii="宋体" w:hAnsi="宋体" w:cs="宋体" w:hint="eastAsia"/>
                      <w:kern w:val="0"/>
                      <w:sz w:val="20"/>
                      <w:szCs w:val="20"/>
                    </w:rPr>
                    <w:t xml:space="preserve">　</w:t>
                  </w:r>
                </w:p>
              </w:tc>
              <w:tc>
                <w:tcPr>
                  <w:tcW w:w="3247" w:type="dxa"/>
                  <w:gridSpan w:val="2"/>
                  <w:tcBorders>
                    <w:top w:val="nil"/>
                    <w:left w:val="nil"/>
                    <w:bottom w:val="single" w:sz="4" w:space="0" w:color="auto"/>
                    <w:right w:val="single" w:sz="4" w:space="0" w:color="auto"/>
                  </w:tcBorders>
                  <w:shd w:val="clear" w:color="auto" w:fill="auto"/>
                  <w:vAlign w:val="center"/>
                  <w:hideMark/>
                </w:tcPr>
                <w:p w:rsidR="0035588E" w:rsidRPr="0041564B" w:rsidRDefault="0035588E" w:rsidP="00F87453">
                  <w:pPr>
                    <w:widowControl/>
                    <w:jc w:val="center"/>
                    <w:rPr>
                      <w:rFonts w:ascii="宋体" w:hAnsi="宋体" w:cs="宋体"/>
                      <w:kern w:val="0"/>
                      <w:sz w:val="20"/>
                      <w:szCs w:val="20"/>
                    </w:rPr>
                  </w:pPr>
                  <w:r w:rsidRPr="0041564B">
                    <w:rPr>
                      <w:rFonts w:ascii="宋体" w:hAnsi="宋体" w:cs="宋体" w:hint="eastAsia"/>
                      <w:kern w:val="0"/>
                      <w:sz w:val="20"/>
                      <w:szCs w:val="20"/>
                    </w:rPr>
                    <w:t xml:space="preserve">　</w:t>
                  </w:r>
                </w:p>
              </w:tc>
            </w:tr>
            <w:tr w:rsidR="0035588E" w:rsidRPr="0041564B" w:rsidTr="00F87453">
              <w:trPr>
                <w:trHeight w:val="675"/>
              </w:trPr>
              <w:tc>
                <w:tcPr>
                  <w:tcW w:w="740" w:type="dxa"/>
                  <w:vMerge/>
                  <w:tcBorders>
                    <w:top w:val="nil"/>
                    <w:left w:val="single" w:sz="4" w:space="0" w:color="auto"/>
                    <w:bottom w:val="single" w:sz="4" w:space="0" w:color="auto"/>
                    <w:right w:val="single" w:sz="4" w:space="0" w:color="auto"/>
                  </w:tcBorders>
                  <w:vAlign w:val="center"/>
                  <w:hideMark/>
                </w:tcPr>
                <w:p w:rsidR="0035588E" w:rsidRPr="0041564B" w:rsidRDefault="0035588E" w:rsidP="00F87453">
                  <w:pPr>
                    <w:widowControl/>
                    <w:jc w:val="left"/>
                    <w:rPr>
                      <w:rFonts w:ascii="宋体" w:hAnsi="宋体" w:cs="宋体"/>
                      <w:kern w:val="0"/>
                      <w:sz w:val="20"/>
                      <w:szCs w:val="20"/>
                    </w:rPr>
                  </w:pP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5588E" w:rsidRPr="0041564B" w:rsidRDefault="0035588E" w:rsidP="00F87453">
                  <w:pPr>
                    <w:widowControl/>
                    <w:jc w:val="center"/>
                    <w:rPr>
                      <w:rFonts w:ascii="宋体" w:hAnsi="宋体" w:cs="宋体"/>
                      <w:kern w:val="0"/>
                      <w:sz w:val="20"/>
                      <w:szCs w:val="20"/>
                    </w:rPr>
                  </w:pPr>
                  <w:r w:rsidRPr="0041564B">
                    <w:rPr>
                      <w:rFonts w:ascii="宋体" w:hAnsi="宋体" w:cs="宋体" w:hint="eastAsia"/>
                      <w:kern w:val="0"/>
                      <w:sz w:val="20"/>
                      <w:szCs w:val="20"/>
                    </w:rPr>
                    <w:t>效益指标</w:t>
                  </w:r>
                </w:p>
              </w:tc>
              <w:tc>
                <w:tcPr>
                  <w:tcW w:w="1520" w:type="dxa"/>
                  <w:tcBorders>
                    <w:top w:val="nil"/>
                    <w:left w:val="nil"/>
                    <w:bottom w:val="nil"/>
                    <w:right w:val="single" w:sz="4" w:space="0" w:color="auto"/>
                  </w:tcBorders>
                  <w:shd w:val="clear" w:color="000000" w:fill="FFFFFF"/>
                  <w:vAlign w:val="center"/>
                  <w:hideMark/>
                </w:tcPr>
                <w:p w:rsidR="0035588E" w:rsidRPr="0041564B" w:rsidRDefault="0035588E" w:rsidP="00F87453">
                  <w:pPr>
                    <w:widowControl/>
                    <w:jc w:val="center"/>
                    <w:rPr>
                      <w:rFonts w:ascii="宋体" w:hAnsi="宋体" w:cs="宋体"/>
                      <w:kern w:val="0"/>
                      <w:sz w:val="20"/>
                      <w:szCs w:val="20"/>
                    </w:rPr>
                  </w:pPr>
                  <w:r w:rsidRPr="0041564B">
                    <w:rPr>
                      <w:rFonts w:ascii="宋体" w:hAnsi="宋体" w:cs="宋体" w:hint="eastAsia"/>
                      <w:kern w:val="0"/>
                      <w:sz w:val="20"/>
                      <w:szCs w:val="20"/>
                    </w:rPr>
                    <w:t>社会效益</w:t>
                  </w:r>
                  <w:r w:rsidRPr="0041564B">
                    <w:rPr>
                      <w:rFonts w:ascii="宋体" w:hAnsi="宋体" w:cs="宋体" w:hint="eastAsia"/>
                      <w:kern w:val="0"/>
                      <w:sz w:val="20"/>
                      <w:szCs w:val="20"/>
                    </w:rPr>
                    <w:br/>
                    <w:t>指标</w:t>
                  </w:r>
                </w:p>
              </w:tc>
              <w:tc>
                <w:tcPr>
                  <w:tcW w:w="3033" w:type="dxa"/>
                  <w:gridSpan w:val="2"/>
                  <w:tcBorders>
                    <w:top w:val="single" w:sz="4" w:space="0" w:color="auto"/>
                    <w:left w:val="nil"/>
                    <w:bottom w:val="single" w:sz="4" w:space="0" w:color="auto"/>
                    <w:right w:val="single" w:sz="4" w:space="0" w:color="auto"/>
                  </w:tcBorders>
                  <w:shd w:val="clear" w:color="000000" w:fill="FFFFFF"/>
                  <w:vAlign w:val="center"/>
                  <w:hideMark/>
                </w:tcPr>
                <w:p w:rsidR="0035588E" w:rsidRPr="0041564B" w:rsidRDefault="0035588E" w:rsidP="00F87453">
                  <w:pPr>
                    <w:widowControl/>
                    <w:jc w:val="left"/>
                    <w:rPr>
                      <w:rFonts w:ascii="宋体" w:hAnsi="宋体" w:cs="宋体"/>
                      <w:kern w:val="0"/>
                      <w:sz w:val="20"/>
                      <w:szCs w:val="20"/>
                    </w:rPr>
                  </w:pPr>
                  <w:r w:rsidRPr="0041564B">
                    <w:rPr>
                      <w:rFonts w:ascii="宋体" w:hAnsi="宋体" w:cs="宋体" w:hint="eastAsia"/>
                      <w:kern w:val="0"/>
                      <w:sz w:val="20"/>
                      <w:szCs w:val="20"/>
                    </w:rPr>
                    <w:t>解决改善饮水不安全人口数量</w:t>
                  </w:r>
                </w:p>
              </w:tc>
              <w:tc>
                <w:tcPr>
                  <w:tcW w:w="3247" w:type="dxa"/>
                  <w:gridSpan w:val="2"/>
                  <w:tcBorders>
                    <w:top w:val="nil"/>
                    <w:left w:val="nil"/>
                    <w:bottom w:val="single" w:sz="4" w:space="0" w:color="auto"/>
                    <w:right w:val="single" w:sz="4" w:space="0" w:color="auto"/>
                  </w:tcBorders>
                  <w:shd w:val="clear" w:color="000000" w:fill="FFFFFF"/>
                  <w:vAlign w:val="center"/>
                  <w:hideMark/>
                </w:tcPr>
                <w:p w:rsidR="0035588E" w:rsidRPr="0041564B" w:rsidRDefault="0035588E" w:rsidP="00F87453">
                  <w:pPr>
                    <w:widowControl/>
                    <w:jc w:val="center"/>
                    <w:rPr>
                      <w:rFonts w:ascii="宋体" w:hAnsi="宋体" w:cs="宋体"/>
                      <w:kern w:val="0"/>
                      <w:sz w:val="20"/>
                      <w:szCs w:val="20"/>
                    </w:rPr>
                  </w:pPr>
                  <w:r w:rsidRPr="0041564B">
                    <w:rPr>
                      <w:rFonts w:ascii="宋体" w:hAnsi="宋体" w:cs="宋体" w:hint="eastAsia"/>
                      <w:kern w:val="0"/>
                      <w:sz w:val="20"/>
                      <w:szCs w:val="20"/>
                    </w:rPr>
                    <w:t>0.164万元</w:t>
                  </w:r>
                </w:p>
              </w:tc>
            </w:tr>
            <w:tr w:rsidR="0035588E" w:rsidRPr="0041564B" w:rsidTr="00F87453">
              <w:trPr>
                <w:trHeight w:val="624"/>
              </w:trPr>
              <w:tc>
                <w:tcPr>
                  <w:tcW w:w="740" w:type="dxa"/>
                  <w:vMerge/>
                  <w:tcBorders>
                    <w:top w:val="nil"/>
                    <w:left w:val="single" w:sz="4" w:space="0" w:color="auto"/>
                    <w:bottom w:val="single" w:sz="4" w:space="0" w:color="auto"/>
                    <w:right w:val="single" w:sz="4" w:space="0" w:color="auto"/>
                  </w:tcBorders>
                  <w:vAlign w:val="center"/>
                  <w:hideMark/>
                </w:tcPr>
                <w:p w:rsidR="0035588E" w:rsidRPr="0041564B" w:rsidRDefault="0035588E" w:rsidP="00F87453">
                  <w:pPr>
                    <w:widowControl/>
                    <w:jc w:val="left"/>
                    <w:rPr>
                      <w:rFonts w:ascii="宋体" w:hAnsi="宋体" w:cs="宋体"/>
                      <w:kern w:val="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35588E" w:rsidRPr="0041564B" w:rsidRDefault="0035588E" w:rsidP="00F87453">
                  <w:pPr>
                    <w:widowControl/>
                    <w:jc w:val="left"/>
                    <w:rPr>
                      <w:rFonts w:ascii="宋体" w:hAnsi="宋体" w:cs="宋体"/>
                      <w:kern w:val="0"/>
                      <w:sz w:val="20"/>
                      <w:szCs w:val="20"/>
                    </w:rPr>
                  </w:pPr>
                </w:p>
              </w:tc>
              <w:tc>
                <w:tcPr>
                  <w:tcW w:w="15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5588E" w:rsidRPr="0041564B" w:rsidRDefault="0035588E" w:rsidP="00F87453">
                  <w:pPr>
                    <w:widowControl/>
                    <w:jc w:val="center"/>
                    <w:rPr>
                      <w:rFonts w:ascii="宋体" w:hAnsi="宋体" w:cs="宋体"/>
                      <w:kern w:val="0"/>
                      <w:sz w:val="20"/>
                      <w:szCs w:val="20"/>
                    </w:rPr>
                  </w:pPr>
                  <w:r w:rsidRPr="0041564B">
                    <w:rPr>
                      <w:rFonts w:ascii="宋体" w:hAnsi="宋体" w:cs="宋体" w:hint="eastAsia"/>
                      <w:kern w:val="0"/>
                      <w:sz w:val="20"/>
                      <w:szCs w:val="20"/>
                    </w:rPr>
                    <w:t>可持续影响</w:t>
                  </w:r>
                  <w:r w:rsidRPr="0041564B">
                    <w:rPr>
                      <w:rFonts w:ascii="宋体" w:hAnsi="宋体" w:cs="宋体" w:hint="eastAsia"/>
                      <w:kern w:val="0"/>
                      <w:sz w:val="20"/>
                      <w:szCs w:val="20"/>
                    </w:rPr>
                    <w:br/>
                    <w:t>指标</w:t>
                  </w:r>
                </w:p>
              </w:tc>
              <w:tc>
                <w:tcPr>
                  <w:tcW w:w="3033" w:type="dxa"/>
                  <w:gridSpan w:val="2"/>
                  <w:tcBorders>
                    <w:top w:val="single" w:sz="4" w:space="0" w:color="auto"/>
                    <w:left w:val="nil"/>
                    <w:bottom w:val="single" w:sz="4" w:space="0" w:color="auto"/>
                    <w:right w:val="single" w:sz="4" w:space="0" w:color="auto"/>
                  </w:tcBorders>
                  <w:shd w:val="clear" w:color="000000" w:fill="FFFFFF"/>
                  <w:vAlign w:val="center"/>
                  <w:hideMark/>
                </w:tcPr>
                <w:p w:rsidR="0035588E" w:rsidRPr="0041564B" w:rsidRDefault="0035588E" w:rsidP="00F87453">
                  <w:pPr>
                    <w:widowControl/>
                    <w:jc w:val="left"/>
                    <w:rPr>
                      <w:rFonts w:ascii="宋体" w:hAnsi="宋体" w:cs="宋体"/>
                      <w:kern w:val="0"/>
                      <w:sz w:val="20"/>
                      <w:szCs w:val="20"/>
                    </w:rPr>
                  </w:pPr>
                  <w:r w:rsidRPr="0041564B">
                    <w:rPr>
                      <w:rFonts w:ascii="宋体" w:hAnsi="宋体" w:cs="宋体" w:hint="eastAsia"/>
                      <w:kern w:val="0"/>
                      <w:sz w:val="20"/>
                      <w:szCs w:val="20"/>
                    </w:rPr>
                    <w:t>已建成工程是否良性运行</w:t>
                  </w:r>
                </w:p>
              </w:tc>
              <w:tc>
                <w:tcPr>
                  <w:tcW w:w="3247" w:type="dxa"/>
                  <w:gridSpan w:val="2"/>
                  <w:tcBorders>
                    <w:top w:val="nil"/>
                    <w:left w:val="nil"/>
                    <w:bottom w:val="single" w:sz="4" w:space="0" w:color="auto"/>
                    <w:right w:val="single" w:sz="4" w:space="0" w:color="auto"/>
                  </w:tcBorders>
                  <w:shd w:val="clear" w:color="000000" w:fill="FFFFFF"/>
                  <w:vAlign w:val="center"/>
                  <w:hideMark/>
                </w:tcPr>
                <w:p w:rsidR="0035588E" w:rsidRPr="0041564B" w:rsidRDefault="0035588E" w:rsidP="00F87453">
                  <w:pPr>
                    <w:widowControl/>
                    <w:jc w:val="center"/>
                    <w:rPr>
                      <w:rFonts w:ascii="宋体" w:hAnsi="宋体" w:cs="宋体"/>
                      <w:kern w:val="0"/>
                      <w:sz w:val="20"/>
                      <w:szCs w:val="20"/>
                    </w:rPr>
                  </w:pPr>
                  <w:r w:rsidRPr="0041564B">
                    <w:rPr>
                      <w:rFonts w:ascii="宋体" w:hAnsi="宋体" w:cs="宋体" w:hint="eastAsia"/>
                      <w:kern w:val="0"/>
                      <w:sz w:val="20"/>
                      <w:szCs w:val="20"/>
                    </w:rPr>
                    <w:t>是</w:t>
                  </w:r>
                </w:p>
              </w:tc>
            </w:tr>
            <w:tr w:rsidR="0035588E" w:rsidRPr="0041564B" w:rsidTr="00F87453">
              <w:trPr>
                <w:trHeight w:val="675"/>
              </w:trPr>
              <w:tc>
                <w:tcPr>
                  <w:tcW w:w="740" w:type="dxa"/>
                  <w:vMerge/>
                  <w:tcBorders>
                    <w:top w:val="nil"/>
                    <w:left w:val="single" w:sz="4" w:space="0" w:color="auto"/>
                    <w:bottom w:val="single" w:sz="4" w:space="0" w:color="auto"/>
                    <w:right w:val="single" w:sz="4" w:space="0" w:color="auto"/>
                  </w:tcBorders>
                  <w:vAlign w:val="center"/>
                  <w:hideMark/>
                </w:tcPr>
                <w:p w:rsidR="0035588E" w:rsidRPr="0041564B" w:rsidRDefault="0035588E" w:rsidP="00F87453">
                  <w:pPr>
                    <w:widowControl/>
                    <w:jc w:val="left"/>
                    <w:rPr>
                      <w:rFonts w:ascii="宋体" w:hAnsi="宋体" w:cs="宋体"/>
                      <w:kern w:val="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35588E" w:rsidRPr="0041564B" w:rsidRDefault="0035588E" w:rsidP="00F87453">
                  <w:pPr>
                    <w:widowControl/>
                    <w:jc w:val="left"/>
                    <w:rPr>
                      <w:rFonts w:ascii="宋体" w:hAnsi="宋体" w:cs="宋体"/>
                      <w:kern w:val="0"/>
                      <w:sz w:val="20"/>
                      <w:szCs w:val="20"/>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35588E" w:rsidRPr="0041564B" w:rsidRDefault="0035588E" w:rsidP="00F87453">
                  <w:pPr>
                    <w:widowControl/>
                    <w:jc w:val="left"/>
                    <w:rPr>
                      <w:rFonts w:ascii="宋体" w:hAnsi="宋体" w:cs="宋体"/>
                      <w:kern w:val="0"/>
                      <w:sz w:val="20"/>
                      <w:szCs w:val="20"/>
                    </w:rPr>
                  </w:pPr>
                </w:p>
              </w:tc>
              <w:tc>
                <w:tcPr>
                  <w:tcW w:w="3033" w:type="dxa"/>
                  <w:gridSpan w:val="2"/>
                  <w:tcBorders>
                    <w:top w:val="single" w:sz="4" w:space="0" w:color="auto"/>
                    <w:left w:val="nil"/>
                    <w:bottom w:val="single" w:sz="4" w:space="0" w:color="auto"/>
                    <w:right w:val="single" w:sz="4" w:space="0" w:color="auto"/>
                  </w:tcBorders>
                  <w:shd w:val="clear" w:color="000000" w:fill="FFFFFF"/>
                  <w:vAlign w:val="center"/>
                  <w:hideMark/>
                </w:tcPr>
                <w:p w:rsidR="0035588E" w:rsidRPr="0041564B" w:rsidRDefault="0035588E" w:rsidP="00F87453">
                  <w:pPr>
                    <w:widowControl/>
                    <w:jc w:val="left"/>
                    <w:rPr>
                      <w:rFonts w:ascii="宋体" w:hAnsi="宋体" w:cs="宋体"/>
                      <w:kern w:val="0"/>
                      <w:sz w:val="20"/>
                      <w:szCs w:val="20"/>
                    </w:rPr>
                  </w:pPr>
                  <w:r w:rsidRPr="0041564B">
                    <w:rPr>
                      <w:rFonts w:ascii="宋体" w:hAnsi="宋体" w:cs="宋体" w:hint="eastAsia"/>
                      <w:kern w:val="0"/>
                      <w:sz w:val="20"/>
                      <w:szCs w:val="20"/>
                    </w:rPr>
                    <w:t>工程使用年限</w:t>
                  </w:r>
                </w:p>
              </w:tc>
              <w:tc>
                <w:tcPr>
                  <w:tcW w:w="3247" w:type="dxa"/>
                  <w:gridSpan w:val="2"/>
                  <w:tcBorders>
                    <w:top w:val="nil"/>
                    <w:left w:val="nil"/>
                    <w:bottom w:val="single" w:sz="4" w:space="0" w:color="auto"/>
                    <w:right w:val="single" w:sz="4" w:space="0" w:color="auto"/>
                  </w:tcBorders>
                  <w:shd w:val="clear" w:color="000000" w:fill="FFFFFF"/>
                  <w:vAlign w:val="center"/>
                  <w:hideMark/>
                </w:tcPr>
                <w:p w:rsidR="0035588E" w:rsidRPr="0041564B" w:rsidRDefault="0035588E" w:rsidP="00F87453">
                  <w:pPr>
                    <w:widowControl/>
                    <w:jc w:val="center"/>
                    <w:rPr>
                      <w:rFonts w:ascii="宋体" w:hAnsi="宋体" w:cs="宋体"/>
                      <w:kern w:val="0"/>
                      <w:sz w:val="20"/>
                      <w:szCs w:val="20"/>
                    </w:rPr>
                  </w:pPr>
                  <w:r w:rsidRPr="0041564B">
                    <w:rPr>
                      <w:rFonts w:ascii="宋体" w:hAnsi="宋体" w:cs="宋体" w:hint="eastAsia"/>
                      <w:kern w:val="0"/>
                      <w:sz w:val="20"/>
                      <w:szCs w:val="20"/>
                    </w:rPr>
                    <w:t>≥20年</w:t>
                  </w:r>
                </w:p>
              </w:tc>
            </w:tr>
            <w:tr w:rsidR="0035588E" w:rsidRPr="0041564B" w:rsidTr="00F87453">
              <w:trPr>
                <w:trHeight w:val="675"/>
              </w:trPr>
              <w:tc>
                <w:tcPr>
                  <w:tcW w:w="740" w:type="dxa"/>
                  <w:vMerge/>
                  <w:tcBorders>
                    <w:top w:val="nil"/>
                    <w:left w:val="single" w:sz="4" w:space="0" w:color="auto"/>
                    <w:bottom w:val="single" w:sz="4" w:space="0" w:color="auto"/>
                    <w:right w:val="single" w:sz="4" w:space="0" w:color="auto"/>
                  </w:tcBorders>
                  <w:vAlign w:val="center"/>
                  <w:hideMark/>
                </w:tcPr>
                <w:p w:rsidR="0035588E" w:rsidRPr="0041564B" w:rsidRDefault="0035588E" w:rsidP="00F87453">
                  <w:pPr>
                    <w:widowControl/>
                    <w:jc w:val="left"/>
                    <w:rPr>
                      <w:rFonts w:ascii="宋体" w:hAnsi="宋体" w:cs="宋体"/>
                      <w:kern w:val="0"/>
                      <w:sz w:val="20"/>
                      <w:szCs w:val="20"/>
                    </w:rPr>
                  </w:pP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35588E" w:rsidRPr="0041564B" w:rsidRDefault="0035588E" w:rsidP="00F87453">
                  <w:pPr>
                    <w:widowControl/>
                    <w:jc w:val="center"/>
                    <w:rPr>
                      <w:rFonts w:ascii="宋体" w:hAnsi="宋体" w:cs="宋体"/>
                      <w:kern w:val="0"/>
                      <w:sz w:val="20"/>
                      <w:szCs w:val="20"/>
                    </w:rPr>
                  </w:pPr>
                  <w:r w:rsidRPr="0041564B">
                    <w:rPr>
                      <w:rFonts w:ascii="宋体" w:hAnsi="宋体" w:cs="宋体" w:hint="eastAsia"/>
                      <w:kern w:val="0"/>
                      <w:sz w:val="20"/>
                      <w:szCs w:val="20"/>
                    </w:rPr>
                    <w:t>满意度指标</w:t>
                  </w:r>
                </w:p>
              </w:tc>
              <w:tc>
                <w:tcPr>
                  <w:tcW w:w="1520" w:type="dxa"/>
                  <w:tcBorders>
                    <w:top w:val="nil"/>
                    <w:left w:val="nil"/>
                    <w:bottom w:val="single" w:sz="4" w:space="0" w:color="auto"/>
                    <w:right w:val="single" w:sz="4" w:space="0" w:color="auto"/>
                  </w:tcBorders>
                  <w:shd w:val="clear" w:color="000000" w:fill="FFFFFF"/>
                  <w:vAlign w:val="center"/>
                  <w:hideMark/>
                </w:tcPr>
                <w:p w:rsidR="0035588E" w:rsidRPr="0041564B" w:rsidRDefault="0035588E" w:rsidP="00F87453">
                  <w:pPr>
                    <w:widowControl/>
                    <w:jc w:val="center"/>
                    <w:rPr>
                      <w:rFonts w:ascii="宋体" w:hAnsi="宋体" w:cs="宋体"/>
                      <w:kern w:val="0"/>
                      <w:sz w:val="20"/>
                      <w:szCs w:val="20"/>
                    </w:rPr>
                  </w:pPr>
                  <w:r w:rsidRPr="0041564B">
                    <w:rPr>
                      <w:rFonts w:ascii="宋体" w:hAnsi="宋体" w:cs="宋体" w:hint="eastAsia"/>
                      <w:kern w:val="0"/>
                      <w:sz w:val="20"/>
                      <w:szCs w:val="20"/>
                    </w:rPr>
                    <w:t>服务对象</w:t>
                  </w:r>
                  <w:r w:rsidRPr="0041564B">
                    <w:rPr>
                      <w:rFonts w:ascii="宋体" w:hAnsi="宋体" w:cs="宋体" w:hint="eastAsia"/>
                      <w:kern w:val="0"/>
                      <w:sz w:val="20"/>
                      <w:szCs w:val="20"/>
                    </w:rPr>
                    <w:br/>
                    <w:t>满意度指标</w:t>
                  </w:r>
                </w:p>
              </w:tc>
              <w:tc>
                <w:tcPr>
                  <w:tcW w:w="3033" w:type="dxa"/>
                  <w:gridSpan w:val="2"/>
                  <w:tcBorders>
                    <w:top w:val="single" w:sz="4" w:space="0" w:color="auto"/>
                    <w:left w:val="nil"/>
                    <w:bottom w:val="single" w:sz="4" w:space="0" w:color="auto"/>
                    <w:right w:val="single" w:sz="4" w:space="0" w:color="auto"/>
                  </w:tcBorders>
                  <w:shd w:val="clear" w:color="000000" w:fill="FFFFFF"/>
                  <w:vAlign w:val="center"/>
                  <w:hideMark/>
                </w:tcPr>
                <w:p w:rsidR="0035588E" w:rsidRPr="0041564B" w:rsidRDefault="0035588E" w:rsidP="00F87453">
                  <w:pPr>
                    <w:widowControl/>
                    <w:jc w:val="left"/>
                    <w:rPr>
                      <w:rFonts w:ascii="宋体" w:hAnsi="宋体" w:cs="宋体"/>
                      <w:kern w:val="0"/>
                      <w:sz w:val="20"/>
                      <w:szCs w:val="20"/>
                    </w:rPr>
                  </w:pPr>
                  <w:r w:rsidRPr="0041564B">
                    <w:rPr>
                      <w:rFonts w:ascii="宋体" w:hAnsi="宋体" w:cs="宋体" w:hint="eastAsia"/>
                      <w:kern w:val="0"/>
                      <w:sz w:val="20"/>
                      <w:szCs w:val="20"/>
                    </w:rPr>
                    <w:t>受益服务对象满意度</w:t>
                  </w:r>
                </w:p>
              </w:tc>
              <w:tc>
                <w:tcPr>
                  <w:tcW w:w="3247" w:type="dxa"/>
                  <w:gridSpan w:val="2"/>
                  <w:tcBorders>
                    <w:top w:val="nil"/>
                    <w:left w:val="nil"/>
                    <w:bottom w:val="single" w:sz="4" w:space="0" w:color="auto"/>
                    <w:right w:val="single" w:sz="4" w:space="0" w:color="auto"/>
                  </w:tcBorders>
                  <w:shd w:val="clear" w:color="000000" w:fill="FFFFFF"/>
                  <w:vAlign w:val="center"/>
                  <w:hideMark/>
                </w:tcPr>
                <w:p w:rsidR="0035588E" w:rsidRPr="0041564B" w:rsidRDefault="0035588E" w:rsidP="00F87453">
                  <w:pPr>
                    <w:widowControl/>
                    <w:jc w:val="center"/>
                    <w:rPr>
                      <w:rFonts w:ascii="宋体" w:hAnsi="宋体" w:cs="宋体"/>
                      <w:kern w:val="0"/>
                      <w:sz w:val="20"/>
                      <w:szCs w:val="20"/>
                    </w:rPr>
                  </w:pPr>
                  <w:r w:rsidRPr="0041564B">
                    <w:rPr>
                      <w:rFonts w:ascii="宋体" w:hAnsi="宋体" w:cs="宋体" w:hint="eastAsia"/>
                      <w:kern w:val="0"/>
                      <w:sz w:val="20"/>
                      <w:szCs w:val="20"/>
                    </w:rPr>
                    <w:t>100%</w:t>
                  </w:r>
                </w:p>
              </w:tc>
            </w:tr>
          </w:tbl>
          <w:p w:rsidR="0035588E" w:rsidRDefault="0035588E" w:rsidP="0035588E">
            <w:pPr>
              <w:widowControl/>
              <w:jc w:val="left"/>
              <w:rPr>
                <w:rFonts w:ascii="宋体" w:hAnsi="宋体" w:cs="宋体"/>
                <w:kern w:val="0"/>
                <w:sz w:val="20"/>
                <w:szCs w:val="20"/>
              </w:rPr>
            </w:pPr>
            <w:r w:rsidRPr="004C0C03">
              <w:rPr>
                <w:rFonts w:ascii="宋体" w:hAnsi="宋体" w:cs="宋体" w:hint="eastAsia"/>
                <w:kern w:val="0"/>
                <w:sz w:val="20"/>
                <w:szCs w:val="20"/>
              </w:rPr>
              <w:t>注：各地请根据实际情况，从上述绩效指标中选择适合的填报（可结合已下达的中央对地方专项转移支付绩效指标），也可自行增加或适当调整。</w:t>
            </w:r>
          </w:p>
          <w:p w:rsidR="00DA14D5" w:rsidRPr="0035588E" w:rsidRDefault="00DA14D5" w:rsidP="00DA14D5">
            <w:pPr>
              <w:widowControl/>
              <w:jc w:val="left"/>
              <w:rPr>
                <w:rFonts w:ascii="宋体" w:hAnsi="宋体" w:cs="宋体"/>
                <w:kern w:val="0"/>
                <w:sz w:val="20"/>
                <w:szCs w:val="20"/>
              </w:rPr>
            </w:pPr>
          </w:p>
          <w:tbl>
            <w:tblPr>
              <w:tblW w:w="9300" w:type="dxa"/>
              <w:tblLook w:val="04A0"/>
            </w:tblPr>
            <w:tblGrid>
              <w:gridCol w:w="743"/>
              <w:gridCol w:w="709"/>
              <w:gridCol w:w="741"/>
              <w:gridCol w:w="1831"/>
              <w:gridCol w:w="1311"/>
              <w:gridCol w:w="1091"/>
              <w:gridCol w:w="129"/>
              <w:gridCol w:w="1232"/>
              <w:gridCol w:w="191"/>
              <w:gridCol w:w="1322"/>
            </w:tblGrid>
            <w:tr w:rsidR="004E7441" w:rsidRPr="004E7441" w:rsidTr="004E7441">
              <w:trPr>
                <w:trHeight w:val="600"/>
              </w:trPr>
              <w:tc>
                <w:tcPr>
                  <w:tcW w:w="9300" w:type="dxa"/>
                  <w:gridSpan w:val="10"/>
                  <w:tcBorders>
                    <w:top w:val="nil"/>
                    <w:left w:val="nil"/>
                    <w:bottom w:val="nil"/>
                    <w:right w:val="nil"/>
                  </w:tcBorders>
                  <w:shd w:val="clear" w:color="auto" w:fill="auto"/>
                  <w:vAlign w:val="center"/>
                  <w:hideMark/>
                </w:tcPr>
                <w:p w:rsidR="004E7441" w:rsidRPr="004E7441" w:rsidRDefault="004E7441" w:rsidP="004E7441">
                  <w:pPr>
                    <w:widowControl/>
                    <w:jc w:val="center"/>
                    <w:rPr>
                      <w:rFonts w:ascii="宋体" w:hAnsi="宋体" w:cs="宋体"/>
                      <w:b/>
                      <w:bCs/>
                      <w:color w:val="000000"/>
                      <w:kern w:val="0"/>
                      <w:sz w:val="32"/>
                      <w:szCs w:val="32"/>
                    </w:rPr>
                  </w:pPr>
                  <w:r w:rsidRPr="004E7441">
                    <w:rPr>
                      <w:rFonts w:ascii="宋体" w:hAnsi="宋体" w:cs="宋体" w:hint="eastAsia"/>
                      <w:b/>
                      <w:bCs/>
                      <w:color w:val="000000"/>
                      <w:kern w:val="0"/>
                      <w:sz w:val="32"/>
                      <w:szCs w:val="32"/>
                    </w:rPr>
                    <w:t>县级预算（项目）绩效目标自评表</w:t>
                  </w:r>
                  <w:r w:rsidRPr="004E7441">
                    <w:rPr>
                      <w:rFonts w:ascii="宋体" w:hAnsi="宋体" w:cs="宋体" w:hint="eastAsia"/>
                      <w:color w:val="000000"/>
                      <w:kern w:val="0"/>
                      <w:sz w:val="32"/>
                      <w:szCs w:val="32"/>
                    </w:rPr>
                    <w:t xml:space="preserve"> </w:t>
                  </w:r>
                </w:p>
              </w:tc>
            </w:tr>
            <w:tr w:rsidR="004E7441" w:rsidRPr="004E7441" w:rsidTr="004E7441">
              <w:trPr>
                <w:trHeight w:val="432"/>
              </w:trPr>
              <w:tc>
                <w:tcPr>
                  <w:tcW w:w="9300" w:type="dxa"/>
                  <w:gridSpan w:val="10"/>
                  <w:tcBorders>
                    <w:top w:val="nil"/>
                    <w:left w:val="nil"/>
                    <w:bottom w:val="single" w:sz="4" w:space="0" w:color="auto"/>
                    <w:right w:val="nil"/>
                  </w:tcBorders>
                  <w:shd w:val="clear" w:color="auto" w:fill="auto"/>
                  <w:hideMark/>
                </w:tcPr>
                <w:p w:rsidR="004E7441" w:rsidRPr="004E7441" w:rsidRDefault="004E7441" w:rsidP="004E7441">
                  <w:pPr>
                    <w:widowControl/>
                    <w:jc w:val="center"/>
                    <w:rPr>
                      <w:rFonts w:ascii="宋体" w:hAnsi="宋体" w:cs="宋体"/>
                      <w:color w:val="000000"/>
                      <w:kern w:val="0"/>
                      <w:sz w:val="22"/>
                      <w:szCs w:val="22"/>
                    </w:rPr>
                  </w:pPr>
                  <w:r w:rsidRPr="004E7441">
                    <w:rPr>
                      <w:rFonts w:ascii="宋体" w:hAnsi="宋体" w:cs="宋体" w:hint="eastAsia"/>
                      <w:color w:val="000000"/>
                      <w:kern w:val="0"/>
                      <w:sz w:val="22"/>
                      <w:szCs w:val="22"/>
                    </w:rPr>
                    <w:t>（2019年度）</w:t>
                  </w:r>
                </w:p>
              </w:tc>
            </w:tr>
            <w:tr w:rsidR="004E7441" w:rsidRPr="004E7441" w:rsidTr="004E7441">
              <w:trPr>
                <w:trHeight w:val="319"/>
              </w:trPr>
              <w:tc>
                <w:tcPr>
                  <w:tcW w:w="21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专项（项目）名称</w:t>
                  </w:r>
                </w:p>
              </w:tc>
              <w:tc>
                <w:tcPr>
                  <w:tcW w:w="7107" w:type="dxa"/>
                  <w:gridSpan w:val="7"/>
                  <w:tcBorders>
                    <w:top w:val="single" w:sz="4" w:space="0" w:color="auto"/>
                    <w:left w:val="nil"/>
                    <w:bottom w:val="single" w:sz="4" w:space="0" w:color="auto"/>
                    <w:right w:val="single" w:sz="4" w:space="0" w:color="000000"/>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眉县霸王河左岸治理工程</w:t>
                  </w:r>
                </w:p>
              </w:tc>
            </w:tr>
            <w:tr w:rsidR="004E7441" w:rsidRPr="004E7441" w:rsidTr="004E7441">
              <w:trPr>
                <w:trHeight w:val="319"/>
              </w:trPr>
              <w:tc>
                <w:tcPr>
                  <w:tcW w:w="21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县级主管部门</w:t>
                  </w:r>
                </w:p>
              </w:tc>
              <w:tc>
                <w:tcPr>
                  <w:tcW w:w="3142" w:type="dxa"/>
                  <w:gridSpan w:val="2"/>
                  <w:tcBorders>
                    <w:top w:val="single" w:sz="4" w:space="0" w:color="auto"/>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眉县水利局</w:t>
                  </w:r>
                </w:p>
              </w:tc>
              <w:tc>
                <w:tcPr>
                  <w:tcW w:w="1091" w:type="dxa"/>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实施单位</w:t>
                  </w:r>
                </w:p>
              </w:tc>
              <w:tc>
                <w:tcPr>
                  <w:tcW w:w="2874" w:type="dxa"/>
                  <w:gridSpan w:val="4"/>
                  <w:tcBorders>
                    <w:top w:val="single" w:sz="4" w:space="0" w:color="auto"/>
                    <w:left w:val="nil"/>
                    <w:bottom w:val="single" w:sz="4" w:space="0" w:color="auto"/>
                    <w:right w:val="single" w:sz="4" w:space="0" w:color="auto"/>
                  </w:tcBorders>
                  <w:shd w:val="clear" w:color="auto" w:fill="auto"/>
                  <w:vAlign w:val="center"/>
                  <w:hideMark/>
                </w:tcPr>
                <w:p w:rsidR="004E7441" w:rsidRPr="004E7441" w:rsidRDefault="004E7441" w:rsidP="004E7441">
                  <w:pPr>
                    <w:widowControl/>
                    <w:rPr>
                      <w:rFonts w:ascii="宋体" w:hAnsi="宋体" w:cs="宋体"/>
                      <w:color w:val="000000"/>
                      <w:kern w:val="0"/>
                      <w:sz w:val="20"/>
                      <w:szCs w:val="20"/>
                    </w:rPr>
                  </w:pPr>
                  <w:r w:rsidRPr="004E7441">
                    <w:rPr>
                      <w:rFonts w:ascii="宋体" w:hAnsi="宋体" w:cs="宋体" w:hint="eastAsia"/>
                      <w:color w:val="000000"/>
                      <w:kern w:val="0"/>
                      <w:sz w:val="20"/>
                      <w:szCs w:val="20"/>
                    </w:rPr>
                    <w:t>眉县防洪工程建设项目办公室</w:t>
                  </w:r>
                </w:p>
              </w:tc>
            </w:tr>
            <w:tr w:rsidR="004E7441" w:rsidRPr="004E7441" w:rsidTr="004E7441">
              <w:trPr>
                <w:trHeight w:val="660"/>
              </w:trPr>
              <w:tc>
                <w:tcPr>
                  <w:tcW w:w="219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项目资金（万元）</w:t>
                  </w:r>
                </w:p>
              </w:tc>
              <w:tc>
                <w:tcPr>
                  <w:tcW w:w="1831" w:type="dxa"/>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left"/>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c>
                <w:tcPr>
                  <w:tcW w:w="1311" w:type="dxa"/>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全年预算数（A）</w:t>
                  </w:r>
                </w:p>
              </w:tc>
              <w:tc>
                <w:tcPr>
                  <w:tcW w:w="2452" w:type="dxa"/>
                  <w:gridSpan w:val="3"/>
                  <w:tcBorders>
                    <w:top w:val="single" w:sz="4" w:space="0" w:color="auto"/>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全年执行数（B）</w:t>
                  </w:r>
                </w:p>
              </w:tc>
              <w:tc>
                <w:tcPr>
                  <w:tcW w:w="1513" w:type="dxa"/>
                  <w:gridSpan w:val="2"/>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执行率（B/A)</w:t>
                  </w:r>
                </w:p>
              </w:tc>
            </w:tr>
            <w:tr w:rsidR="004E7441" w:rsidRPr="004E7441" w:rsidTr="004E7441">
              <w:trPr>
                <w:trHeight w:val="319"/>
              </w:trPr>
              <w:tc>
                <w:tcPr>
                  <w:tcW w:w="2193" w:type="dxa"/>
                  <w:gridSpan w:val="3"/>
                  <w:vMerge/>
                  <w:tcBorders>
                    <w:top w:val="single" w:sz="4" w:space="0" w:color="auto"/>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color w:val="000000"/>
                      <w:kern w:val="0"/>
                      <w:sz w:val="20"/>
                      <w:szCs w:val="20"/>
                    </w:rPr>
                  </w:pPr>
                </w:p>
              </w:tc>
              <w:tc>
                <w:tcPr>
                  <w:tcW w:w="1831" w:type="dxa"/>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left"/>
                    <w:rPr>
                      <w:rFonts w:ascii="宋体" w:hAnsi="宋体" w:cs="宋体"/>
                      <w:color w:val="000000"/>
                      <w:kern w:val="0"/>
                      <w:sz w:val="20"/>
                      <w:szCs w:val="20"/>
                    </w:rPr>
                  </w:pPr>
                  <w:r w:rsidRPr="004E7441">
                    <w:rPr>
                      <w:rFonts w:ascii="宋体" w:hAnsi="宋体" w:cs="宋体" w:hint="eastAsia"/>
                      <w:color w:val="000000"/>
                      <w:kern w:val="0"/>
                      <w:sz w:val="20"/>
                      <w:szCs w:val="20"/>
                    </w:rPr>
                    <w:t>年度资金总额：</w:t>
                  </w:r>
                </w:p>
              </w:tc>
              <w:tc>
                <w:tcPr>
                  <w:tcW w:w="1311" w:type="dxa"/>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140</w:t>
                  </w:r>
                </w:p>
              </w:tc>
              <w:tc>
                <w:tcPr>
                  <w:tcW w:w="2452" w:type="dxa"/>
                  <w:gridSpan w:val="3"/>
                  <w:tcBorders>
                    <w:top w:val="single" w:sz="4" w:space="0" w:color="auto"/>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140</w:t>
                  </w:r>
                </w:p>
              </w:tc>
              <w:tc>
                <w:tcPr>
                  <w:tcW w:w="1513" w:type="dxa"/>
                  <w:gridSpan w:val="2"/>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left"/>
                    <w:rPr>
                      <w:rFonts w:ascii="宋体" w:hAnsi="宋体" w:cs="宋体"/>
                      <w:color w:val="000000"/>
                      <w:kern w:val="0"/>
                      <w:sz w:val="20"/>
                      <w:szCs w:val="20"/>
                    </w:rPr>
                  </w:pPr>
                  <w:r w:rsidRPr="004E7441">
                    <w:rPr>
                      <w:rFonts w:ascii="宋体" w:hAnsi="宋体" w:cs="宋体" w:hint="eastAsia"/>
                      <w:color w:val="000000"/>
                      <w:kern w:val="0"/>
                      <w:sz w:val="20"/>
                      <w:szCs w:val="20"/>
                    </w:rPr>
                    <w:t>100%</w:t>
                  </w:r>
                </w:p>
              </w:tc>
            </w:tr>
            <w:tr w:rsidR="004E7441" w:rsidRPr="004E7441" w:rsidTr="004E7441">
              <w:trPr>
                <w:trHeight w:val="319"/>
              </w:trPr>
              <w:tc>
                <w:tcPr>
                  <w:tcW w:w="2193" w:type="dxa"/>
                  <w:gridSpan w:val="3"/>
                  <w:vMerge/>
                  <w:tcBorders>
                    <w:top w:val="single" w:sz="4" w:space="0" w:color="auto"/>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color w:val="000000"/>
                      <w:kern w:val="0"/>
                      <w:sz w:val="20"/>
                      <w:szCs w:val="20"/>
                    </w:rPr>
                  </w:pPr>
                </w:p>
              </w:tc>
              <w:tc>
                <w:tcPr>
                  <w:tcW w:w="1831" w:type="dxa"/>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left"/>
                    <w:rPr>
                      <w:rFonts w:ascii="宋体" w:hAnsi="宋体" w:cs="宋体"/>
                      <w:color w:val="000000"/>
                      <w:kern w:val="0"/>
                      <w:sz w:val="20"/>
                      <w:szCs w:val="20"/>
                    </w:rPr>
                  </w:pPr>
                  <w:r w:rsidRPr="004E7441">
                    <w:rPr>
                      <w:rFonts w:ascii="宋体" w:hAnsi="宋体" w:cs="宋体" w:hint="eastAsia"/>
                      <w:color w:val="000000"/>
                      <w:kern w:val="0"/>
                      <w:sz w:val="20"/>
                      <w:szCs w:val="20"/>
                    </w:rPr>
                    <w:t xml:space="preserve"> 其中：财政资金</w:t>
                  </w:r>
                </w:p>
              </w:tc>
              <w:tc>
                <w:tcPr>
                  <w:tcW w:w="1311" w:type="dxa"/>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140</w:t>
                  </w:r>
                </w:p>
              </w:tc>
              <w:tc>
                <w:tcPr>
                  <w:tcW w:w="2452" w:type="dxa"/>
                  <w:gridSpan w:val="3"/>
                  <w:tcBorders>
                    <w:top w:val="single" w:sz="4" w:space="0" w:color="auto"/>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140</w:t>
                  </w:r>
                </w:p>
              </w:tc>
              <w:tc>
                <w:tcPr>
                  <w:tcW w:w="1513" w:type="dxa"/>
                  <w:gridSpan w:val="2"/>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left"/>
                    <w:rPr>
                      <w:rFonts w:ascii="宋体" w:hAnsi="宋体" w:cs="宋体"/>
                      <w:color w:val="000000"/>
                      <w:kern w:val="0"/>
                      <w:sz w:val="20"/>
                      <w:szCs w:val="20"/>
                    </w:rPr>
                  </w:pPr>
                  <w:r w:rsidRPr="004E7441">
                    <w:rPr>
                      <w:rFonts w:ascii="宋体" w:hAnsi="宋体" w:cs="宋体" w:hint="eastAsia"/>
                      <w:color w:val="000000"/>
                      <w:kern w:val="0"/>
                      <w:sz w:val="20"/>
                      <w:szCs w:val="20"/>
                    </w:rPr>
                    <w:t>100%</w:t>
                  </w:r>
                </w:p>
              </w:tc>
            </w:tr>
            <w:tr w:rsidR="009874C1" w:rsidRPr="004E7441" w:rsidTr="009874C1">
              <w:trPr>
                <w:trHeight w:val="345"/>
              </w:trPr>
              <w:tc>
                <w:tcPr>
                  <w:tcW w:w="2193" w:type="dxa"/>
                  <w:gridSpan w:val="3"/>
                  <w:vMerge/>
                  <w:tcBorders>
                    <w:top w:val="single" w:sz="4" w:space="0" w:color="auto"/>
                    <w:left w:val="single" w:sz="4" w:space="0" w:color="auto"/>
                    <w:bottom w:val="single" w:sz="4" w:space="0" w:color="auto"/>
                    <w:right w:val="single" w:sz="4" w:space="0" w:color="auto"/>
                  </w:tcBorders>
                  <w:vAlign w:val="center"/>
                  <w:hideMark/>
                </w:tcPr>
                <w:p w:rsidR="009874C1" w:rsidRPr="004E7441" w:rsidRDefault="009874C1" w:rsidP="004E7441">
                  <w:pPr>
                    <w:widowControl/>
                    <w:jc w:val="left"/>
                    <w:rPr>
                      <w:rFonts w:ascii="宋体" w:hAnsi="宋体" w:cs="宋体"/>
                      <w:color w:val="000000"/>
                      <w:kern w:val="0"/>
                      <w:sz w:val="20"/>
                      <w:szCs w:val="20"/>
                    </w:rPr>
                  </w:pPr>
                </w:p>
              </w:tc>
              <w:tc>
                <w:tcPr>
                  <w:tcW w:w="1831" w:type="dxa"/>
                  <w:tcBorders>
                    <w:top w:val="nil"/>
                    <w:left w:val="nil"/>
                    <w:right w:val="single" w:sz="4" w:space="0" w:color="auto"/>
                  </w:tcBorders>
                  <w:shd w:val="clear" w:color="auto" w:fill="auto"/>
                  <w:vAlign w:val="center"/>
                  <w:hideMark/>
                </w:tcPr>
                <w:p w:rsidR="009874C1" w:rsidRPr="004E7441" w:rsidRDefault="009874C1" w:rsidP="009874C1">
                  <w:pPr>
                    <w:widowControl/>
                    <w:jc w:val="left"/>
                    <w:rPr>
                      <w:rFonts w:ascii="宋体" w:hAnsi="宋体" w:cs="宋体"/>
                      <w:color w:val="000000"/>
                      <w:kern w:val="0"/>
                      <w:sz w:val="18"/>
                      <w:szCs w:val="18"/>
                    </w:rPr>
                  </w:pPr>
                  <w:r w:rsidRPr="004E7441">
                    <w:rPr>
                      <w:rFonts w:ascii="宋体" w:hAnsi="宋体" w:cs="宋体" w:hint="eastAsia"/>
                      <w:color w:val="000000"/>
                      <w:kern w:val="0"/>
                      <w:sz w:val="18"/>
                      <w:szCs w:val="18"/>
                    </w:rPr>
                    <w:t xml:space="preserve">      </w:t>
                  </w:r>
                  <w:r w:rsidRPr="004E7441">
                    <w:rPr>
                      <w:rFonts w:ascii="宋体" w:hAnsi="宋体" w:cs="宋体" w:hint="eastAsia"/>
                      <w:color w:val="000000"/>
                      <w:kern w:val="0"/>
                      <w:sz w:val="20"/>
                      <w:szCs w:val="20"/>
                    </w:rPr>
                    <w:t xml:space="preserve">  其他资金</w:t>
                  </w:r>
                </w:p>
              </w:tc>
              <w:tc>
                <w:tcPr>
                  <w:tcW w:w="1311" w:type="dxa"/>
                  <w:tcBorders>
                    <w:top w:val="nil"/>
                    <w:left w:val="nil"/>
                    <w:right w:val="single" w:sz="4" w:space="0" w:color="auto"/>
                  </w:tcBorders>
                  <w:shd w:val="clear" w:color="auto" w:fill="auto"/>
                  <w:vAlign w:val="center"/>
                  <w:hideMark/>
                </w:tcPr>
                <w:p w:rsidR="009874C1" w:rsidRPr="004E7441" w:rsidRDefault="009874C1" w:rsidP="009874C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c>
                <w:tcPr>
                  <w:tcW w:w="2452" w:type="dxa"/>
                  <w:gridSpan w:val="3"/>
                  <w:tcBorders>
                    <w:top w:val="single" w:sz="4" w:space="0" w:color="auto"/>
                    <w:left w:val="nil"/>
                    <w:right w:val="single" w:sz="4" w:space="0" w:color="auto"/>
                  </w:tcBorders>
                  <w:shd w:val="clear" w:color="auto" w:fill="auto"/>
                  <w:vAlign w:val="center"/>
                  <w:hideMark/>
                </w:tcPr>
                <w:p w:rsidR="009874C1" w:rsidRPr="004E7441" w:rsidRDefault="009874C1" w:rsidP="009874C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c>
                <w:tcPr>
                  <w:tcW w:w="1513" w:type="dxa"/>
                  <w:gridSpan w:val="2"/>
                  <w:tcBorders>
                    <w:top w:val="nil"/>
                    <w:left w:val="nil"/>
                    <w:right w:val="single" w:sz="4" w:space="0" w:color="auto"/>
                  </w:tcBorders>
                  <w:shd w:val="clear" w:color="auto" w:fill="auto"/>
                  <w:vAlign w:val="center"/>
                  <w:hideMark/>
                </w:tcPr>
                <w:p w:rsidR="009874C1" w:rsidRPr="004E7441" w:rsidRDefault="009874C1" w:rsidP="009874C1">
                  <w:pPr>
                    <w:widowControl/>
                    <w:jc w:val="left"/>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r>
            <w:tr w:rsidR="004E7441" w:rsidRPr="004E7441" w:rsidTr="004E7441">
              <w:trPr>
                <w:trHeight w:val="319"/>
              </w:trPr>
              <w:tc>
                <w:tcPr>
                  <w:tcW w:w="743" w:type="dxa"/>
                  <w:vMerge w:val="restart"/>
                  <w:tcBorders>
                    <w:top w:val="nil"/>
                    <w:left w:val="single" w:sz="4" w:space="0" w:color="auto"/>
                    <w:bottom w:val="single" w:sz="4" w:space="0" w:color="000000"/>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lastRenderedPageBreak/>
                    <w:t>年度总体目标</w:t>
                  </w:r>
                </w:p>
              </w:tc>
              <w:tc>
                <w:tcPr>
                  <w:tcW w:w="4592" w:type="dxa"/>
                  <w:gridSpan w:val="4"/>
                  <w:tcBorders>
                    <w:top w:val="single" w:sz="4" w:space="0" w:color="auto"/>
                    <w:left w:val="nil"/>
                    <w:bottom w:val="single" w:sz="4" w:space="0" w:color="auto"/>
                    <w:right w:val="single" w:sz="4" w:space="0" w:color="000000"/>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年初设定目标</w:t>
                  </w:r>
                </w:p>
              </w:tc>
              <w:tc>
                <w:tcPr>
                  <w:tcW w:w="3965" w:type="dxa"/>
                  <w:gridSpan w:val="5"/>
                  <w:tcBorders>
                    <w:top w:val="single" w:sz="4" w:space="0" w:color="auto"/>
                    <w:left w:val="nil"/>
                    <w:bottom w:val="single" w:sz="4" w:space="0" w:color="auto"/>
                    <w:right w:val="single" w:sz="4" w:space="0" w:color="000000"/>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全年实际完成情况</w:t>
                  </w:r>
                </w:p>
              </w:tc>
            </w:tr>
            <w:tr w:rsidR="004E7441" w:rsidRPr="004E7441" w:rsidTr="004E7441">
              <w:trPr>
                <w:trHeight w:val="979"/>
              </w:trPr>
              <w:tc>
                <w:tcPr>
                  <w:tcW w:w="743" w:type="dxa"/>
                  <w:vMerge/>
                  <w:tcBorders>
                    <w:top w:val="nil"/>
                    <w:left w:val="single" w:sz="4" w:space="0" w:color="auto"/>
                    <w:bottom w:val="single" w:sz="4" w:space="0" w:color="000000"/>
                    <w:right w:val="single" w:sz="4" w:space="0" w:color="auto"/>
                  </w:tcBorders>
                  <w:vAlign w:val="center"/>
                  <w:hideMark/>
                </w:tcPr>
                <w:p w:rsidR="004E7441" w:rsidRPr="004E7441" w:rsidRDefault="004E7441" w:rsidP="004E7441">
                  <w:pPr>
                    <w:widowControl/>
                    <w:jc w:val="left"/>
                    <w:rPr>
                      <w:rFonts w:ascii="宋体" w:hAnsi="宋体" w:cs="宋体"/>
                      <w:color w:val="000000"/>
                      <w:kern w:val="0"/>
                      <w:sz w:val="20"/>
                      <w:szCs w:val="20"/>
                    </w:rPr>
                  </w:pPr>
                </w:p>
              </w:tc>
              <w:tc>
                <w:tcPr>
                  <w:tcW w:w="4592" w:type="dxa"/>
                  <w:gridSpan w:val="4"/>
                  <w:tcBorders>
                    <w:top w:val="single" w:sz="4" w:space="0" w:color="auto"/>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left"/>
                    <w:rPr>
                      <w:rFonts w:ascii="宋体" w:hAnsi="宋体" w:cs="宋体"/>
                      <w:color w:val="000000"/>
                      <w:kern w:val="0"/>
                      <w:sz w:val="20"/>
                      <w:szCs w:val="20"/>
                    </w:rPr>
                  </w:pPr>
                  <w:r w:rsidRPr="004E7441">
                    <w:rPr>
                      <w:rFonts w:ascii="宋体" w:hAnsi="宋体" w:cs="宋体" w:hint="eastAsia"/>
                      <w:color w:val="000000"/>
                      <w:kern w:val="0"/>
                      <w:sz w:val="20"/>
                      <w:szCs w:val="20"/>
                    </w:rPr>
                    <w:t>治理河道堤防总长4.87km（加固堤防基础423.17m,新修堤防4444.05m），新修穿堤涵管2处，新修下河踏步8处；</w:t>
                  </w:r>
                </w:p>
              </w:tc>
              <w:tc>
                <w:tcPr>
                  <w:tcW w:w="3965" w:type="dxa"/>
                  <w:gridSpan w:val="5"/>
                  <w:tcBorders>
                    <w:top w:val="single" w:sz="4" w:space="0" w:color="auto"/>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left"/>
                    <w:rPr>
                      <w:rFonts w:ascii="宋体" w:hAnsi="宋体" w:cs="宋体"/>
                      <w:color w:val="000000"/>
                      <w:kern w:val="0"/>
                      <w:sz w:val="20"/>
                      <w:szCs w:val="20"/>
                    </w:rPr>
                  </w:pPr>
                  <w:r w:rsidRPr="004E7441">
                    <w:rPr>
                      <w:rFonts w:ascii="宋体" w:hAnsi="宋体" w:cs="宋体" w:hint="eastAsia"/>
                      <w:color w:val="000000"/>
                      <w:kern w:val="0"/>
                      <w:sz w:val="20"/>
                      <w:szCs w:val="20"/>
                    </w:rPr>
                    <w:t>共治理河道堤防总长4.87km（加固堤防基础423.17m,新修堤防4444.05m），新修穿堤涵管2处，新修下河踏步8处；</w:t>
                  </w:r>
                </w:p>
              </w:tc>
            </w:tr>
            <w:tr w:rsidR="004E7441" w:rsidRPr="004E7441" w:rsidTr="004E7441">
              <w:trPr>
                <w:trHeight w:val="522"/>
              </w:trPr>
              <w:tc>
                <w:tcPr>
                  <w:tcW w:w="743"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绩效指标</w:t>
                  </w:r>
                </w:p>
              </w:tc>
              <w:tc>
                <w:tcPr>
                  <w:tcW w:w="709" w:type="dxa"/>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一级</w:t>
                  </w:r>
                  <w:r w:rsidRPr="004E7441">
                    <w:rPr>
                      <w:rFonts w:ascii="宋体" w:hAnsi="宋体" w:cs="宋体" w:hint="eastAsia"/>
                      <w:color w:val="000000"/>
                      <w:kern w:val="0"/>
                      <w:sz w:val="20"/>
                      <w:szCs w:val="20"/>
                    </w:rPr>
                    <w:br/>
                    <w:t>指标</w:t>
                  </w:r>
                </w:p>
              </w:tc>
              <w:tc>
                <w:tcPr>
                  <w:tcW w:w="741" w:type="dxa"/>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二级指标</w:t>
                  </w:r>
                </w:p>
              </w:tc>
              <w:tc>
                <w:tcPr>
                  <w:tcW w:w="3142" w:type="dxa"/>
                  <w:gridSpan w:val="2"/>
                  <w:tcBorders>
                    <w:top w:val="single" w:sz="4" w:space="0" w:color="auto"/>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三级指标</w:t>
                  </w:r>
                </w:p>
              </w:tc>
              <w:tc>
                <w:tcPr>
                  <w:tcW w:w="1220" w:type="dxa"/>
                  <w:gridSpan w:val="2"/>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年度指标值</w:t>
                  </w:r>
                </w:p>
              </w:tc>
              <w:tc>
                <w:tcPr>
                  <w:tcW w:w="1423" w:type="dxa"/>
                  <w:gridSpan w:val="2"/>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全年完成值</w:t>
                  </w:r>
                </w:p>
              </w:tc>
              <w:tc>
                <w:tcPr>
                  <w:tcW w:w="1322" w:type="dxa"/>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未完成原因和改进措施</w:t>
                  </w:r>
                </w:p>
              </w:tc>
            </w:tr>
            <w:tr w:rsidR="004E7441" w:rsidRPr="004E7441" w:rsidTr="004E7441">
              <w:trPr>
                <w:trHeight w:val="319"/>
              </w:trPr>
              <w:tc>
                <w:tcPr>
                  <w:tcW w:w="743"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color w:val="000000"/>
                      <w:kern w:val="0"/>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kern w:val="0"/>
                      <w:sz w:val="20"/>
                      <w:szCs w:val="20"/>
                    </w:rPr>
                  </w:pPr>
                  <w:r w:rsidRPr="004E7441">
                    <w:rPr>
                      <w:rFonts w:ascii="宋体" w:hAnsi="宋体" w:cs="宋体" w:hint="eastAsia"/>
                      <w:kern w:val="0"/>
                      <w:sz w:val="20"/>
                      <w:szCs w:val="20"/>
                    </w:rPr>
                    <w:t>产</w:t>
                  </w:r>
                  <w:r w:rsidRPr="004E7441">
                    <w:rPr>
                      <w:rFonts w:ascii="宋体" w:hAnsi="宋体" w:cs="宋体" w:hint="eastAsia"/>
                      <w:kern w:val="0"/>
                      <w:sz w:val="20"/>
                      <w:szCs w:val="20"/>
                    </w:rPr>
                    <w:br/>
                    <w:t>出</w:t>
                  </w:r>
                  <w:r w:rsidRPr="004E7441">
                    <w:rPr>
                      <w:rFonts w:ascii="宋体" w:hAnsi="宋体" w:cs="宋体" w:hint="eastAsia"/>
                      <w:kern w:val="0"/>
                      <w:sz w:val="20"/>
                      <w:szCs w:val="20"/>
                    </w:rPr>
                    <w:br/>
                    <w:t>指</w:t>
                  </w:r>
                  <w:r w:rsidRPr="004E7441">
                    <w:rPr>
                      <w:rFonts w:ascii="宋体" w:hAnsi="宋体" w:cs="宋体" w:hint="eastAsia"/>
                      <w:kern w:val="0"/>
                      <w:sz w:val="20"/>
                      <w:szCs w:val="20"/>
                    </w:rPr>
                    <w:br/>
                    <w:t>标</w:t>
                  </w:r>
                </w:p>
              </w:tc>
              <w:tc>
                <w:tcPr>
                  <w:tcW w:w="741" w:type="dxa"/>
                  <w:vMerge w:val="restart"/>
                  <w:tcBorders>
                    <w:top w:val="nil"/>
                    <w:left w:val="single" w:sz="4" w:space="0" w:color="auto"/>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kern w:val="0"/>
                      <w:sz w:val="20"/>
                      <w:szCs w:val="20"/>
                    </w:rPr>
                  </w:pPr>
                  <w:r w:rsidRPr="004E7441">
                    <w:rPr>
                      <w:rFonts w:ascii="宋体" w:hAnsi="宋体" w:cs="宋体" w:hint="eastAsia"/>
                      <w:kern w:val="0"/>
                      <w:sz w:val="20"/>
                      <w:szCs w:val="20"/>
                    </w:rPr>
                    <w:t>数量指标</w:t>
                  </w:r>
                </w:p>
              </w:tc>
              <w:tc>
                <w:tcPr>
                  <w:tcW w:w="3142" w:type="dxa"/>
                  <w:gridSpan w:val="2"/>
                  <w:tcBorders>
                    <w:top w:val="single" w:sz="4" w:space="0" w:color="auto"/>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加固堤防基础423.17m</w:t>
                  </w:r>
                </w:p>
              </w:tc>
              <w:tc>
                <w:tcPr>
                  <w:tcW w:w="1220" w:type="dxa"/>
                  <w:gridSpan w:val="2"/>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423.17</w:t>
                  </w:r>
                </w:p>
              </w:tc>
              <w:tc>
                <w:tcPr>
                  <w:tcW w:w="1423" w:type="dxa"/>
                  <w:gridSpan w:val="2"/>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424.17</w:t>
                  </w:r>
                </w:p>
              </w:tc>
              <w:tc>
                <w:tcPr>
                  <w:tcW w:w="1322" w:type="dxa"/>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r>
            <w:tr w:rsidR="004E7441" w:rsidRPr="004E7441" w:rsidTr="004E7441">
              <w:trPr>
                <w:trHeight w:val="360"/>
              </w:trPr>
              <w:tc>
                <w:tcPr>
                  <w:tcW w:w="743"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kern w:val="0"/>
                      <w:sz w:val="20"/>
                      <w:szCs w:val="20"/>
                    </w:rPr>
                  </w:pPr>
                </w:p>
              </w:tc>
              <w:tc>
                <w:tcPr>
                  <w:tcW w:w="741"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kern w:val="0"/>
                      <w:sz w:val="20"/>
                      <w:szCs w:val="20"/>
                    </w:rPr>
                  </w:pPr>
                </w:p>
              </w:tc>
              <w:tc>
                <w:tcPr>
                  <w:tcW w:w="3142" w:type="dxa"/>
                  <w:gridSpan w:val="2"/>
                  <w:tcBorders>
                    <w:top w:val="single" w:sz="4" w:space="0" w:color="auto"/>
                    <w:left w:val="nil"/>
                    <w:bottom w:val="single" w:sz="4" w:space="0" w:color="auto"/>
                    <w:right w:val="single" w:sz="4" w:space="0" w:color="000000"/>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新修堤防4444.05m</w:t>
                  </w:r>
                </w:p>
              </w:tc>
              <w:tc>
                <w:tcPr>
                  <w:tcW w:w="1220" w:type="dxa"/>
                  <w:gridSpan w:val="2"/>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4444.05</w:t>
                  </w:r>
                </w:p>
              </w:tc>
              <w:tc>
                <w:tcPr>
                  <w:tcW w:w="1423" w:type="dxa"/>
                  <w:gridSpan w:val="2"/>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4445.05</w:t>
                  </w:r>
                </w:p>
              </w:tc>
              <w:tc>
                <w:tcPr>
                  <w:tcW w:w="1322" w:type="dxa"/>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r>
            <w:tr w:rsidR="004E7441" w:rsidRPr="004E7441" w:rsidTr="004E7441">
              <w:trPr>
                <w:trHeight w:val="259"/>
              </w:trPr>
              <w:tc>
                <w:tcPr>
                  <w:tcW w:w="743"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kern w:val="0"/>
                      <w:sz w:val="20"/>
                      <w:szCs w:val="20"/>
                    </w:rPr>
                  </w:pPr>
                </w:p>
              </w:tc>
              <w:tc>
                <w:tcPr>
                  <w:tcW w:w="741"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kern w:val="0"/>
                      <w:sz w:val="20"/>
                      <w:szCs w:val="20"/>
                    </w:rPr>
                  </w:pPr>
                </w:p>
              </w:tc>
              <w:tc>
                <w:tcPr>
                  <w:tcW w:w="3142" w:type="dxa"/>
                  <w:gridSpan w:val="2"/>
                  <w:tcBorders>
                    <w:top w:val="single" w:sz="4" w:space="0" w:color="auto"/>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穿堤涵管2处</w:t>
                  </w:r>
                </w:p>
              </w:tc>
              <w:tc>
                <w:tcPr>
                  <w:tcW w:w="1220" w:type="dxa"/>
                  <w:gridSpan w:val="2"/>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2</w:t>
                  </w:r>
                </w:p>
              </w:tc>
              <w:tc>
                <w:tcPr>
                  <w:tcW w:w="1423" w:type="dxa"/>
                  <w:gridSpan w:val="2"/>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2</w:t>
                  </w:r>
                </w:p>
              </w:tc>
              <w:tc>
                <w:tcPr>
                  <w:tcW w:w="1322" w:type="dxa"/>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r>
            <w:tr w:rsidR="004E7441" w:rsidRPr="004E7441" w:rsidTr="004E7441">
              <w:trPr>
                <w:trHeight w:val="259"/>
              </w:trPr>
              <w:tc>
                <w:tcPr>
                  <w:tcW w:w="743"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kern w:val="0"/>
                      <w:sz w:val="20"/>
                      <w:szCs w:val="20"/>
                    </w:rPr>
                  </w:pPr>
                </w:p>
              </w:tc>
              <w:tc>
                <w:tcPr>
                  <w:tcW w:w="741"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kern w:val="0"/>
                      <w:sz w:val="20"/>
                      <w:szCs w:val="20"/>
                    </w:rPr>
                  </w:pPr>
                </w:p>
              </w:tc>
              <w:tc>
                <w:tcPr>
                  <w:tcW w:w="3142" w:type="dxa"/>
                  <w:gridSpan w:val="2"/>
                  <w:tcBorders>
                    <w:top w:val="single" w:sz="4" w:space="0" w:color="auto"/>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下河踏步8处</w:t>
                  </w:r>
                </w:p>
              </w:tc>
              <w:tc>
                <w:tcPr>
                  <w:tcW w:w="1220" w:type="dxa"/>
                  <w:gridSpan w:val="2"/>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8</w:t>
                  </w:r>
                </w:p>
              </w:tc>
              <w:tc>
                <w:tcPr>
                  <w:tcW w:w="1423" w:type="dxa"/>
                  <w:gridSpan w:val="2"/>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8</w:t>
                  </w:r>
                </w:p>
              </w:tc>
              <w:tc>
                <w:tcPr>
                  <w:tcW w:w="1322" w:type="dxa"/>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r>
            <w:tr w:rsidR="004E7441" w:rsidRPr="004E7441" w:rsidTr="004E7441">
              <w:trPr>
                <w:trHeight w:val="259"/>
              </w:trPr>
              <w:tc>
                <w:tcPr>
                  <w:tcW w:w="743"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kern w:val="0"/>
                      <w:sz w:val="20"/>
                      <w:szCs w:val="20"/>
                    </w:rPr>
                  </w:pPr>
                </w:p>
              </w:tc>
              <w:tc>
                <w:tcPr>
                  <w:tcW w:w="741" w:type="dxa"/>
                  <w:vMerge w:val="restart"/>
                  <w:tcBorders>
                    <w:top w:val="nil"/>
                    <w:left w:val="single" w:sz="4" w:space="0" w:color="auto"/>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kern w:val="0"/>
                      <w:sz w:val="20"/>
                      <w:szCs w:val="20"/>
                    </w:rPr>
                  </w:pPr>
                  <w:r w:rsidRPr="004E7441">
                    <w:rPr>
                      <w:rFonts w:ascii="宋体" w:hAnsi="宋体" w:cs="宋体" w:hint="eastAsia"/>
                      <w:kern w:val="0"/>
                      <w:sz w:val="20"/>
                      <w:szCs w:val="20"/>
                    </w:rPr>
                    <w:t>质量指标</w:t>
                  </w:r>
                </w:p>
              </w:tc>
              <w:tc>
                <w:tcPr>
                  <w:tcW w:w="3142" w:type="dxa"/>
                  <w:gridSpan w:val="2"/>
                  <w:tcBorders>
                    <w:top w:val="single" w:sz="4" w:space="0" w:color="auto"/>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项目验收合格率</w:t>
                  </w:r>
                </w:p>
              </w:tc>
              <w:tc>
                <w:tcPr>
                  <w:tcW w:w="1220" w:type="dxa"/>
                  <w:gridSpan w:val="2"/>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100%</w:t>
                  </w:r>
                </w:p>
              </w:tc>
              <w:tc>
                <w:tcPr>
                  <w:tcW w:w="1423" w:type="dxa"/>
                  <w:gridSpan w:val="2"/>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100%</w:t>
                  </w:r>
                </w:p>
              </w:tc>
              <w:tc>
                <w:tcPr>
                  <w:tcW w:w="1322" w:type="dxa"/>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r>
            <w:tr w:rsidR="004E7441" w:rsidRPr="004E7441" w:rsidTr="004E7441">
              <w:trPr>
                <w:trHeight w:val="259"/>
              </w:trPr>
              <w:tc>
                <w:tcPr>
                  <w:tcW w:w="743"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kern w:val="0"/>
                      <w:sz w:val="20"/>
                      <w:szCs w:val="20"/>
                    </w:rPr>
                  </w:pPr>
                </w:p>
              </w:tc>
              <w:tc>
                <w:tcPr>
                  <w:tcW w:w="741"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kern w:val="0"/>
                      <w:sz w:val="20"/>
                      <w:szCs w:val="20"/>
                    </w:rPr>
                  </w:pPr>
                </w:p>
              </w:tc>
              <w:tc>
                <w:tcPr>
                  <w:tcW w:w="3142" w:type="dxa"/>
                  <w:gridSpan w:val="2"/>
                  <w:tcBorders>
                    <w:top w:val="single" w:sz="4" w:space="0" w:color="auto"/>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c>
                <w:tcPr>
                  <w:tcW w:w="1220" w:type="dxa"/>
                  <w:gridSpan w:val="2"/>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c>
                <w:tcPr>
                  <w:tcW w:w="1423" w:type="dxa"/>
                  <w:gridSpan w:val="2"/>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c>
                <w:tcPr>
                  <w:tcW w:w="1322" w:type="dxa"/>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r>
            <w:tr w:rsidR="004E7441" w:rsidRPr="004E7441" w:rsidTr="004E7441">
              <w:trPr>
                <w:trHeight w:val="259"/>
              </w:trPr>
              <w:tc>
                <w:tcPr>
                  <w:tcW w:w="743"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kern w:val="0"/>
                      <w:sz w:val="20"/>
                      <w:szCs w:val="20"/>
                    </w:rPr>
                  </w:pPr>
                </w:p>
              </w:tc>
              <w:tc>
                <w:tcPr>
                  <w:tcW w:w="741"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kern w:val="0"/>
                      <w:sz w:val="20"/>
                      <w:szCs w:val="20"/>
                    </w:rPr>
                  </w:pPr>
                </w:p>
              </w:tc>
              <w:tc>
                <w:tcPr>
                  <w:tcW w:w="3142" w:type="dxa"/>
                  <w:gridSpan w:val="2"/>
                  <w:tcBorders>
                    <w:top w:val="single" w:sz="4" w:space="0" w:color="auto"/>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c>
                <w:tcPr>
                  <w:tcW w:w="1220" w:type="dxa"/>
                  <w:gridSpan w:val="2"/>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c>
                <w:tcPr>
                  <w:tcW w:w="1423" w:type="dxa"/>
                  <w:gridSpan w:val="2"/>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c>
                <w:tcPr>
                  <w:tcW w:w="1322" w:type="dxa"/>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r>
            <w:tr w:rsidR="004E7441" w:rsidRPr="004E7441" w:rsidTr="004E7441">
              <w:trPr>
                <w:trHeight w:val="259"/>
              </w:trPr>
              <w:tc>
                <w:tcPr>
                  <w:tcW w:w="743"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kern w:val="0"/>
                      <w:sz w:val="20"/>
                      <w:szCs w:val="20"/>
                    </w:rPr>
                  </w:pPr>
                </w:p>
              </w:tc>
              <w:tc>
                <w:tcPr>
                  <w:tcW w:w="741" w:type="dxa"/>
                  <w:vMerge w:val="restart"/>
                  <w:tcBorders>
                    <w:top w:val="nil"/>
                    <w:left w:val="single" w:sz="4" w:space="0" w:color="auto"/>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kern w:val="0"/>
                      <w:sz w:val="20"/>
                      <w:szCs w:val="20"/>
                    </w:rPr>
                  </w:pPr>
                  <w:r w:rsidRPr="004E7441">
                    <w:rPr>
                      <w:rFonts w:ascii="宋体" w:hAnsi="宋体" w:cs="宋体" w:hint="eastAsia"/>
                      <w:kern w:val="0"/>
                      <w:sz w:val="20"/>
                      <w:szCs w:val="20"/>
                    </w:rPr>
                    <w:t>时效指标</w:t>
                  </w:r>
                </w:p>
              </w:tc>
              <w:tc>
                <w:tcPr>
                  <w:tcW w:w="3142" w:type="dxa"/>
                  <w:gridSpan w:val="2"/>
                  <w:tcBorders>
                    <w:top w:val="single" w:sz="4" w:space="0" w:color="auto"/>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项目完成及时率</w:t>
                  </w:r>
                </w:p>
              </w:tc>
              <w:tc>
                <w:tcPr>
                  <w:tcW w:w="1220" w:type="dxa"/>
                  <w:gridSpan w:val="2"/>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100%</w:t>
                  </w:r>
                </w:p>
              </w:tc>
              <w:tc>
                <w:tcPr>
                  <w:tcW w:w="1423" w:type="dxa"/>
                  <w:gridSpan w:val="2"/>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100%</w:t>
                  </w:r>
                </w:p>
              </w:tc>
              <w:tc>
                <w:tcPr>
                  <w:tcW w:w="1322" w:type="dxa"/>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r>
            <w:tr w:rsidR="004E7441" w:rsidRPr="004E7441" w:rsidTr="004E7441">
              <w:trPr>
                <w:trHeight w:val="259"/>
              </w:trPr>
              <w:tc>
                <w:tcPr>
                  <w:tcW w:w="743"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kern w:val="0"/>
                      <w:sz w:val="20"/>
                      <w:szCs w:val="20"/>
                    </w:rPr>
                  </w:pPr>
                </w:p>
              </w:tc>
              <w:tc>
                <w:tcPr>
                  <w:tcW w:w="741"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kern w:val="0"/>
                      <w:sz w:val="20"/>
                      <w:szCs w:val="20"/>
                    </w:rPr>
                  </w:pPr>
                </w:p>
              </w:tc>
              <w:tc>
                <w:tcPr>
                  <w:tcW w:w="3142" w:type="dxa"/>
                  <w:gridSpan w:val="2"/>
                  <w:tcBorders>
                    <w:top w:val="single" w:sz="4" w:space="0" w:color="auto"/>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c>
                <w:tcPr>
                  <w:tcW w:w="1220" w:type="dxa"/>
                  <w:gridSpan w:val="2"/>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c>
                <w:tcPr>
                  <w:tcW w:w="1423" w:type="dxa"/>
                  <w:gridSpan w:val="2"/>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c>
                <w:tcPr>
                  <w:tcW w:w="1322" w:type="dxa"/>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r>
            <w:tr w:rsidR="004E7441" w:rsidRPr="004E7441" w:rsidTr="004E7441">
              <w:trPr>
                <w:trHeight w:val="259"/>
              </w:trPr>
              <w:tc>
                <w:tcPr>
                  <w:tcW w:w="743"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kern w:val="0"/>
                      <w:sz w:val="20"/>
                      <w:szCs w:val="20"/>
                    </w:rPr>
                  </w:pPr>
                </w:p>
              </w:tc>
              <w:tc>
                <w:tcPr>
                  <w:tcW w:w="741" w:type="dxa"/>
                  <w:vMerge w:val="restart"/>
                  <w:tcBorders>
                    <w:top w:val="nil"/>
                    <w:left w:val="single" w:sz="4" w:space="0" w:color="auto"/>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kern w:val="0"/>
                      <w:sz w:val="20"/>
                      <w:szCs w:val="20"/>
                    </w:rPr>
                  </w:pPr>
                  <w:r w:rsidRPr="004E7441">
                    <w:rPr>
                      <w:rFonts w:ascii="宋体" w:hAnsi="宋体" w:cs="宋体" w:hint="eastAsia"/>
                      <w:kern w:val="0"/>
                      <w:sz w:val="20"/>
                      <w:szCs w:val="20"/>
                    </w:rPr>
                    <w:t>成本指标</w:t>
                  </w:r>
                </w:p>
              </w:tc>
              <w:tc>
                <w:tcPr>
                  <w:tcW w:w="3142" w:type="dxa"/>
                  <w:gridSpan w:val="2"/>
                  <w:tcBorders>
                    <w:top w:val="single" w:sz="4" w:space="0" w:color="auto"/>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c>
                <w:tcPr>
                  <w:tcW w:w="1220" w:type="dxa"/>
                  <w:gridSpan w:val="2"/>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c>
                <w:tcPr>
                  <w:tcW w:w="1423" w:type="dxa"/>
                  <w:gridSpan w:val="2"/>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c>
                <w:tcPr>
                  <w:tcW w:w="1322" w:type="dxa"/>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r>
            <w:tr w:rsidR="004E7441" w:rsidRPr="004E7441" w:rsidTr="004E7441">
              <w:trPr>
                <w:trHeight w:val="259"/>
              </w:trPr>
              <w:tc>
                <w:tcPr>
                  <w:tcW w:w="743"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kern w:val="0"/>
                      <w:sz w:val="20"/>
                      <w:szCs w:val="20"/>
                    </w:rPr>
                  </w:pPr>
                </w:p>
              </w:tc>
              <w:tc>
                <w:tcPr>
                  <w:tcW w:w="741"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kern w:val="0"/>
                      <w:sz w:val="20"/>
                      <w:szCs w:val="20"/>
                    </w:rPr>
                  </w:pPr>
                </w:p>
              </w:tc>
              <w:tc>
                <w:tcPr>
                  <w:tcW w:w="3142" w:type="dxa"/>
                  <w:gridSpan w:val="2"/>
                  <w:tcBorders>
                    <w:top w:val="single" w:sz="4" w:space="0" w:color="auto"/>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c>
                <w:tcPr>
                  <w:tcW w:w="1220" w:type="dxa"/>
                  <w:gridSpan w:val="2"/>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c>
                <w:tcPr>
                  <w:tcW w:w="1423" w:type="dxa"/>
                  <w:gridSpan w:val="2"/>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c>
                <w:tcPr>
                  <w:tcW w:w="1322" w:type="dxa"/>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r>
            <w:tr w:rsidR="004E7441" w:rsidRPr="004E7441" w:rsidTr="004E7441">
              <w:trPr>
                <w:trHeight w:val="259"/>
              </w:trPr>
              <w:tc>
                <w:tcPr>
                  <w:tcW w:w="743"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kern w:val="0"/>
                      <w:sz w:val="20"/>
                      <w:szCs w:val="20"/>
                    </w:rPr>
                  </w:pPr>
                </w:p>
              </w:tc>
              <w:tc>
                <w:tcPr>
                  <w:tcW w:w="741" w:type="dxa"/>
                  <w:tcBorders>
                    <w:top w:val="nil"/>
                    <w:left w:val="single" w:sz="4" w:space="0" w:color="auto"/>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kern w:val="0"/>
                      <w:sz w:val="20"/>
                      <w:szCs w:val="20"/>
                    </w:rPr>
                  </w:pPr>
                  <w:r w:rsidRPr="004E7441">
                    <w:rPr>
                      <w:rFonts w:ascii="宋体" w:hAnsi="宋体" w:cs="宋体" w:hint="eastAsia"/>
                      <w:kern w:val="0"/>
                      <w:sz w:val="20"/>
                      <w:szCs w:val="20"/>
                    </w:rPr>
                    <w:t>经济效益指标</w:t>
                  </w:r>
                </w:p>
              </w:tc>
              <w:tc>
                <w:tcPr>
                  <w:tcW w:w="3142" w:type="dxa"/>
                  <w:gridSpan w:val="2"/>
                  <w:tcBorders>
                    <w:top w:val="single" w:sz="4" w:space="0" w:color="auto"/>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c>
                <w:tcPr>
                  <w:tcW w:w="1220" w:type="dxa"/>
                  <w:gridSpan w:val="2"/>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c>
                <w:tcPr>
                  <w:tcW w:w="1423" w:type="dxa"/>
                  <w:gridSpan w:val="2"/>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c>
                <w:tcPr>
                  <w:tcW w:w="1322" w:type="dxa"/>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r>
            <w:tr w:rsidR="004E7441" w:rsidRPr="004E7441" w:rsidTr="004E7441">
              <w:trPr>
                <w:trHeight w:val="259"/>
              </w:trPr>
              <w:tc>
                <w:tcPr>
                  <w:tcW w:w="743"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color w:val="000000"/>
                      <w:kern w:val="0"/>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kern w:val="0"/>
                      <w:sz w:val="20"/>
                      <w:szCs w:val="20"/>
                    </w:rPr>
                  </w:pPr>
                  <w:r w:rsidRPr="004E7441">
                    <w:rPr>
                      <w:rFonts w:ascii="宋体" w:hAnsi="宋体" w:cs="宋体" w:hint="eastAsia"/>
                      <w:kern w:val="0"/>
                      <w:sz w:val="20"/>
                      <w:szCs w:val="20"/>
                    </w:rPr>
                    <w:t>效</w:t>
                  </w:r>
                  <w:r w:rsidRPr="004E7441">
                    <w:rPr>
                      <w:rFonts w:ascii="宋体" w:hAnsi="宋体" w:cs="宋体" w:hint="eastAsia"/>
                      <w:kern w:val="0"/>
                      <w:sz w:val="20"/>
                      <w:szCs w:val="20"/>
                    </w:rPr>
                    <w:br/>
                    <w:t>益</w:t>
                  </w:r>
                  <w:r w:rsidRPr="004E7441">
                    <w:rPr>
                      <w:rFonts w:ascii="宋体" w:hAnsi="宋体" w:cs="宋体" w:hint="eastAsia"/>
                      <w:kern w:val="0"/>
                      <w:sz w:val="20"/>
                      <w:szCs w:val="20"/>
                    </w:rPr>
                    <w:br/>
                    <w:t>指</w:t>
                  </w:r>
                  <w:r w:rsidRPr="004E7441">
                    <w:rPr>
                      <w:rFonts w:ascii="宋体" w:hAnsi="宋体" w:cs="宋体" w:hint="eastAsia"/>
                      <w:kern w:val="0"/>
                      <w:sz w:val="20"/>
                      <w:szCs w:val="20"/>
                    </w:rPr>
                    <w:br/>
                    <w:t>标</w:t>
                  </w:r>
                </w:p>
              </w:tc>
              <w:tc>
                <w:tcPr>
                  <w:tcW w:w="741" w:type="dxa"/>
                  <w:vMerge w:val="restart"/>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kern w:val="0"/>
                      <w:sz w:val="20"/>
                      <w:szCs w:val="20"/>
                    </w:rPr>
                  </w:pPr>
                  <w:r w:rsidRPr="004E7441">
                    <w:rPr>
                      <w:rFonts w:ascii="宋体" w:hAnsi="宋体" w:cs="宋体" w:hint="eastAsia"/>
                      <w:kern w:val="0"/>
                      <w:sz w:val="20"/>
                      <w:szCs w:val="20"/>
                    </w:rPr>
                    <w:t>社会效益指标</w:t>
                  </w:r>
                </w:p>
              </w:tc>
              <w:tc>
                <w:tcPr>
                  <w:tcW w:w="3142" w:type="dxa"/>
                  <w:gridSpan w:val="2"/>
                  <w:tcBorders>
                    <w:top w:val="single" w:sz="4" w:space="0" w:color="auto"/>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c>
                <w:tcPr>
                  <w:tcW w:w="1220" w:type="dxa"/>
                  <w:gridSpan w:val="2"/>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c>
                <w:tcPr>
                  <w:tcW w:w="1423" w:type="dxa"/>
                  <w:gridSpan w:val="2"/>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c>
                <w:tcPr>
                  <w:tcW w:w="1322" w:type="dxa"/>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r>
            <w:tr w:rsidR="004E7441" w:rsidRPr="004E7441" w:rsidTr="004E7441">
              <w:trPr>
                <w:trHeight w:val="259"/>
              </w:trPr>
              <w:tc>
                <w:tcPr>
                  <w:tcW w:w="743"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kern w:val="0"/>
                      <w:sz w:val="20"/>
                      <w:szCs w:val="20"/>
                    </w:rPr>
                  </w:pPr>
                </w:p>
              </w:tc>
              <w:tc>
                <w:tcPr>
                  <w:tcW w:w="741" w:type="dxa"/>
                  <w:vMerge/>
                  <w:tcBorders>
                    <w:top w:val="nil"/>
                    <w:left w:val="single" w:sz="4" w:space="0" w:color="auto"/>
                    <w:bottom w:val="single" w:sz="4" w:space="0" w:color="auto"/>
                    <w:right w:val="single" w:sz="4" w:space="0" w:color="auto"/>
                  </w:tcBorders>
                  <w:shd w:val="clear" w:color="auto" w:fill="auto"/>
                  <w:vAlign w:val="center"/>
                  <w:hideMark/>
                </w:tcPr>
                <w:p w:rsidR="004E7441" w:rsidRPr="004E7441" w:rsidRDefault="004E7441" w:rsidP="004E7441">
                  <w:pPr>
                    <w:widowControl/>
                    <w:jc w:val="left"/>
                    <w:rPr>
                      <w:rFonts w:ascii="宋体" w:hAnsi="宋体" w:cs="宋体"/>
                      <w:kern w:val="0"/>
                      <w:sz w:val="20"/>
                      <w:szCs w:val="20"/>
                    </w:rPr>
                  </w:pPr>
                </w:p>
              </w:tc>
              <w:tc>
                <w:tcPr>
                  <w:tcW w:w="3142" w:type="dxa"/>
                  <w:gridSpan w:val="2"/>
                  <w:tcBorders>
                    <w:top w:val="single" w:sz="4" w:space="0" w:color="auto"/>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霸王河河道堤防抗洪保安能力得到大幅度提升，靠近堤防的营头镇、金渠镇村庄和农田将不再受到洪水的危害。</w:t>
                  </w:r>
                </w:p>
              </w:tc>
              <w:tc>
                <w:tcPr>
                  <w:tcW w:w="1220" w:type="dxa"/>
                  <w:gridSpan w:val="2"/>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7km河堤</w:t>
                  </w:r>
                </w:p>
              </w:tc>
              <w:tc>
                <w:tcPr>
                  <w:tcW w:w="1423" w:type="dxa"/>
                  <w:gridSpan w:val="2"/>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7km河堤</w:t>
                  </w:r>
                </w:p>
              </w:tc>
              <w:tc>
                <w:tcPr>
                  <w:tcW w:w="1322" w:type="dxa"/>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r>
            <w:tr w:rsidR="00737B90" w:rsidRPr="004E7441" w:rsidTr="00776242">
              <w:trPr>
                <w:trHeight w:val="862"/>
              </w:trPr>
              <w:tc>
                <w:tcPr>
                  <w:tcW w:w="743" w:type="dxa"/>
                  <w:vMerge/>
                  <w:tcBorders>
                    <w:top w:val="nil"/>
                    <w:left w:val="single" w:sz="4" w:space="0" w:color="auto"/>
                    <w:bottom w:val="single" w:sz="4" w:space="0" w:color="auto"/>
                    <w:right w:val="single" w:sz="4" w:space="0" w:color="auto"/>
                  </w:tcBorders>
                  <w:vAlign w:val="center"/>
                  <w:hideMark/>
                </w:tcPr>
                <w:p w:rsidR="00737B90" w:rsidRPr="004E7441" w:rsidRDefault="00737B90" w:rsidP="004E7441">
                  <w:pPr>
                    <w:widowControl/>
                    <w:jc w:val="left"/>
                    <w:rPr>
                      <w:rFonts w:ascii="宋体" w:hAnsi="宋体" w:cs="宋体"/>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37B90" w:rsidRPr="004E7441" w:rsidRDefault="00737B90" w:rsidP="004E7441">
                  <w:pPr>
                    <w:widowControl/>
                    <w:jc w:val="left"/>
                    <w:rPr>
                      <w:rFonts w:ascii="宋体" w:hAnsi="宋体" w:cs="宋体"/>
                      <w:kern w:val="0"/>
                      <w:sz w:val="20"/>
                      <w:szCs w:val="20"/>
                    </w:rPr>
                  </w:pPr>
                </w:p>
              </w:tc>
              <w:tc>
                <w:tcPr>
                  <w:tcW w:w="741" w:type="dxa"/>
                  <w:tcBorders>
                    <w:top w:val="nil"/>
                    <w:left w:val="single" w:sz="4" w:space="0" w:color="auto"/>
                    <w:bottom w:val="single" w:sz="4" w:space="0" w:color="auto"/>
                    <w:right w:val="single" w:sz="4" w:space="0" w:color="auto"/>
                  </w:tcBorders>
                  <w:vAlign w:val="center"/>
                  <w:hideMark/>
                </w:tcPr>
                <w:p w:rsidR="00737B90" w:rsidRPr="004E7441" w:rsidRDefault="00737B90" w:rsidP="004E7441">
                  <w:pPr>
                    <w:widowControl/>
                    <w:jc w:val="left"/>
                    <w:rPr>
                      <w:rFonts w:ascii="宋体" w:hAnsi="宋体" w:cs="宋体"/>
                      <w:kern w:val="0"/>
                      <w:sz w:val="20"/>
                      <w:szCs w:val="20"/>
                    </w:rPr>
                  </w:pPr>
                  <w:r w:rsidRPr="004E7441">
                    <w:rPr>
                      <w:rFonts w:ascii="宋体" w:hAnsi="宋体" w:cs="宋体" w:hint="eastAsia"/>
                      <w:kern w:val="0"/>
                      <w:sz w:val="20"/>
                      <w:szCs w:val="20"/>
                    </w:rPr>
                    <w:t>生态效益指标</w:t>
                  </w:r>
                </w:p>
              </w:tc>
              <w:tc>
                <w:tcPr>
                  <w:tcW w:w="3142" w:type="dxa"/>
                  <w:gridSpan w:val="2"/>
                  <w:tcBorders>
                    <w:top w:val="single" w:sz="4" w:space="0" w:color="auto"/>
                    <w:left w:val="nil"/>
                    <w:right w:val="single" w:sz="4" w:space="0" w:color="auto"/>
                  </w:tcBorders>
                  <w:shd w:val="clear" w:color="auto" w:fill="auto"/>
                  <w:vAlign w:val="center"/>
                  <w:hideMark/>
                </w:tcPr>
                <w:p w:rsidR="00737B90" w:rsidRPr="004E7441" w:rsidRDefault="00737B90" w:rsidP="00776242">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c>
                <w:tcPr>
                  <w:tcW w:w="1220" w:type="dxa"/>
                  <w:gridSpan w:val="2"/>
                  <w:tcBorders>
                    <w:top w:val="nil"/>
                    <w:left w:val="nil"/>
                    <w:bottom w:val="single" w:sz="4" w:space="0" w:color="auto"/>
                    <w:right w:val="single" w:sz="4" w:space="0" w:color="auto"/>
                  </w:tcBorders>
                  <w:shd w:val="clear" w:color="auto" w:fill="auto"/>
                  <w:vAlign w:val="center"/>
                  <w:hideMark/>
                </w:tcPr>
                <w:p w:rsidR="00737B90" w:rsidRPr="004E7441" w:rsidRDefault="00737B90" w:rsidP="00776242">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c>
                <w:tcPr>
                  <w:tcW w:w="1423" w:type="dxa"/>
                  <w:gridSpan w:val="2"/>
                  <w:tcBorders>
                    <w:top w:val="nil"/>
                    <w:left w:val="nil"/>
                    <w:bottom w:val="single" w:sz="4" w:space="0" w:color="auto"/>
                    <w:right w:val="single" w:sz="4" w:space="0" w:color="auto"/>
                  </w:tcBorders>
                  <w:shd w:val="clear" w:color="auto" w:fill="auto"/>
                  <w:vAlign w:val="center"/>
                  <w:hideMark/>
                </w:tcPr>
                <w:p w:rsidR="00737B90" w:rsidRPr="004E7441" w:rsidRDefault="00737B90" w:rsidP="00776242">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c>
                <w:tcPr>
                  <w:tcW w:w="1322" w:type="dxa"/>
                  <w:tcBorders>
                    <w:top w:val="nil"/>
                    <w:left w:val="nil"/>
                    <w:bottom w:val="single" w:sz="4" w:space="0" w:color="auto"/>
                    <w:right w:val="single" w:sz="4" w:space="0" w:color="auto"/>
                  </w:tcBorders>
                  <w:shd w:val="clear" w:color="auto" w:fill="auto"/>
                  <w:vAlign w:val="center"/>
                  <w:hideMark/>
                </w:tcPr>
                <w:p w:rsidR="00737B90" w:rsidRPr="004E7441" w:rsidRDefault="00737B90" w:rsidP="00776242">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r>
            <w:tr w:rsidR="004E7441" w:rsidRPr="004E7441" w:rsidTr="00737B90">
              <w:trPr>
                <w:trHeight w:val="259"/>
              </w:trPr>
              <w:tc>
                <w:tcPr>
                  <w:tcW w:w="743"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kern w:val="0"/>
                      <w:sz w:val="20"/>
                      <w:szCs w:val="20"/>
                    </w:rPr>
                  </w:pPr>
                </w:p>
              </w:tc>
              <w:tc>
                <w:tcPr>
                  <w:tcW w:w="741" w:type="dxa"/>
                  <w:vMerge w:val="restart"/>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kern w:val="0"/>
                      <w:sz w:val="20"/>
                      <w:szCs w:val="20"/>
                    </w:rPr>
                  </w:pPr>
                  <w:r w:rsidRPr="004E7441">
                    <w:rPr>
                      <w:rFonts w:ascii="宋体" w:hAnsi="宋体" w:cs="宋体" w:hint="eastAsia"/>
                      <w:kern w:val="0"/>
                      <w:sz w:val="20"/>
                      <w:szCs w:val="20"/>
                    </w:rPr>
                    <w:t>可持续影响指标</w:t>
                  </w:r>
                </w:p>
              </w:tc>
              <w:tc>
                <w:tcPr>
                  <w:tcW w:w="3142" w:type="dxa"/>
                  <w:gridSpan w:val="2"/>
                  <w:vMerge w:val="restart"/>
                  <w:tcBorders>
                    <w:top w:val="single" w:sz="4" w:space="0" w:color="auto"/>
                    <w:left w:val="nil"/>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p w:rsidR="004E7441" w:rsidRPr="004E7441" w:rsidRDefault="004E7441" w:rsidP="004E7441">
                  <w:pPr>
                    <w:jc w:val="center"/>
                    <w:rPr>
                      <w:rFonts w:ascii="宋体" w:hAnsi="宋体" w:cs="宋体"/>
                      <w:color w:val="000000"/>
                      <w:kern w:val="0"/>
                      <w:sz w:val="20"/>
                      <w:szCs w:val="20"/>
                    </w:rPr>
                  </w:pPr>
                  <w:r w:rsidRPr="004E7441">
                    <w:rPr>
                      <w:rFonts w:ascii="宋体" w:hAnsi="宋体" w:cs="宋体" w:hint="eastAsia"/>
                      <w:color w:val="000000"/>
                      <w:kern w:val="0"/>
                      <w:sz w:val="20"/>
                      <w:szCs w:val="20"/>
                    </w:rPr>
                    <w:t>已建项目是否良好运行</w:t>
                  </w:r>
                </w:p>
              </w:tc>
              <w:tc>
                <w:tcPr>
                  <w:tcW w:w="1220" w:type="dxa"/>
                  <w:gridSpan w:val="2"/>
                  <w:vMerge w:val="restart"/>
                  <w:tcBorders>
                    <w:top w:val="single" w:sz="4" w:space="0" w:color="auto"/>
                    <w:left w:val="nil"/>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p w:rsidR="004E7441" w:rsidRPr="004E7441" w:rsidRDefault="004E7441" w:rsidP="004E7441">
                  <w:pPr>
                    <w:jc w:val="center"/>
                    <w:rPr>
                      <w:rFonts w:ascii="宋体" w:hAnsi="宋体" w:cs="宋体"/>
                      <w:color w:val="000000"/>
                      <w:kern w:val="0"/>
                      <w:sz w:val="20"/>
                      <w:szCs w:val="20"/>
                    </w:rPr>
                  </w:pPr>
                  <w:r w:rsidRPr="004E7441">
                    <w:rPr>
                      <w:rFonts w:ascii="宋体" w:hAnsi="宋体" w:cs="宋体" w:hint="eastAsia"/>
                      <w:color w:val="000000"/>
                      <w:kern w:val="0"/>
                      <w:sz w:val="20"/>
                      <w:szCs w:val="20"/>
                    </w:rPr>
                    <w:t>是</w:t>
                  </w:r>
                </w:p>
              </w:tc>
              <w:tc>
                <w:tcPr>
                  <w:tcW w:w="1423" w:type="dxa"/>
                  <w:gridSpan w:val="2"/>
                  <w:tcBorders>
                    <w:top w:val="single" w:sz="4" w:space="0" w:color="auto"/>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r>
            <w:tr w:rsidR="004E7441" w:rsidRPr="004E7441" w:rsidTr="00E446F8">
              <w:trPr>
                <w:trHeight w:val="259"/>
              </w:trPr>
              <w:tc>
                <w:tcPr>
                  <w:tcW w:w="743"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kern w:val="0"/>
                      <w:sz w:val="20"/>
                      <w:szCs w:val="20"/>
                    </w:rPr>
                  </w:pPr>
                </w:p>
              </w:tc>
              <w:tc>
                <w:tcPr>
                  <w:tcW w:w="741" w:type="dxa"/>
                  <w:vMerge/>
                  <w:tcBorders>
                    <w:top w:val="nil"/>
                    <w:left w:val="single" w:sz="4" w:space="0" w:color="auto"/>
                    <w:bottom w:val="single" w:sz="4" w:space="0" w:color="auto"/>
                    <w:right w:val="single" w:sz="4" w:space="0" w:color="auto"/>
                  </w:tcBorders>
                  <w:shd w:val="clear" w:color="auto" w:fill="auto"/>
                  <w:vAlign w:val="center"/>
                  <w:hideMark/>
                </w:tcPr>
                <w:p w:rsidR="004E7441" w:rsidRPr="004E7441" w:rsidRDefault="004E7441" w:rsidP="004E7441">
                  <w:pPr>
                    <w:widowControl/>
                    <w:jc w:val="left"/>
                    <w:rPr>
                      <w:rFonts w:ascii="宋体" w:hAnsi="宋体" w:cs="宋体"/>
                      <w:kern w:val="0"/>
                      <w:sz w:val="20"/>
                      <w:szCs w:val="20"/>
                    </w:rPr>
                  </w:pPr>
                </w:p>
              </w:tc>
              <w:tc>
                <w:tcPr>
                  <w:tcW w:w="3142" w:type="dxa"/>
                  <w:gridSpan w:val="2"/>
                  <w:vMerge/>
                  <w:tcBorders>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p>
              </w:tc>
              <w:tc>
                <w:tcPr>
                  <w:tcW w:w="1220" w:type="dxa"/>
                  <w:gridSpan w:val="2"/>
                  <w:vMerge/>
                  <w:tcBorders>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p>
              </w:tc>
              <w:tc>
                <w:tcPr>
                  <w:tcW w:w="1423" w:type="dxa"/>
                  <w:gridSpan w:val="2"/>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是</w:t>
                  </w:r>
                </w:p>
              </w:tc>
              <w:tc>
                <w:tcPr>
                  <w:tcW w:w="1322" w:type="dxa"/>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r>
            <w:tr w:rsidR="004E7441" w:rsidRPr="004E7441" w:rsidTr="004E7441">
              <w:trPr>
                <w:trHeight w:val="259"/>
              </w:trPr>
              <w:tc>
                <w:tcPr>
                  <w:tcW w:w="743"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kern w:val="0"/>
                      <w:sz w:val="20"/>
                      <w:szCs w:val="20"/>
                    </w:rPr>
                  </w:pPr>
                </w:p>
              </w:tc>
              <w:tc>
                <w:tcPr>
                  <w:tcW w:w="741" w:type="dxa"/>
                  <w:vMerge w:val="restart"/>
                  <w:tcBorders>
                    <w:top w:val="nil"/>
                    <w:left w:val="single" w:sz="4" w:space="0" w:color="auto"/>
                    <w:bottom w:val="single" w:sz="4" w:space="0" w:color="auto"/>
                    <w:right w:val="single" w:sz="4" w:space="0" w:color="auto"/>
                  </w:tcBorders>
                  <w:shd w:val="clear" w:color="auto" w:fill="auto"/>
                  <w:vAlign w:val="center"/>
                  <w:hideMark/>
                </w:tcPr>
                <w:p w:rsidR="004E7441" w:rsidRPr="004E7441" w:rsidRDefault="004E7441" w:rsidP="009874C1">
                  <w:pPr>
                    <w:widowControl/>
                    <w:jc w:val="center"/>
                    <w:rPr>
                      <w:rFonts w:ascii="宋体" w:hAnsi="宋体" w:cs="宋体"/>
                      <w:kern w:val="0"/>
                      <w:sz w:val="20"/>
                      <w:szCs w:val="20"/>
                    </w:rPr>
                  </w:pPr>
                  <w:r w:rsidRPr="004E7441">
                    <w:rPr>
                      <w:rFonts w:ascii="宋体" w:hAnsi="宋体" w:cs="宋体" w:hint="eastAsia"/>
                      <w:kern w:val="0"/>
                      <w:sz w:val="20"/>
                      <w:szCs w:val="20"/>
                    </w:rPr>
                    <w:t>服务对象</w:t>
                  </w:r>
                  <w:r w:rsidRPr="004E7441">
                    <w:rPr>
                      <w:rFonts w:ascii="宋体" w:hAnsi="宋体" w:cs="宋体" w:hint="eastAsia"/>
                      <w:kern w:val="0"/>
                      <w:sz w:val="20"/>
                      <w:szCs w:val="20"/>
                    </w:rPr>
                    <w:br/>
                    <w:t>满意度指标</w:t>
                  </w:r>
                </w:p>
              </w:tc>
              <w:tc>
                <w:tcPr>
                  <w:tcW w:w="3142" w:type="dxa"/>
                  <w:gridSpan w:val="2"/>
                  <w:tcBorders>
                    <w:top w:val="single" w:sz="4" w:space="0" w:color="auto"/>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受益群众满意度</w:t>
                  </w:r>
                </w:p>
              </w:tc>
              <w:tc>
                <w:tcPr>
                  <w:tcW w:w="1220" w:type="dxa"/>
                  <w:gridSpan w:val="2"/>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100%</w:t>
                  </w:r>
                </w:p>
              </w:tc>
              <w:tc>
                <w:tcPr>
                  <w:tcW w:w="1423" w:type="dxa"/>
                  <w:gridSpan w:val="2"/>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100%</w:t>
                  </w:r>
                </w:p>
              </w:tc>
              <w:tc>
                <w:tcPr>
                  <w:tcW w:w="1322" w:type="dxa"/>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r>
            <w:tr w:rsidR="004E7441" w:rsidRPr="004E7441" w:rsidTr="004E7441">
              <w:trPr>
                <w:trHeight w:val="259"/>
              </w:trPr>
              <w:tc>
                <w:tcPr>
                  <w:tcW w:w="743"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kern w:val="0"/>
                      <w:sz w:val="20"/>
                      <w:szCs w:val="20"/>
                    </w:rPr>
                  </w:pPr>
                </w:p>
              </w:tc>
              <w:tc>
                <w:tcPr>
                  <w:tcW w:w="741"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kern w:val="0"/>
                      <w:sz w:val="20"/>
                      <w:szCs w:val="20"/>
                    </w:rPr>
                  </w:pPr>
                </w:p>
              </w:tc>
              <w:tc>
                <w:tcPr>
                  <w:tcW w:w="3142" w:type="dxa"/>
                  <w:gridSpan w:val="2"/>
                  <w:tcBorders>
                    <w:top w:val="single" w:sz="4" w:space="0" w:color="auto"/>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c>
                <w:tcPr>
                  <w:tcW w:w="1220" w:type="dxa"/>
                  <w:gridSpan w:val="2"/>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c>
                <w:tcPr>
                  <w:tcW w:w="1423" w:type="dxa"/>
                  <w:gridSpan w:val="2"/>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c>
                <w:tcPr>
                  <w:tcW w:w="1322" w:type="dxa"/>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r>
            <w:tr w:rsidR="004E7441" w:rsidRPr="004E7441" w:rsidTr="004E7441">
              <w:trPr>
                <w:trHeight w:val="259"/>
              </w:trPr>
              <w:tc>
                <w:tcPr>
                  <w:tcW w:w="743"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kern w:val="0"/>
                      <w:sz w:val="20"/>
                      <w:szCs w:val="20"/>
                    </w:rPr>
                  </w:pPr>
                </w:p>
              </w:tc>
              <w:tc>
                <w:tcPr>
                  <w:tcW w:w="741" w:type="dxa"/>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left"/>
                    <w:rPr>
                      <w:rFonts w:ascii="宋体" w:hAnsi="宋体" w:cs="宋体"/>
                      <w:kern w:val="0"/>
                      <w:sz w:val="20"/>
                      <w:szCs w:val="20"/>
                    </w:rPr>
                  </w:pPr>
                </w:p>
              </w:tc>
              <w:tc>
                <w:tcPr>
                  <w:tcW w:w="3142" w:type="dxa"/>
                  <w:gridSpan w:val="2"/>
                  <w:tcBorders>
                    <w:top w:val="single" w:sz="4" w:space="0" w:color="auto"/>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c>
                <w:tcPr>
                  <w:tcW w:w="1220" w:type="dxa"/>
                  <w:gridSpan w:val="2"/>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c>
                <w:tcPr>
                  <w:tcW w:w="1423" w:type="dxa"/>
                  <w:gridSpan w:val="2"/>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c>
                <w:tcPr>
                  <w:tcW w:w="1322" w:type="dxa"/>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r>
            <w:tr w:rsidR="004E7441" w:rsidRPr="004E7441" w:rsidTr="004E7441">
              <w:trPr>
                <w:trHeight w:val="259"/>
              </w:trPr>
              <w:tc>
                <w:tcPr>
                  <w:tcW w:w="743"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color w:val="000000"/>
                      <w:kern w:val="0"/>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kern w:val="0"/>
                      <w:sz w:val="20"/>
                      <w:szCs w:val="20"/>
                    </w:rPr>
                  </w:pPr>
                  <w:r w:rsidRPr="004E7441">
                    <w:rPr>
                      <w:rFonts w:ascii="宋体" w:hAnsi="宋体" w:cs="宋体" w:hint="eastAsia"/>
                      <w:kern w:val="0"/>
                      <w:sz w:val="20"/>
                      <w:szCs w:val="20"/>
                    </w:rPr>
                    <w:t>满意</w:t>
                  </w:r>
                  <w:r w:rsidRPr="004E7441">
                    <w:rPr>
                      <w:rFonts w:ascii="宋体" w:hAnsi="宋体" w:cs="宋体" w:hint="eastAsia"/>
                      <w:kern w:val="0"/>
                      <w:sz w:val="20"/>
                      <w:szCs w:val="20"/>
                    </w:rPr>
                    <w:lastRenderedPageBreak/>
                    <w:t>度指标</w:t>
                  </w:r>
                </w:p>
              </w:tc>
              <w:tc>
                <w:tcPr>
                  <w:tcW w:w="741" w:type="dxa"/>
                  <w:vMerge w:val="restart"/>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kern w:val="0"/>
                      <w:sz w:val="20"/>
                      <w:szCs w:val="20"/>
                    </w:rPr>
                  </w:pPr>
                  <w:r w:rsidRPr="004E7441">
                    <w:rPr>
                      <w:rFonts w:ascii="宋体" w:hAnsi="宋体" w:cs="宋体" w:hint="eastAsia"/>
                      <w:kern w:val="0"/>
                      <w:sz w:val="20"/>
                      <w:szCs w:val="20"/>
                    </w:rPr>
                    <w:lastRenderedPageBreak/>
                    <w:t>……</w:t>
                  </w:r>
                </w:p>
              </w:tc>
              <w:tc>
                <w:tcPr>
                  <w:tcW w:w="3142" w:type="dxa"/>
                  <w:gridSpan w:val="2"/>
                  <w:tcBorders>
                    <w:top w:val="single" w:sz="4" w:space="0" w:color="auto"/>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c>
                <w:tcPr>
                  <w:tcW w:w="1220" w:type="dxa"/>
                  <w:gridSpan w:val="2"/>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c>
                <w:tcPr>
                  <w:tcW w:w="1423" w:type="dxa"/>
                  <w:gridSpan w:val="2"/>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c>
                <w:tcPr>
                  <w:tcW w:w="1322" w:type="dxa"/>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r>
            <w:tr w:rsidR="004E7441" w:rsidRPr="004E7441" w:rsidTr="004E7441">
              <w:trPr>
                <w:trHeight w:val="259"/>
              </w:trPr>
              <w:tc>
                <w:tcPr>
                  <w:tcW w:w="743"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kern w:val="0"/>
                      <w:sz w:val="20"/>
                      <w:szCs w:val="20"/>
                    </w:rPr>
                  </w:pPr>
                </w:p>
              </w:tc>
              <w:tc>
                <w:tcPr>
                  <w:tcW w:w="741" w:type="dxa"/>
                  <w:vMerge/>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left"/>
                    <w:rPr>
                      <w:rFonts w:ascii="宋体" w:hAnsi="宋体" w:cs="宋体"/>
                      <w:kern w:val="0"/>
                      <w:sz w:val="20"/>
                      <w:szCs w:val="20"/>
                    </w:rPr>
                  </w:pPr>
                </w:p>
              </w:tc>
              <w:tc>
                <w:tcPr>
                  <w:tcW w:w="3142" w:type="dxa"/>
                  <w:gridSpan w:val="2"/>
                  <w:tcBorders>
                    <w:top w:val="single" w:sz="4" w:space="0" w:color="auto"/>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c>
                <w:tcPr>
                  <w:tcW w:w="1220" w:type="dxa"/>
                  <w:gridSpan w:val="2"/>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c>
                <w:tcPr>
                  <w:tcW w:w="1423" w:type="dxa"/>
                  <w:gridSpan w:val="2"/>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c>
                <w:tcPr>
                  <w:tcW w:w="1322" w:type="dxa"/>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r>
            <w:tr w:rsidR="004E7441" w:rsidRPr="004E7441" w:rsidTr="004E7441">
              <w:trPr>
                <w:trHeight w:val="259"/>
              </w:trPr>
              <w:tc>
                <w:tcPr>
                  <w:tcW w:w="743"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E7441" w:rsidRPr="004E7441" w:rsidRDefault="004E7441" w:rsidP="004E7441">
                  <w:pPr>
                    <w:widowControl/>
                    <w:jc w:val="left"/>
                    <w:rPr>
                      <w:rFonts w:ascii="宋体" w:hAnsi="宋体" w:cs="宋体"/>
                      <w:kern w:val="0"/>
                      <w:sz w:val="20"/>
                      <w:szCs w:val="20"/>
                    </w:rPr>
                  </w:pPr>
                </w:p>
              </w:tc>
              <w:tc>
                <w:tcPr>
                  <w:tcW w:w="741" w:type="dxa"/>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kern w:val="0"/>
                      <w:sz w:val="20"/>
                      <w:szCs w:val="20"/>
                    </w:rPr>
                  </w:pPr>
                  <w:r w:rsidRPr="004E7441">
                    <w:rPr>
                      <w:rFonts w:ascii="宋体" w:hAnsi="宋体" w:cs="宋体" w:hint="eastAsia"/>
                      <w:kern w:val="0"/>
                      <w:sz w:val="20"/>
                      <w:szCs w:val="20"/>
                    </w:rPr>
                    <w:t>……</w:t>
                  </w:r>
                </w:p>
              </w:tc>
              <w:tc>
                <w:tcPr>
                  <w:tcW w:w="3142" w:type="dxa"/>
                  <w:gridSpan w:val="2"/>
                  <w:tcBorders>
                    <w:top w:val="single" w:sz="4" w:space="0" w:color="auto"/>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c>
                <w:tcPr>
                  <w:tcW w:w="1220" w:type="dxa"/>
                  <w:gridSpan w:val="2"/>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c>
                <w:tcPr>
                  <w:tcW w:w="1423" w:type="dxa"/>
                  <w:gridSpan w:val="2"/>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c>
                <w:tcPr>
                  <w:tcW w:w="1322" w:type="dxa"/>
                  <w:tcBorders>
                    <w:top w:val="nil"/>
                    <w:left w:val="nil"/>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 xml:space="preserve">　</w:t>
                  </w:r>
                </w:p>
              </w:tc>
            </w:tr>
            <w:tr w:rsidR="004E7441" w:rsidRPr="004E7441" w:rsidTr="004E7441">
              <w:trPr>
                <w:trHeight w:val="319"/>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说明</w:t>
                  </w:r>
                </w:p>
              </w:tc>
              <w:tc>
                <w:tcPr>
                  <w:tcW w:w="8557" w:type="dxa"/>
                  <w:gridSpan w:val="9"/>
                  <w:tcBorders>
                    <w:top w:val="single" w:sz="4" w:space="0" w:color="auto"/>
                    <w:left w:val="nil"/>
                    <w:bottom w:val="single" w:sz="4" w:space="0" w:color="auto"/>
                    <w:right w:val="single" w:sz="4" w:space="0" w:color="000000"/>
                  </w:tcBorders>
                  <w:shd w:val="clear" w:color="auto" w:fill="auto"/>
                  <w:vAlign w:val="center"/>
                  <w:hideMark/>
                </w:tcPr>
                <w:p w:rsidR="004E7441" w:rsidRPr="004E7441" w:rsidRDefault="004E7441" w:rsidP="004E7441">
                  <w:pPr>
                    <w:widowControl/>
                    <w:jc w:val="center"/>
                    <w:rPr>
                      <w:rFonts w:ascii="宋体" w:hAnsi="宋体" w:cs="宋体"/>
                      <w:color w:val="000000"/>
                      <w:kern w:val="0"/>
                      <w:sz w:val="20"/>
                      <w:szCs w:val="20"/>
                    </w:rPr>
                  </w:pPr>
                  <w:r w:rsidRPr="004E7441">
                    <w:rPr>
                      <w:rFonts w:ascii="宋体" w:hAnsi="宋体" w:cs="宋体" w:hint="eastAsia"/>
                      <w:color w:val="000000"/>
                      <w:kern w:val="0"/>
                      <w:sz w:val="20"/>
                      <w:szCs w:val="20"/>
                    </w:rPr>
                    <w:t>请在此处简要说明各级审计和财政监督检查中发现的问题及其所涉及的金额，如没有请填无。</w:t>
                  </w:r>
                </w:p>
              </w:tc>
            </w:tr>
            <w:tr w:rsidR="004E7441" w:rsidRPr="004E7441" w:rsidTr="004E7441">
              <w:trPr>
                <w:trHeight w:val="570"/>
              </w:trPr>
              <w:tc>
                <w:tcPr>
                  <w:tcW w:w="9300" w:type="dxa"/>
                  <w:gridSpan w:val="10"/>
                  <w:tcBorders>
                    <w:top w:val="nil"/>
                    <w:left w:val="nil"/>
                    <w:bottom w:val="nil"/>
                    <w:right w:val="nil"/>
                  </w:tcBorders>
                  <w:shd w:val="clear" w:color="auto" w:fill="auto"/>
                  <w:vAlign w:val="bottom"/>
                  <w:hideMark/>
                </w:tcPr>
                <w:p w:rsidR="004E7441" w:rsidRPr="004E7441" w:rsidRDefault="004E7441" w:rsidP="004E7441">
                  <w:pPr>
                    <w:widowControl/>
                    <w:jc w:val="left"/>
                    <w:rPr>
                      <w:rFonts w:ascii="宋体" w:hAnsi="宋体" w:cs="宋体"/>
                      <w:color w:val="000000"/>
                      <w:kern w:val="0"/>
                      <w:sz w:val="18"/>
                      <w:szCs w:val="18"/>
                    </w:rPr>
                  </w:pPr>
                  <w:r w:rsidRPr="004E7441">
                    <w:rPr>
                      <w:rFonts w:ascii="宋体" w:hAnsi="宋体" w:cs="宋体" w:hint="eastAsia"/>
                      <w:color w:val="000000"/>
                      <w:kern w:val="0"/>
                      <w:sz w:val="18"/>
                      <w:szCs w:val="18"/>
                    </w:rPr>
                    <w:t>注：1.其他资金包括和财政资金共同投入到同一项目的自有资金、社会资金，以及以前年度的结转结余资金等。</w:t>
                  </w:r>
                </w:p>
              </w:tc>
            </w:tr>
            <w:tr w:rsidR="004E7441" w:rsidRPr="004E7441" w:rsidTr="004E7441">
              <w:trPr>
                <w:trHeight w:val="540"/>
              </w:trPr>
              <w:tc>
                <w:tcPr>
                  <w:tcW w:w="9300" w:type="dxa"/>
                  <w:gridSpan w:val="10"/>
                  <w:tcBorders>
                    <w:top w:val="nil"/>
                    <w:left w:val="nil"/>
                    <w:bottom w:val="nil"/>
                    <w:right w:val="nil"/>
                  </w:tcBorders>
                  <w:shd w:val="clear" w:color="auto" w:fill="auto"/>
                  <w:vAlign w:val="bottom"/>
                  <w:hideMark/>
                </w:tcPr>
                <w:p w:rsidR="004E7441" w:rsidRPr="004E7441" w:rsidRDefault="004E7441" w:rsidP="004E7441">
                  <w:pPr>
                    <w:widowControl/>
                    <w:jc w:val="left"/>
                    <w:rPr>
                      <w:rFonts w:ascii="宋体" w:hAnsi="宋体" w:cs="宋体"/>
                      <w:color w:val="000000"/>
                      <w:kern w:val="0"/>
                      <w:sz w:val="18"/>
                      <w:szCs w:val="18"/>
                    </w:rPr>
                  </w:pPr>
                </w:p>
              </w:tc>
            </w:tr>
            <w:tr w:rsidR="004E7441" w:rsidRPr="004E7441" w:rsidTr="004E7441">
              <w:trPr>
                <w:trHeight w:val="510"/>
              </w:trPr>
              <w:tc>
                <w:tcPr>
                  <w:tcW w:w="9300" w:type="dxa"/>
                  <w:gridSpan w:val="10"/>
                  <w:tcBorders>
                    <w:top w:val="nil"/>
                    <w:left w:val="nil"/>
                    <w:bottom w:val="nil"/>
                    <w:right w:val="nil"/>
                  </w:tcBorders>
                  <w:shd w:val="clear" w:color="auto" w:fill="auto"/>
                  <w:vAlign w:val="bottom"/>
                  <w:hideMark/>
                </w:tcPr>
                <w:p w:rsidR="004E7441" w:rsidRPr="004E7441" w:rsidRDefault="004E7441" w:rsidP="004E7441">
                  <w:pPr>
                    <w:widowControl/>
                    <w:jc w:val="left"/>
                    <w:rPr>
                      <w:rFonts w:ascii="宋体" w:hAnsi="宋体" w:cs="宋体"/>
                      <w:color w:val="000000"/>
                      <w:kern w:val="0"/>
                      <w:sz w:val="18"/>
                      <w:szCs w:val="18"/>
                    </w:rPr>
                  </w:pPr>
                </w:p>
              </w:tc>
            </w:tr>
          </w:tbl>
          <w:p w:rsidR="004C0C03" w:rsidRPr="004C0C03" w:rsidRDefault="000B0D0F" w:rsidP="004C0C03">
            <w:pPr>
              <w:widowControl/>
              <w:jc w:val="center"/>
              <w:rPr>
                <w:rFonts w:ascii="宋体" w:hAnsi="宋体" w:cs="宋体"/>
                <w:b/>
                <w:bCs/>
                <w:kern w:val="0"/>
                <w:sz w:val="32"/>
                <w:szCs w:val="32"/>
              </w:rPr>
            </w:pPr>
            <w:r w:rsidRPr="000B0D0F">
              <w:rPr>
                <w:rFonts w:ascii="宋体" w:hAnsi="宋体" w:cs="宋体" w:hint="eastAsia"/>
                <w:b/>
                <w:bCs/>
                <w:kern w:val="0"/>
                <w:sz w:val="32"/>
                <w:szCs w:val="32"/>
              </w:rPr>
              <w:t>县级预算（项目）绩效目标自评表</w:t>
            </w:r>
          </w:p>
        </w:tc>
      </w:tr>
      <w:tr w:rsidR="004C0C03" w:rsidRPr="004C0C03" w:rsidTr="00065CDD">
        <w:trPr>
          <w:trHeight w:val="270"/>
        </w:trPr>
        <w:tc>
          <w:tcPr>
            <w:tcW w:w="9876" w:type="dxa"/>
            <w:gridSpan w:val="13"/>
            <w:tcBorders>
              <w:top w:val="nil"/>
              <w:left w:val="nil"/>
              <w:bottom w:val="single" w:sz="4" w:space="0" w:color="auto"/>
              <w:right w:val="nil"/>
            </w:tcBorders>
            <w:shd w:val="clear" w:color="000000" w:fill="FFFFFF"/>
            <w:hideMark/>
          </w:tcPr>
          <w:p w:rsidR="004C0C03" w:rsidRPr="004C0C03" w:rsidRDefault="004C0C03" w:rsidP="004C0C03">
            <w:pPr>
              <w:widowControl/>
              <w:jc w:val="center"/>
              <w:rPr>
                <w:rFonts w:ascii="宋体" w:hAnsi="宋体" w:cs="宋体"/>
                <w:kern w:val="0"/>
                <w:sz w:val="22"/>
                <w:szCs w:val="22"/>
              </w:rPr>
            </w:pPr>
            <w:r w:rsidRPr="004C0C03">
              <w:rPr>
                <w:rFonts w:ascii="宋体" w:hAnsi="宋体" w:cs="宋体" w:hint="eastAsia"/>
                <w:kern w:val="0"/>
                <w:sz w:val="22"/>
                <w:szCs w:val="22"/>
              </w:rPr>
              <w:lastRenderedPageBreak/>
              <w:t>（2019年度）</w:t>
            </w:r>
          </w:p>
        </w:tc>
      </w:tr>
      <w:tr w:rsidR="004C0C03" w:rsidRPr="004C0C03" w:rsidTr="00065CDD">
        <w:trPr>
          <w:trHeight w:val="458"/>
        </w:trPr>
        <w:tc>
          <w:tcPr>
            <w:tcW w:w="21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C0C03" w:rsidRPr="004C0C03" w:rsidRDefault="004C0C03" w:rsidP="004C0C03">
            <w:pPr>
              <w:widowControl/>
              <w:jc w:val="center"/>
              <w:rPr>
                <w:rFonts w:ascii="宋体" w:hAnsi="宋体" w:cs="宋体"/>
                <w:kern w:val="0"/>
                <w:sz w:val="20"/>
                <w:szCs w:val="20"/>
              </w:rPr>
            </w:pPr>
            <w:r w:rsidRPr="004C0C03">
              <w:rPr>
                <w:rFonts w:ascii="宋体" w:hAnsi="宋体" w:cs="宋体" w:hint="eastAsia"/>
                <w:kern w:val="0"/>
                <w:sz w:val="20"/>
                <w:szCs w:val="20"/>
              </w:rPr>
              <w:t>项目名称</w:t>
            </w:r>
          </w:p>
        </w:tc>
        <w:tc>
          <w:tcPr>
            <w:tcW w:w="2710" w:type="dxa"/>
            <w:gridSpan w:val="4"/>
            <w:tcBorders>
              <w:top w:val="single" w:sz="4" w:space="0" w:color="auto"/>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center"/>
              <w:rPr>
                <w:rFonts w:ascii="宋体" w:hAnsi="宋体" w:cs="宋体"/>
                <w:kern w:val="0"/>
                <w:sz w:val="20"/>
                <w:szCs w:val="20"/>
              </w:rPr>
            </w:pPr>
            <w:r w:rsidRPr="004C0C03">
              <w:rPr>
                <w:rFonts w:ascii="宋体" w:hAnsi="宋体" w:cs="宋体" w:hint="eastAsia"/>
                <w:kern w:val="0"/>
                <w:sz w:val="20"/>
                <w:szCs w:val="20"/>
              </w:rPr>
              <w:t>眉县2019年省级专项农村人畜饮水工程</w:t>
            </w:r>
          </w:p>
        </w:tc>
        <w:tc>
          <w:tcPr>
            <w:tcW w:w="1652" w:type="dxa"/>
            <w:gridSpan w:val="2"/>
            <w:tcBorders>
              <w:top w:val="single" w:sz="4" w:space="0" w:color="auto"/>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center"/>
              <w:rPr>
                <w:rFonts w:ascii="宋体" w:hAnsi="宋体" w:cs="宋体"/>
                <w:kern w:val="0"/>
                <w:sz w:val="20"/>
                <w:szCs w:val="20"/>
              </w:rPr>
            </w:pPr>
            <w:r w:rsidRPr="004C0C03">
              <w:rPr>
                <w:rFonts w:ascii="宋体" w:hAnsi="宋体" w:cs="宋体" w:hint="eastAsia"/>
                <w:kern w:val="0"/>
                <w:sz w:val="20"/>
                <w:szCs w:val="20"/>
              </w:rPr>
              <w:t>项目负责人及电话</w:t>
            </w:r>
          </w:p>
        </w:tc>
        <w:tc>
          <w:tcPr>
            <w:tcW w:w="3345" w:type="dxa"/>
            <w:gridSpan w:val="4"/>
            <w:tcBorders>
              <w:top w:val="single" w:sz="4" w:space="0" w:color="auto"/>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center"/>
              <w:rPr>
                <w:rFonts w:ascii="宋体" w:hAnsi="宋体" w:cs="宋体"/>
                <w:kern w:val="0"/>
                <w:sz w:val="20"/>
                <w:szCs w:val="20"/>
              </w:rPr>
            </w:pPr>
            <w:r w:rsidRPr="004C0C03">
              <w:rPr>
                <w:rFonts w:ascii="宋体" w:hAnsi="宋体" w:cs="宋体" w:hint="eastAsia"/>
                <w:kern w:val="0"/>
                <w:sz w:val="20"/>
                <w:szCs w:val="20"/>
              </w:rPr>
              <w:t>刘文兵（0917-5545330）</w:t>
            </w:r>
          </w:p>
        </w:tc>
      </w:tr>
      <w:tr w:rsidR="004C0C03" w:rsidRPr="004C0C03" w:rsidTr="00065CDD">
        <w:trPr>
          <w:trHeight w:val="638"/>
        </w:trPr>
        <w:tc>
          <w:tcPr>
            <w:tcW w:w="21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C0C03" w:rsidRPr="004C0C03" w:rsidRDefault="004C0C03" w:rsidP="004C0C03">
            <w:pPr>
              <w:widowControl/>
              <w:jc w:val="center"/>
              <w:rPr>
                <w:rFonts w:ascii="宋体" w:hAnsi="宋体" w:cs="宋体"/>
                <w:kern w:val="0"/>
                <w:sz w:val="20"/>
                <w:szCs w:val="20"/>
              </w:rPr>
            </w:pPr>
            <w:r w:rsidRPr="004C0C03">
              <w:rPr>
                <w:rFonts w:ascii="宋体" w:hAnsi="宋体" w:cs="宋体" w:hint="eastAsia"/>
                <w:kern w:val="0"/>
                <w:sz w:val="20"/>
                <w:szCs w:val="20"/>
              </w:rPr>
              <w:t>主管部门</w:t>
            </w:r>
          </w:p>
        </w:tc>
        <w:tc>
          <w:tcPr>
            <w:tcW w:w="2710" w:type="dxa"/>
            <w:gridSpan w:val="4"/>
            <w:tcBorders>
              <w:top w:val="single" w:sz="4" w:space="0" w:color="auto"/>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center"/>
              <w:rPr>
                <w:rFonts w:ascii="宋体" w:hAnsi="宋体" w:cs="宋体"/>
                <w:kern w:val="0"/>
                <w:sz w:val="20"/>
                <w:szCs w:val="20"/>
              </w:rPr>
            </w:pPr>
            <w:r w:rsidRPr="004C0C03">
              <w:rPr>
                <w:rFonts w:ascii="宋体" w:hAnsi="宋体" w:cs="宋体" w:hint="eastAsia"/>
                <w:kern w:val="0"/>
                <w:sz w:val="20"/>
                <w:szCs w:val="20"/>
              </w:rPr>
              <w:t>眉县水利局</w:t>
            </w:r>
          </w:p>
        </w:tc>
        <w:tc>
          <w:tcPr>
            <w:tcW w:w="1652" w:type="dxa"/>
            <w:gridSpan w:val="2"/>
            <w:tcBorders>
              <w:top w:val="single" w:sz="4" w:space="0" w:color="auto"/>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center"/>
              <w:rPr>
                <w:rFonts w:ascii="宋体" w:hAnsi="宋体" w:cs="宋体"/>
                <w:kern w:val="0"/>
                <w:sz w:val="20"/>
                <w:szCs w:val="20"/>
              </w:rPr>
            </w:pPr>
            <w:r w:rsidRPr="004C0C03">
              <w:rPr>
                <w:rFonts w:ascii="宋体" w:hAnsi="宋体" w:cs="宋体" w:hint="eastAsia"/>
                <w:kern w:val="0"/>
                <w:sz w:val="20"/>
                <w:szCs w:val="20"/>
              </w:rPr>
              <w:t>实施单位</w:t>
            </w:r>
          </w:p>
        </w:tc>
        <w:tc>
          <w:tcPr>
            <w:tcW w:w="3345" w:type="dxa"/>
            <w:gridSpan w:val="4"/>
            <w:tcBorders>
              <w:top w:val="single" w:sz="4" w:space="0" w:color="auto"/>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center"/>
              <w:rPr>
                <w:rFonts w:ascii="宋体" w:hAnsi="宋体" w:cs="宋体"/>
                <w:kern w:val="0"/>
                <w:sz w:val="20"/>
                <w:szCs w:val="20"/>
              </w:rPr>
            </w:pPr>
            <w:r w:rsidRPr="004C0C03">
              <w:rPr>
                <w:rFonts w:ascii="宋体" w:hAnsi="宋体" w:cs="宋体" w:hint="eastAsia"/>
                <w:kern w:val="0"/>
                <w:sz w:val="20"/>
                <w:szCs w:val="20"/>
              </w:rPr>
              <w:t>眉县农村饮水工程指挥部办公室</w:t>
            </w:r>
          </w:p>
        </w:tc>
      </w:tr>
      <w:tr w:rsidR="004C0C03" w:rsidRPr="004C0C03" w:rsidTr="00065CDD">
        <w:trPr>
          <w:trHeight w:val="405"/>
        </w:trPr>
        <w:tc>
          <w:tcPr>
            <w:tcW w:w="216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C0C03" w:rsidRPr="004C0C03" w:rsidRDefault="004C0C03" w:rsidP="004C0C03">
            <w:pPr>
              <w:widowControl/>
              <w:jc w:val="center"/>
              <w:rPr>
                <w:rFonts w:ascii="宋体" w:hAnsi="宋体" w:cs="宋体"/>
                <w:kern w:val="0"/>
                <w:sz w:val="20"/>
                <w:szCs w:val="20"/>
              </w:rPr>
            </w:pPr>
            <w:r w:rsidRPr="004C0C03">
              <w:rPr>
                <w:rFonts w:ascii="宋体" w:hAnsi="宋体" w:cs="宋体" w:hint="eastAsia"/>
                <w:kern w:val="0"/>
                <w:sz w:val="20"/>
                <w:szCs w:val="20"/>
              </w:rPr>
              <w:t>资金情况</w:t>
            </w:r>
            <w:r w:rsidRPr="004C0C03">
              <w:rPr>
                <w:rFonts w:ascii="宋体" w:hAnsi="宋体" w:cs="宋体" w:hint="eastAsia"/>
                <w:kern w:val="0"/>
                <w:sz w:val="20"/>
                <w:szCs w:val="20"/>
              </w:rPr>
              <w:br/>
              <w:t>（万元）</w:t>
            </w:r>
          </w:p>
        </w:tc>
        <w:tc>
          <w:tcPr>
            <w:tcW w:w="2710" w:type="dxa"/>
            <w:gridSpan w:val="4"/>
            <w:tcBorders>
              <w:top w:val="single" w:sz="4" w:space="0" w:color="auto"/>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left"/>
              <w:rPr>
                <w:rFonts w:ascii="宋体" w:hAnsi="宋体" w:cs="宋体"/>
                <w:kern w:val="0"/>
                <w:sz w:val="20"/>
                <w:szCs w:val="20"/>
              </w:rPr>
            </w:pPr>
            <w:r w:rsidRPr="004C0C03">
              <w:rPr>
                <w:rFonts w:ascii="宋体" w:hAnsi="宋体" w:cs="宋体" w:hint="eastAsia"/>
                <w:kern w:val="0"/>
                <w:sz w:val="20"/>
                <w:szCs w:val="20"/>
              </w:rPr>
              <w:t>年度资金总额：</w:t>
            </w:r>
          </w:p>
        </w:tc>
        <w:tc>
          <w:tcPr>
            <w:tcW w:w="4997" w:type="dxa"/>
            <w:gridSpan w:val="6"/>
            <w:tcBorders>
              <w:top w:val="single" w:sz="4" w:space="0" w:color="auto"/>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center"/>
              <w:rPr>
                <w:rFonts w:ascii="宋体" w:hAnsi="宋体" w:cs="宋体"/>
                <w:kern w:val="0"/>
                <w:sz w:val="20"/>
                <w:szCs w:val="20"/>
              </w:rPr>
            </w:pPr>
            <w:r w:rsidRPr="004C0C03">
              <w:rPr>
                <w:rFonts w:ascii="宋体" w:hAnsi="宋体" w:cs="宋体" w:hint="eastAsia"/>
                <w:kern w:val="0"/>
                <w:sz w:val="20"/>
                <w:szCs w:val="20"/>
              </w:rPr>
              <w:t>220</w:t>
            </w:r>
          </w:p>
        </w:tc>
      </w:tr>
      <w:tr w:rsidR="004C0C03" w:rsidRPr="004C0C03" w:rsidTr="00065CDD">
        <w:trPr>
          <w:trHeight w:val="405"/>
        </w:trPr>
        <w:tc>
          <w:tcPr>
            <w:tcW w:w="2169" w:type="dxa"/>
            <w:gridSpan w:val="3"/>
            <w:vMerge/>
            <w:tcBorders>
              <w:top w:val="single" w:sz="4" w:space="0" w:color="auto"/>
              <w:left w:val="single" w:sz="4" w:space="0" w:color="auto"/>
              <w:bottom w:val="single" w:sz="4" w:space="0" w:color="auto"/>
              <w:right w:val="single" w:sz="4" w:space="0" w:color="auto"/>
            </w:tcBorders>
            <w:vAlign w:val="center"/>
            <w:hideMark/>
          </w:tcPr>
          <w:p w:rsidR="004C0C03" w:rsidRPr="004C0C03" w:rsidRDefault="004C0C03" w:rsidP="004C0C03">
            <w:pPr>
              <w:widowControl/>
              <w:jc w:val="left"/>
              <w:rPr>
                <w:rFonts w:ascii="宋体" w:hAnsi="宋体" w:cs="宋体"/>
                <w:kern w:val="0"/>
                <w:sz w:val="20"/>
                <w:szCs w:val="20"/>
              </w:rPr>
            </w:pPr>
          </w:p>
        </w:tc>
        <w:tc>
          <w:tcPr>
            <w:tcW w:w="2710" w:type="dxa"/>
            <w:gridSpan w:val="4"/>
            <w:tcBorders>
              <w:top w:val="single" w:sz="4" w:space="0" w:color="auto"/>
              <w:left w:val="nil"/>
              <w:bottom w:val="single" w:sz="4" w:space="0" w:color="auto"/>
              <w:right w:val="single" w:sz="4" w:space="0" w:color="auto"/>
            </w:tcBorders>
            <w:shd w:val="clear" w:color="000000" w:fill="FFFFFF"/>
            <w:vAlign w:val="center"/>
            <w:hideMark/>
          </w:tcPr>
          <w:p w:rsidR="004C0C03" w:rsidRPr="004C0C03" w:rsidRDefault="004C0C03" w:rsidP="004C0C03">
            <w:pPr>
              <w:widowControl/>
              <w:rPr>
                <w:rFonts w:ascii="宋体" w:hAnsi="宋体" w:cs="宋体"/>
                <w:kern w:val="0"/>
                <w:sz w:val="20"/>
                <w:szCs w:val="20"/>
              </w:rPr>
            </w:pPr>
            <w:r w:rsidRPr="004C0C03">
              <w:rPr>
                <w:rFonts w:ascii="宋体" w:hAnsi="宋体" w:cs="宋体" w:hint="eastAsia"/>
                <w:kern w:val="0"/>
                <w:sz w:val="20"/>
                <w:szCs w:val="20"/>
              </w:rPr>
              <w:t>其中：财政拨款</w:t>
            </w:r>
          </w:p>
        </w:tc>
        <w:tc>
          <w:tcPr>
            <w:tcW w:w="4997" w:type="dxa"/>
            <w:gridSpan w:val="6"/>
            <w:tcBorders>
              <w:top w:val="single" w:sz="4" w:space="0" w:color="auto"/>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center"/>
              <w:rPr>
                <w:rFonts w:ascii="宋体" w:hAnsi="宋体" w:cs="宋体"/>
                <w:kern w:val="0"/>
                <w:sz w:val="20"/>
                <w:szCs w:val="20"/>
              </w:rPr>
            </w:pPr>
            <w:r w:rsidRPr="004C0C03">
              <w:rPr>
                <w:rFonts w:ascii="宋体" w:hAnsi="宋体" w:cs="宋体" w:hint="eastAsia"/>
                <w:kern w:val="0"/>
                <w:sz w:val="20"/>
                <w:szCs w:val="20"/>
              </w:rPr>
              <w:t>220</w:t>
            </w:r>
          </w:p>
        </w:tc>
      </w:tr>
      <w:tr w:rsidR="004C0C03" w:rsidRPr="004C0C03" w:rsidTr="00065CDD">
        <w:trPr>
          <w:trHeight w:val="405"/>
        </w:trPr>
        <w:tc>
          <w:tcPr>
            <w:tcW w:w="2169" w:type="dxa"/>
            <w:gridSpan w:val="3"/>
            <w:vMerge/>
            <w:tcBorders>
              <w:top w:val="single" w:sz="4" w:space="0" w:color="auto"/>
              <w:left w:val="single" w:sz="4" w:space="0" w:color="auto"/>
              <w:bottom w:val="single" w:sz="4" w:space="0" w:color="auto"/>
              <w:right w:val="single" w:sz="4" w:space="0" w:color="auto"/>
            </w:tcBorders>
            <w:vAlign w:val="center"/>
            <w:hideMark/>
          </w:tcPr>
          <w:p w:rsidR="004C0C03" w:rsidRPr="004C0C03" w:rsidRDefault="004C0C03" w:rsidP="004C0C03">
            <w:pPr>
              <w:widowControl/>
              <w:jc w:val="left"/>
              <w:rPr>
                <w:rFonts w:ascii="宋体" w:hAnsi="宋体" w:cs="宋体"/>
                <w:kern w:val="0"/>
                <w:sz w:val="20"/>
                <w:szCs w:val="20"/>
              </w:rPr>
            </w:pPr>
          </w:p>
        </w:tc>
        <w:tc>
          <w:tcPr>
            <w:tcW w:w="2710" w:type="dxa"/>
            <w:gridSpan w:val="4"/>
            <w:tcBorders>
              <w:top w:val="single" w:sz="4" w:space="0" w:color="auto"/>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center"/>
              <w:rPr>
                <w:rFonts w:ascii="宋体" w:hAnsi="宋体" w:cs="宋体"/>
                <w:kern w:val="0"/>
                <w:sz w:val="20"/>
                <w:szCs w:val="20"/>
              </w:rPr>
            </w:pPr>
            <w:r>
              <w:rPr>
                <w:rFonts w:ascii="宋体" w:hAnsi="宋体" w:cs="宋体" w:hint="eastAsia"/>
                <w:kern w:val="0"/>
                <w:sz w:val="20"/>
                <w:szCs w:val="20"/>
              </w:rPr>
              <w:t xml:space="preserve"> </w:t>
            </w:r>
            <w:r w:rsidRPr="004C0C03">
              <w:rPr>
                <w:rFonts w:ascii="宋体" w:hAnsi="宋体" w:cs="宋体" w:hint="eastAsia"/>
                <w:kern w:val="0"/>
                <w:sz w:val="20"/>
                <w:szCs w:val="20"/>
              </w:rPr>
              <w:t>其他资金</w:t>
            </w:r>
          </w:p>
        </w:tc>
        <w:tc>
          <w:tcPr>
            <w:tcW w:w="4997" w:type="dxa"/>
            <w:gridSpan w:val="6"/>
            <w:tcBorders>
              <w:top w:val="single" w:sz="4" w:space="0" w:color="auto"/>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center"/>
              <w:rPr>
                <w:rFonts w:ascii="宋体" w:hAnsi="宋体" w:cs="宋体"/>
                <w:kern w:val="0"/>
                <w:sz w:val="20"/>
                <w:szCs w:val="20"/>
              </w:rPr>
            </w:pPr>
            <w:r w:rsidRPr="004C0C03">
              <w:rPr>
                <w:rFonts w:ascii="宋体" w:hAnsi="宋体" w:cs="宋体" w:hint="eastAsia"/>
                <w:kern w:val="0"/>
                <w:sz w:val="20"/>
                <w:szCs w:val="20"/>
              </w:rPr>
              <w:t xml:space="preserve">　</w:t>
            </w:r>
          </w:p>
        </w:tc>
      </w:tr>
      <w:tr w:rsidR="004C0C03" w:rsidRPr="004C0C03" w:rsidTr="00065CDD">
        <w:trPr>
          <w:trHeight w:val="285"/>
        </w:trPr>
        <w:tc>
          <w:tcPr>
            <w:tcW w:w="171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C0C03" w:rsidRPr="004C0C03" w:rsidRDefault="004C0C03" w:rsidP="004C0C03">
            <w:pPr>
              <w:widowControl/>
              <w:jc w:val="center"/>
              <w:rPr>
                <w:rFonts w:ascii="宋体" w:hAnsi="宋体" w:cs="宋体"/>
                <w:kern w:val="0"/>
                <w:sz w:val="20"/>
                <w:szCs w:val="20"/>
              </w:rPr>
            </w:pPr>
            <w:r w:rsidRPr="004C0C03">
              <w:rPr>
                <w:rFonts w:ascii="宋体" w:hAnsi="宋体" w:cs="宋体" w:hint="eastAsia"/>
                <w:kern w:val="0"/>
                <w:sz w:val="20"/>
                <w:szCs w:val="20"/>
              </w:rPr>
              <w:t>总</w:t>
            </w:r>
            <w:r w:rsidRPr="004C0C03">
              <w:rPr>
                <w:rFonts w:ascii="宋体" w:hAnsi="宋体" w:cs="宋体" w:hint="eastAsia"/>
                <w:kern w:val="0"/>
                <w:sz w:val="20"/>
                <w:szCs w:val="20"/>
              </w:rPr>
              <w:br/>
              <w:t>体</w:t>
            </w:r>
            <w:r w:rsidRPr="004C0C03">
              <w:rPr>
                <w:rFonts w:ascii="宋体" w:hAnsi="宋体" w:cs="宋体" w:hint="eastAsia"/>
                <w:kern w:val="0"/>
                <w:sz w:val="20"/>
                <w:szCs w:val="20"/>
              </w:rPr>
              <w:br/>
              <w:t>目</w:t>
            </w:r>
            <w:r w:rsidRPr="004C0C03">
              <w:rPr>
                <w:rFonts w:ascii="宋体" w:hAnsi="宋体" w:cs="宋体" w:hint="eastAsia"/>
                <w:kern w:val="0"/>
                <w:sz w:val="20"/>
                <w:szCs w:val="20"/>
              </w:rPr>
              <w:br/>
              <w:t>标</w:t>
            </w:r>
          </w:p>
        </w:tc>
        <w:tc>
          <w:tcPr>
            <w:tcW w:w="8158" w:type="dxa"/>
            <w:gridSpan w:val="11"/>
            <w:tcBorders>
              <w:top w:val="single" w:sz="4" w:space="0" w:color="auto"/>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center"/>
              <w:rPr>
                <w:rFonts w:ascii="宋体" w:hAnsi="宋体" w:cs="宋体"/>
                <w:kern w:val="0"/>
                <w:sz w:val="20"/>
                <w:szCs w:val="20"/>
              </w:rPr>
            </w:pPr>
            <w:r w:rsidRPr="004C0C03">
              <w:rPr>
                <w:rFonts w:ascii="宋体" w:hAnsi="宋体" w:cs="宋体" w:hint="eastAsia"/>
                <w:kern w:val="0"/>
                <w:sz w:val="20"/>
                <w:szCs w:val="20"/>
              </w:rPr>
              <w:t>年度目标</w:t>
            </w:r>
          </w:p>
        </w:tc>
      </w:tr>
      <w:tr w:rsidR="004C0C03" w:rsidRPr="004C0C03" w:rsidTr="00065CDD">
        <w:trPr>
          <w:trHeight w:val="1440"/>
        </w:trPr>
        <w:tc>
          <w:tcPr>
            <w:tcW w:w="1718" w:type="dxa"/>
            <w:gridSpan w:val="2"/>
            <w:vMerge/>
            <w:tcBorders>
              <w:top w:val="nil"/>
              <w:left w:val="single" w:sz="4" w:space="0" w:color="auto"/>
              <w:bottom w:val="single" w:sz="4" w:space="0" w:color="auto"/>
              <w:right w:val="single" w:sz="4" w:space="0" w:color="auto"/>
            </w:tcBorders>
            <w:vAlign w:val="center"/>
            <w:hideMark/>
          </w:tcPr>
          <w:p w:rsidR="004C0C03" w:rsidRPr="004C0C03" w:rsidRDefault="004C0C03" w:rsidP="004C0C03">
            <w:pPr>
              <w:widowControl/>
              <w:jc w:val="left"/>
              <w:rPr>
                <w:rFonts w:ascii="宋体" w:hAnsi="宋体" w:cs="宋体"/>
                <w:kern w:val="0"/>
                <w:sz w:val="20"/>
                <w:szCs w:val="20"/>
              </w:rPr>
            </w:pPr>
          </w:p>
        </w:tc>
        <w:tc>
          <w:tcPr>
            <w:tcW w:w="8158" w:type="dxa"/>
            <w:gridSpan w:val="11"/>
            <w:tcBorders>
              <w:top w:val="single" w:sz="4" w:space="0" w:color="auto"/>
              <w:left w:val="nil"/>
              <w:bottom w:val="single" w:sz="4" w:space="0" w:color="auto"/>
              <w:right w:val="single" w:sz="4" w:space="0" w:color="auto"/>
            </w:tcBorders>
            <w:shd w:val="clear" w:color="000000" w:fill="FFFFFF"/>
            <w:vAlign w:val="center"/>
            <w:hideMark/>
          </w:tcPr>
          <w:p w:rsidR="004C0C03" w:rsidRPr="004C0C03" w:rsidRDefault="004C0C03" w:rsidP="000B0D0F">
            <w:pPr>
              <w:widowControl/>
              <w:spacing w:line="180" w:lineRule="auto"/>
              <w:jc w:val="left"/>
              <w:rPr>
                <w:rFonts w:ascii="宋体" w:hAnsi="宋体" w:cs="宋体"/>
                <w:kern w:val="0"/>
                <w:sz w:val="20"/>
                <w:szCs w:val="20"/>
              </w:rPr>
            </w:pPr>
            <w:r w:rsidRPr="004C0C03">
              <w:rPr>
                <w:rFonts w:ascii="宋体" w:hAnsi="宋体" w:cs="宋体" w:hint="eastAsia"/>
                <w:kern w:val="0"/>
                <w:sz w:val="20"/>
                <w:szCs w:val="20"/>
              </w:rPr>
              <w:t xml:space="preserve"> 项目惠及齐镇三星村，汤峪镇小法仪村，建设内容有：在齐镇三星村安装管道19200米，闸阀井11座，闸房1间。在汤峪镇小法仪村铺设主支配水管道3386m，新建闸阀井5座，新建消防阀井1座，新建100m3蓄水池1座，进水闸阀井1座，新建出水闸阀井1座，新建排污闸阀井1座，安装智能卡式水表233个，新建水表井111个。项目实施解决项目区人畜饮水问题。</w:t>
            </w:r>
          </w:p>
        </w:tc>
      </w:tr>
      <w:tr w:rsidR="004C0C03" w:rsidRPr="004C0C03" w:rsidTr="00065CDD">
        <w:trPr>
          <w:trHeight w:val="285"/>
        </w:trPr>
        <w:tc>
          <w:tcPr>
            <w:tcW w:w="171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C0C03" w:rsidRPr="004C0C03" w:rsidRDefault="004C0C03" w:rsidP="004C0C03">
            <w:pPr>
              <w:widowControl/>
              <w:jc w:val="center"/>
              <w:rPr>
                <w:rFonts w:ascii="宋体" w:hAnsi="宋体" w:cs="宋体"/>
                <w:kern w:val="0"/>
                <w:sz w:val="20"/>
                <w:szCs w:val="20"/>
              </w:rPr>
            </w:pPr>
            <w:r w:rsidRPr="004C0C03">
              <w:rPr>
                <w:rFonts w:ascii="宋体" w:hAnsi="宋体" w:cs="宋体" w:hint="eastAsia"/>
                <w:kern w:val="0"/>
                <w:sz w:val="20"/>
                <w:szCs w:val="20"/>
              </w:rPr>
              <w:t>绩</w:t>
            </w:r>
            <w:r w:rsidRPr="004C0C03">
              <w:rPr>
                <w:rFonts w:ascii="宋体" w:hAnsi="宋体" w:cs="宋体" w:hint="eastAsia"/>
                <w:kern w:val="0"/>
                <w:sz w:val="20"/>
                <w:szCs w:val="20"/>
              </w:rPr>
              <w:br/>
              <w:t>效</w:t>
            </w:r>
            <w:r w:rsidRPr="004C0C03">
              <w:rPr>
                <w:rFonts w:ascii="宋体" w:hAnsi="宋体" w:cs="宋体" w:hint="eastAsia"/>
                <w:kern w:val="0"/>
                <w:sz w:val="20"/>
                <w:szCs w:val="20"/>
              </w:rPr>
              <w:br/>
              <w:t>指</w:t>
            </w:r>
            <w:r w:rsidRPr="004C0C03">
              <w:rPr>
                <w:rFonts w:ascii="宋体" w:hAnsi="宋体" w:cs="宋体" w:hint="eastAsia"/>
                <w:kern w:val="0"/>
                <w:sz w:val="20"/>
                <w:szCs w:val="20"/>
              </w:rPr>
              <w:br/>
              <w:t>标</w:t>
            </w:r>
          </w:p>
        </w:tc>
        <w:tc>
          <w:tcPr>
            <w:tcW w:w="998" w:type="dxa"/>
            <w:gridSpan w:val="3"/>
            <w:tcBorders>
              <w:top w:val="single" w:sz="4" w:space="0" w:color="auto"/>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center"/>
              <w:rPr>
                <w:rFonts w:ascii="宋体" w:hAnsi="宋体" w:cs="宋体"/>
                <w:kern w:val="0"/>
                <w:sz w:val="20"/>
                <w:szCs w:val="20"/>
              </w:rPr>
            </w:pPr>
            <w:r w:rsidRPr="004C0C03">
              <w:rPr>
                <w:rFonts w:ascii="宋体" w:hAnsi="宋体" w:cs="宋体" w:hint="eastAsia"/>
                <w:kern w:val="0"/>
                <w:sz w:val="20"/>
                <w:szCs w:val="20"/>
              </w:rPr>
              <w:t>一级指标</w:t>
            </w:r>
          </w:p>
        </w:tc>
        <w:tc>
          <w:tcPr>
            <w:tcW w:w="1748" w:type="dxa"/>
            <w:tcBorders>
              <w:top w:val="nil"/>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center"/>
              <w:rPr>
                <w:rFonts w:ascii="宋体" w:hAnsi="宋体" w:cs="宋体"/>
                <w:kern w:val="0"/>
                <w:sz w:val="20"/>
                <w:szCs w:val="20"/>
              </w:rPr>
            </w:pPr>
            <w:r w:rsidRPr="004C0C03">
              <w:rPr>
                <w:rFonts w:ascii="宋体" w:hAnsi="宋体" w:cs="宋体" w:hint="eastAsia"/>
                <w:kern w:val="0"/>
                <w:sz w:val="20"/>
                <w:szCs w:val="20"/>
              </w:rPr>
              <w:t>二级指标</w:t>
            </w:r>
          </w:p>
        </w:tc>
        <w:tc>
          <w:tcPr>
            <w:tcW w:w="3475" w:type="dxa"/>
            <w:gridSpan w:val="6"/>
            <w:tcBorders>
              <w:top w:val="single" w:sz="4" w:space="0" w:color="auto"/>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center"/>
              <w:rPr>
                <w:rFonts w:ascii="宋体" w:hAnsi="宋体" w:cs="宋体"/>
                <w:kern w:val="0"/>
                <w:sz w:val="20"/>
                <w:szCs w:val="20"/>
              </w:rPr>
            </w:pPr>
            <w:r w:rsidRPr="004C0C03">
              <w:rPr>
                <w:rFonts w:ascii="宋体" w:hAnsi="宋体" w:cs="宋体" w:hint="eastAsia"/>
                <w:kern w:val="0"/>
                <w:sz w:val="20"/>
                <w:szCs w:val="20"/>
              </w:rPr>
              <w:t>三级指标</w:t>
            </w:r>
          </w:p>
        </w:tc>
        <w:tc>
          <w:tcPr>
            <w:tcW w:w="1937" w:type="dxa"/>
            <w:tcBorders>
              <w:top w:val="nil"/>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center"/>
              <w:rPr>
                <w:rFonts w:ascii="宋体" w:hAnsi="宋体" w:cs="宋体"/>
                <w:kern w:val="0"/>
                <w:sz w:val="20"/>
                <w:szCs w:val="20"/>
              </w:rPr>
            </w:pPr>
            <w:r w:rsidRPr="004C0C03">
              <w:rPr>
                <w:rFonts w:ascii="宋体" w:hAnsi="宋体" w:cs="宋体" w:hint="eastAsia"/>
                <w:kern w:val="0"/>
                <w:sz w:val="20"/>
                <w:szCs w:val="20"/>
              </w:rPr>
              <w:t>指标值</w:t>
            </w:r>
          </w:p>
        </w:tc>
      </w:tr>
      <w:tr w:rsidR="004C0C03" w:rsidRPr="004C0C03" w:rsidTr="00065CDD">
        <w:trPr>
          <w:trHeight w:val="285"/>
        </w:trPr>
        <w:tc>
          <w:tcPr>
            <w:tcW w:w="1718" w:type="dxa"/>
            <w:gridSpan w:val="2"/>
            <w:vMerge/>
            <w:tcBorders>
              <w:top w:val="nil"/>
              <w:left w:val="single" w:sz="4" w:space="0" w:color="auto"/>
              <w:bottom w:val="single" w:sz="4" w:space="0" w:color="auto"/>
              <w:right w:val="single" w:sz="4" w:space="0" w:color="auto"/>
            </w:tcBorders>
            <w:vAlign w:val="center"/>
            <w:hideMark/>
          </w:tcPr>
          <w:p w:rsidR="004C0C03" w:rsidRPr="004C0C03" w:rsidRDefault="004C0C03" w:rsidP="004C0C03">
            <w:pPr>
              <w:widowControl/>
              <w:jc w:val="left"/>
              <w:rPr>
                <w:rFonts w:ascii="宋体" w:hAnsi="宋体" w:cs="宋体"/>
                <w:kern w:val="0"/>
                <w:sz w:val="20"/>
                <w:szCs w:val="20"/>
              </w:rPr>
            </w:pPr>
          </w:p>
        </w:tc>
        <w:tc>
          <w:tcPr>
            <w:tcW w:w="99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C0C03" w:rsidRPr="004C0C03" w:rsidRDefault="004C0C03" w:rsidP="004C0C03">
            <w:pPr>
              <w:widowControl/>
              <w:jc w:val="center"/>
              <w:rPr>
                <w:rFonts w:ascii="宋体" w:hAnsi="宋体" w:cs="宋体"/>
                <w:kern w:val="0"/>
                <w:sz w:val="20"/>
                <w:szCs w:val="20"/>
              </w:rPr>
            </w:pPr>
            <w:r w:rsidRPr="004C0C03">
              <w:rPr>
                <w:rFonts w:ascii="宋体" w:hAnsi="宋体" w:cs="宋体" w:hint="eastAsia"/>
                <w:kern w:val="0"/>
                <w:sz w:val="20"/>
                <w:szCs w:val="20"/>
              </w:rPr>
              <w:t xml:space="preserve">　</w:t>
            </w:r>
          </w:p>
        </w:tc>
        <w:tc>
          <w:tcPr>
            <w:tcW w:w="1748" w:type="dxa"/>
            <w:vMerge w:val="restart"/>
            <w:tcBorders>
              <w:top w:val="nil"/>
              <w:left w:val="single" w:sz="4" w:space="0" w:color="auto"/>
              <w:bottom w:val="single" w:sz="4" w:space="0" w:color="auto"/>
              <w:right w:val="single" w:sz="4" w:space="0" w:color="auto"/>
            </w:tcBorders>
            <w:shd w:val="clear" w:color="000000" w:fill="FFFFFF"/>
            <w:vAlign w:val="center"/>
            <w:hideMark/>
          </w:tcPr>
          <w:p w:rsidR="004C0C03" w:rsidRPr="004C0C03" w:rsidRDefault="004C0C03" w:rsidP="004C0C03">
            <w:pPr>
              <w:widowControl/>
              <w:jc w:val="center"/>
              <w:rPr>
                <w:rFonts w:ascii="宋体" w:hAnsi="宋体" w:cs="宋体"/>
                <w:kern w:val="0"/>
                <w:sz w:val="20"/>
                <w:szCs w:val="20"/>
              </w:rPr>
            </w:pPr>
            <w:r w:rsidRPr="004C0C03">
              <w:rPr>
                <w:rFonts w:ascii="宋体" w:hAnsi="宋体" w:cs="宋体" w:hint="eastAsia"/>
                <w:kern w:val="0"/>
                <w:sz w:val="20"/>
                <w:szCs w:val="20"/>
              </w:rPr>
              <w:t>数量指标</w:t>
            </w:r>
          </w:p>
        </w:tc>
        <w:tc>
          <w:tcPr>
            <w:tcW w:w="3475" w:type="dxa"/>
            <w:gridSpan w:val="6"/>
            <w:tcBorders>
              <w:top w:val="single" w:sz="4" w:space="0" w:color="auto"/>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left"/>
              <w:rPr>
                <w:rFonts w:ascii="宋体" w:hAnsi="宋体" w:cs="宋体"/>
                <w:kern w:val="0"/>
                <w:sz w:val="20"/>
                <w:szCs w:val="20"/>
              </w:rPr>
            </w:pPr>
            <w:r w:rsidRPr="004C0C03">
              <w:rPr>
                <w:rFonts w:ascii="宋体" w:hAnsi="宋体" w:cs="宋体" w:hint="eastAsia"/>
                <w:kern w:val="0"/>
                <w:sz w:val="20"/>
                <w:szCs w:val="20"/>
              </w:rPr>
              <w:t>小型病险水库除险加固数量</w:t>
            </w:r>
          </w:p>
        </w:tc>
        <w:tc>
          <w:tcPr>
            <w:tcW w:w="1937" w:type="dxa"/>
            <w:tcBorders>
              <w:top w:val="nil"/>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center"/>
              <w:rPr>
                <w:rFonts w:ascii="宋体" w:hAnsi="宋体" w:cs="宋体"/>
                <w:kern w:val="0"/>
                <w:sz w:val="20"/>
                <w:szCs w:val="20"/>
              </w:rPr>
            </w:pPr>
            <w:r w:rsidRPr="004C0C03">
              <w:rPr>
                <w:rFonts w:ascii="宋体" w:hAnsi="宋体" w:cs="宋体" w:hint="eastAsia"/>
                <w:kern w:val="0"/>
                <w:sz w:val="20"/>
                <w:szCs w:val="20"/>
              </w:rPr>
              <w:t xml:space="preserve">　</w:t>
            </w:r>
          </w:p>
        </w:tc>
      </w:tr>
      <w:tr w:rsidR="004C0C03" w:rsidRPr="004C0C03" w:rsidTr="00065CDD">
        <w:trPr>
          <w:trHeight w:val="285"/>
        </w:trPr>
        <w:tc>
          <w:tcPr>
            <w:tcW w:w="1718" w:type="dxa"/>
            <w:gridSpan w:val="2"/>
            <w:vMerge/>
            <w:tcBorders>
              <w:top w:val="nil"/>
              <w:left w:val="single" w:sz="4" w:space="0" w:color="auto"/>
              <w:bottom w:val="single" w:sz="4" w:space="0" w:color="auto"/>
              <w:right w:val="single" w:sz="4" w:space="0" w:color="auto"/>
            </w:tcBorders>
            <w:vAlign w:val="center"/>
            <w:hideMark/>
          </w:tcPr>
          <w:p w:rsidR="004C0C03" w:rsidRPr="004C0C03" w:rsidRDefault="004C0C03" w:rsidP="004C0C03">
            <w:pPr>
              <w:widowControl/>
              <w:jc w:val="left"/>
              <w:rPr>
                <w:rFonts w:ascii="宋体" w:hAnsi="宋体" w:cs="宋体"/>
                <w:kern w:val="0"/>
                <w:sz w:val="20"/>
                <w:szCs w:val="20"/>
              </w:rPr>
            </w:pPr>
          </w:p>
        </w:tc>
        <w:tc>
          <w:tcPr>
            <w:tcW w:w="998" w:type="dxa"/>
            <w:gridSpan w:val="3"/>
            <w:vMerge/>
            <w:tcBorders>
              <w:top w:val="single" w:sz="4" w:space="0" w:color="auto"/>
              <w:left w:val="single" w:sz="4" w:space="0" w:color="auto"/>
              <w:bottom w:val="single" w:sz="4" w:space="0" w:color="auto"/>
              <w:right w:val="single" w:sz="4" w:space="0" w:color="auto"/>
            </w:tcBorders>
            <w:vAlign w:val="center"/>
            <w:hideMark/>
          </w:tcPr>
          <w:p w:rsidR="004C0C03" w:rsidRPr="004C0C03" w:rsidRDefault="004C0C03" w:rsidP="004C0C03">
            <w:pPr>
              <w:widowControl/>
              <w:jc w:val="left"/>
              <w:rPr>
                <w:rFonts w:ascii="宋体" w:hAnsi="宋体" w:cs="宋体"/>
                <w:kern w:val="0"/>
                <w:sz w:val="20"/>
                <w:szCs w:val="20"/>
              </w:rPr>
            </w:pPr>
          </w:p>
        </w:tc>
        <w:tc>
          <w:tcPr>
            <w:tcW w:w="1748" w:type="dxa"/>
            <w:vMerge/>
            <w:tcBorders>
              <w:top w:val="nil"/>
              <w:left w:val="single" w:sz="4" w:space="0" w:color="auto"/>
              <w:bottom w:val="single" w:sz="4" w:space="0" w:color="auto"/>
              <w:right w:val="single" w:sz="4" w:space="0" w:color="auto"/>
            </w:tcBorders>
            <w:vAlign w:val="center"/>
            <w:hideMark/>
          </w:tcPr>
          <w:p w:rsidR="004C0C03" w:rsidRPr="004C0C03" w:rsidRDefault="004C0C03" w:rsidP="004C0C03">
            <w:pPr>
              <w:widowControl/>
              <w:jc w:val="left"/>
              <w:rPr>
                <w:rFonts w:ascii="宋体" w:hAnsi="宋体" w:cs="宋体"/>
                <w:kern w:val="0"/>
                <w:sz w:val="20"/>
                <w:szCs w:val="20"/>
              </w:rPr>
            </w:pPr>
          </w:p>
        </w:tc>
        <w:tc>
          <w:tcPr>
            <w:tcW w:w="3475" w:type="dxa"/>
            <w:gridSpan w:val="6"/>
            <w:tcBorders>
              <w:top w:val="single" w:sz="4" w:space="0" w:color="auto"/>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left"/>
              <w:rPr>
                <w:rFonts w:ascii="宋体" w:hAnsi="宋体" w:cs="宋体"/>
                <w:kern w:val="0"/>
                <w:sz w:val="20"/>
                <w:szCs w:val="20"/>
              </w:rPr>
            </w:pPr>
            <w:r w:rsidRPr="004C0C03">
              <w:rPr>
                <w:rFonts w:ascii="宋体" w:hAnsi="宋体" w:cs="宋体" w:hint="eastAsia"/>
                <w:kern w:val="0"/>
                <w:sz w:val="20"/>
                <w:szCs w:val="20"/>
              </w:rPr>
              <w:t>小型农田水利工程建设数量</w:t>
            </w:r>
          </w:p>
        </w:tc>
        <w:tc>
          <w:tcPr>
            <w:tcW w:w="1937" w:type="dxa"/>
            <w:tcBorders>
              <w:top w:val="nil"/>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center"/>
              <w:rPr>
                <w:rFonts w:ascii="宋体" w:hAnsi="宋体" w:cs="宋体"/>
                <w:kern w:val="0"/>
                <w:sz w:val="20"/>
                <w:szCs w:val="20"/>
              </w:rPr>
            </w:pPr>
            <w:r w:rsidRPr="004C0C03">
              <w:rPr>
                <w:rFonts w:ascii="宋体" w:hAnsi="宋体" w:cs="宋体" w:hint="eastAsia"/>
                <w:kern w:val="0"/>
                <w:sz w:val="20"/>
                <w:szCs w:val="20"/>
              </w:rPr>
              <w:t xml:space="preserve">　</w:t>
            </w:r>
          </w:p>
        </w:tc>
      </w:tr>
      <w:tr w:rsidR="004C0C03" w:rsidRPr="004C0C03" w:rsidTr="00065CDD">
        <w:trPr>
          <w:trHeight w:val="285"/>
        </w:trPr>
        <w:tc>
          <w:tcPr>
            <w:tcW w:w="1718" w:type="dxa"/>
            <w:gridSpan w:val="2"/>
            <w:vMerge/>
            <w:tcBorders>
              <w:top w:val="nil"/>
              <w:left w:val="single" w:sz="4" w:space="0" w:color="auto"/>
              <w:bottom w:val="single" w:sz="4" w:space="0" w:color="auto"/>
              <w:right w:val="single" w:sz="4" w:space="0" w:color="auto"/>
            </w:tcBorders>
            <w:vAlign w:val="center"/>
            <w:hideMark/>
          </w:tcPr>
          <w:p w:rsidR="004C0C03" w:rsidRPr="004C0C03" w:rsidRDefault="004C0C03" w:rsidP="004C0C03">
            <w:pPr>
              <w:widowControl/>
              <w:jc w:val="left"/>
              <w:rPr>
                <w:rFonts w:ascii="宋体" w:hAnsi="宋体" w:cs="宋体"/>
                <w:kern w:val="0"/>
                <w:sz w:val="20"/>
                <w:szCs w:val="20"/>
              </w:rPr>
            </w:pPr>
          </w:p>
        </w:tc>
        <w:tc>
          <w:tcPr>
            <w:tcW w:w="998" w:type="dxa"/>
            <w:gridSpan w:val="3"/>
            <w:vMerge/>
            <w:tcBorders>
              <w:top w:val="single" w:sz="4" w:space="0" w:color="auto"/>
              <w:left w:val="single" w:sz="4" w:space="0" w:color="auto"/>
              <w:bottom w:val="single" w:sz="4" w:space="0" w:color="auto"/>
              <w:right w:val="single" w:sz="4" w:space="0" w:color="auto"/>
            </w:tcBorders>
            <w:vAlign w:val="center"/>
            <w:hideMark/>
          </w:tcPr>
          <w:p w:rsidR="004C0C03" w:rsidRPr="004C0C03" w:rsidRDefault="004C0C03" w:rsidP="004C0C03">
            <w:pPr>
              <w:widowControl/>
              <w:jc w:val="left"/>
              <w:rPr>
                <w:rFonts w:ascii="宋体" w:hAnsi="宋体" w:cs="宋体"/>
                <w:kern w:val="0"/>
                <w:sz w:val="20"/>
                <w:szCs w:val="20"/>
              </w:rPr>
            </w:pPr>
          </w:p>
        </w:tc>
        <w:tc>
          <w:tcPr>
            <w:tcW w:w="1748" w:type="dxa"/>
            <w:vMerge/>
            <w:tcBorders>
              <w:top w:val="nil"/>
              <w:left w:val="single" w:sz="4" w:space="0" w:color="auto"/>
              <w:bottom w:val="single" w:sz="4" w:space="0" w:color="auto"/>
              <w:right w:val="single" w:sz="4" w:space="0" w:color="auto"/>
            </w:tcBorders>
            <w:vAlign w:val="center"/>
            <w:hideMark/>
          </w:tcPr>
          <w:p w:rsidR="004C0C03" w:rsidRPr="004C0C03" w:rsidRDefault="004C0C03" w:rsidP="004C0C03">
            <w:pPr>
              <w:widowControl/>
              <w:jc w:val="left"/>
              <w:rPr>
                <w:rFonts w:ascii="宋体" w:hAnsi="宋体" w:cs="宋体"/>
                <w:kern w:val="0"/>
                <w:sz w:val="20"/>
                <w:szCs w:val="20"/>
              </w:rPr>
            </w:pPr>
          </w:p>
        </w:tc>
        <w:tc>
          <w:tcPr>
            <w:tcW w:w="3475" w:type="dxa"/>
            <w:gridSpan w:val="6"/>
            <w:tcBorders>
              <w:top w:val="single" w:sz="4" w:space="0" w:color="auto"/>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left"/>
              <w:rPr>
                <w:rFonts w:ascii="宋体" w:hAnsi="宋体" w:cs="宋体"/>
                <w:kern w:val="0"/>
                <w:sz w:val="20"/>
                <w:szCs w:val="20"/>
              </w:rPr>
            </w:pPr>
            <w:r w:rsidRPr="004C0C03">
              <w:rPr>
                <w:rFonts w:ascii="宋体" w:hAnsi="宋体" w:cs="宋体" w:hint="eastAsia"/>
                <w:kern w:val="0"/>
                <w:sz w:val="20"/>
                <w:szCs w:val="20"/>
              </w:rPr>
              <w:t>水利工程维修养护数量</w:t>
            </w:r>
          </w:p>
        </w:tc>
        <w:tc>
          <w:tcPr>
            <w:tcW w:w="1937" w:type="dxa"/>
            <w:tcBorders>
              <w:top w:val="nil"/>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center"/>
              <w:rPr>
                <w:rFonts w:ascii="宋体" w:hAnsi="宋体" w:cs="宋体"/>
                <w:kern w:val="0"/>
                <w:sz w:val="20"/>
                <w:szCs w:val="20"/>
              </w:rPr>
            </w:pPr>
            <w:r w:rsidRPr="004C0C03">
              <w:rPr>
                <w:rFonts w:ascii="宋体" w:hAnsi="宋体" w:cs="宋体" w:hint="eastAsia"/>
                <w:kern w:val="0"/>
                <w:sz w:val="20"/>
                <w:szCs w:val="20"/>
              </w:rPr>
              <w:t xml:space="preserve">　</w:t>
            </w:r>
          </w:p>
        </w:tc>
      </w:tr>
      <w:tr w:rsidR="004C0C03" w:rsidRPr="004C0C03" w:rsidTr="00065CDD">
        <w:trPr>
          <w:trHeight w:val="285"/>
        </w:trPr>
        <w:tc>
          <w:tcPr>
            <w:tcW w:w="1718" w:type="dxa"/>
            <w:gridSpan w:val="2"/>
            <w:vMerge/>
            <w:tcBorders>
              <w:top w:val="nil"/>
              <w:left w:val="single" w:sz="4" w:space="0" w:color="auto"/>
              <w:bottom w:val="single" w:sz="4" w:space="0" w:color="auto"/>
              <w:right w:val="single" w:sz="4" w:space="0" w:color="auto"/>
            </w:tcBorders>
            <w:vAlign w:val="center"/>
            <w:hideMark/>
          </w:tcPr>
          <w:p w:rsidR="004C0C03" w:rsidRPr="004C0C03" w:rsidRDefault="004C0C03" w:rsidP="004C0C03">
            <w:pPr>
              <w:widowControl/>
              <w:jc w:val="left"/>
              <w:rPr>
                <w:rFonts w:ascii="宋体" w:hAnsi="宋体" w:cs="宋体"/>
                <w:kern w:val="0"/>
                <w:sz w:val="20"/>
                <w:szCs w:val="20"/>
              </w:rPr>
            </w:pPr>
          </w:p>
        </w:tc>
        <w:tc>
          <w:tcPr>
            <w:tcW w:w="998" w:type="dxa"/>
            <w:gridSpan w:val="3"/>
            <w:vMerge/>
            <w:tcBorders>
              <w:top w:val="single" w:sz="4" w:space="0" w:color="auto"/>
              <w:left w:val="single" w:sz="4" w:space="0" w:color="auto"/>
              <w:bottom w:val="single" w:sz="4" w:space="0" w:color="auto"/>
              <w:right w:val="single" w:sz="4" w:space="0" w:color="auto"/>
            </w:tcBorders>
            <w:vAlign w:val="center"/>
            <w:hideMark/>
          </w:tcPr>
          <w:p w:rsidR="004C0C03" w:rsidRPr="004C0C03" w:rsidRDefault="004C0C03" w:rsidP="004C0C03">
            <w:pPr>
              <w:widowControl/>
              <w:jc w:val="left"/>
              <w:rPr>
                <w:rFonts w:ascii="宋体" w:hAnsi="宋体" w:cs="宋体"/>
                <w:kern w:val="0"/>
                <w:sz w:val="20"/>
                <w:szCs w:val="20"/>
              </w:rPr>
            </w:pPr>
          </w:p>
        </w:tc>
        <w:tc>
          <w:tcPr>
            <w:tcW w:w="1748" w:type="dxa"/>
            <w:vMerge/>
            <w:tcBorders>
              <w:top w:val="nil"/>
              <w:left w:val="single" w:sz="4" w:space="0" w:color="auto"/>
              <w:bottom w:val="single" w:sz="4" w:space="0" w:color="auto"/>
              <w:right w:val="single" w:sz="4" w:space="0" w:color="auto"/>
            </w:tcBorders>
            <w:vAlign w:val="center"/>
            <w:hideMark/>
          </w:tcPr>
          <w:p w:rsidR="004C0C03" w:rsidRPr="004C0C03" w:rsidRDefault="004C0C03" w:rsidP="004C0C03">
            <w:pPr>
              <w:widowControl/>
              <w:jc w:val="left"/>
              <w:rPr>
                <w:rFonts w:ascii="宋体" w:hAnsi="宋体" w:cs="宋体"/>
                <w:kern w:val="0"/>
                <w:sz w:val="20"/>
                <w:szCs w:val="20"/>
              </w:rPr>
            </w:pPr>
          </w:p>
        </w:tc>
        <w:tc>
          <w:tcPr>
            <w:tcW w:w="3475" w:type="dxa"/>
            <w:gridSpan w:val="6"/>
            <w:tcBorders>
              <w:top w:val="single" w:sz="4" w:space="0" w:color="auto"/>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left"/>
              <w:rPr>
                <w:rFonts w:ascii="宋体" w:hAnsi="宋体" w:cs="宋体"/>
                <w:kern w:val="0"/>
                <w:sz w:val="20"/>
                <w:szCs w:val="20"/>
              </w:rPr>
            </w:pPr>
            <w:r w:rsidRPr="004C0C03">
              <w:rPr>
                <w:rFonts w:ascii="宋体" w:hAnsi="宋体" w:cs="宋体" w:hint="eastAsia"/>
                <w:kern w:val="0"/>
                <w:sz w:val="20"/>
                <w:szCs w:val="20"/>
              </w:rPr>
              <w:t>发展高效节水灌溉面积</w:t>
            </w:r>
          </w:p>
        </w:tc>
        <w:tc>
          <w:tcPr>
            <w:tcW w:w="1937" w:type="dxa"/>
            <w:tcBorders>
              <w:top w:val="nil"/>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center"/>
              <w:rPr>
                <w:rFonts w:ascii="宋体" w:hAnsi="宋体" w:cs="宋体"/>
                <w:kern w:val="0"/>
                <w:sz w:val="20"/>
                <w:szCs w:val="20"/>
              </w:rPr>
            </w:pPr>
            <w:r w:rsidRPr="004C0C03">
              <w:rPr>
                <w:rFonts w:ascii="宋体" w:hAnsi="宋体" w:cs="宋体" w:hint="eastAsia"/>
                <w:kern w:val="0"/>
                <w:sz w:val="20"/>
                <w:szCs w:val="20"/>
              </w:rPr>
              <w:t xml:space="preserve">　</w:t>
            </w:r>
          </w:p>
        </w:tc>
      </w:tr>
      <w:tr w:rsidR="004C0C03" w:rsidRPr="004C0C03" w:rsidTr="00065CDD">
        <w:trPr>
          <w:trHeight w:val="285"/>
        </w:trPr>
        <w:tc>
          <w:tcPr>
            <w:tcW w:w="1718" w:type="dxa"/>
            <w:gridSpan w:val="2"/>
            <w:vMerge/>
            <w:tcBorders>
              <w:top w:val="nil"/>
              <w:left w:val="single" w:sz="4" w:space="0" w:color="auto"/>
              <w:bottom w:val="single" w:sz="4" w:space="0" w:color="auto"/>
              <w:right w:val="single" w:sz="4" w:space="0" w:color="auto"/>
            </w:tcBorders>
            <w:vAlign w:val="center"/>
            <w:hideMark/>
          </w:tcPr>
          <w:p w:rsidR="004C0C03" w:rsidRPr="004C0C03" w:rsidRDefault="004C0C03" w:rsidP="004C0C03">
            <w:pPr>
              <w:widowControl/>
              <w:jc w:val="left"/>
              <w:rPr>
                <w:rFonts w:ascii="宋体" w:hAnsi="宋体" w:cs="宋体"/>
                <w:kern w:val="0"/>
                <w:sz w:val="20"/>
                <w:szCs w:val="20"/>
              </w:rPr>
            </w:pPr>
          </w:p>
        </w:tc>
        <w:tc>
          <w:tcPr>
            <w:tcW w:w="998" w:type="dxa"/>
            <w:gridSpan w:val="3"/>
            <w:vMerge/>
            <w:tcBorders>
              <w:top w:val="single" w:sz="4" w:space="0" w:color="auto"/>
              <w:left w:val="single" w:sz="4" w:space="0" w:color="auto"/>
              <w:bottom w:val="single" w:sz="4" w:space="0" w:color="auto"/>
              <w:right w:val="single" w:sz="4" w:space="0" w:color="auto"/>
            </w:tcBorders>
            <w:vAlign w:val="center"/>
            <w:hideMark/>
          </w:tcPr>
          <w:p w:rsidR="004C0C03" w:rsidRPr="004C0C03" w:rsidRDefault="004C0C03" w:rsidP="004C0C03">
            <w:pPr>
              <w:widowControl/>
              <w:jc w:val="left"/>
              <w:rPr>
                <w:rFonts w:ascii="宋体" w:hAnsi="宋体" w:cs="宋体"/>
                <w:kern w:val="0"/>
                <w:sz w:val="20"/>
                <w:szCs w:val="20"/>
              </w:rPr>
            </w:pPr>
          </w:p>
        </w:tc>
        <w:tc>
          <w:tcPr>
            <w:tcW w:w="1748" w:type="dxa"/>
            <w:vMerge/>
            <w:tcBorders>
              <w:top w:val="nil"/>
              <w:left w:val="single" w:sz="4" w:space="0" w:color="auto"/>
              <w:bottom w:val="single" w:sz="4" w:space="0" w:color="auto"/>
              <w:right w:val="single" w:sz="4" w:space="0" w:color="auto"/>
            </w:tcBorders>
            <w:vAlign w:val="center"/>
            <w:hideMark/>
          </w:tcPr>
          <w:p w:rsidR="004C0C03" w:rsidRPr="004C0C03" w:rsidRDefault="004C0C03" w:rsidP="004C0C03">
            <w:pPr>
              <w:widowControl/>
              <w:jc w:val="left"/>
              <w:rPr>
                <w:rFonts w:ascii="宋体" w:hAnsi="宋体" w:cs="宋体"/>
                <w:kern w:val="0"/>
                <w:sz w:val="20"/>
                <w:szCs w:val="20"/>
              </w:rPr>
            </w:pPr>
          </w:p>
        </w:tc>
        <w:tc>
          <w:tcPr>
            <w:tcW w:w="3475" w:type="dxa"/>
            <w:gridSpan w:val="6"/>
            <w:tcBorders>
              <w:top w:val="single" w:sz="4" w:space="0" w:color="auto"/>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left"/>
              <w:rPr>
                <w:rFonts w:ascii="宋体" w:hAnsi="宋体" w:cs="宋体"/>
                <w:kern w:val="0"/>
                <w:sz w:val="20"/>
                <w:szCs w:val="20"/>
              </w:rPr>
            </w:pPr>
            <w:r w:rsidRPr="004C0C03">
              <w:rPr>
                <w:rFonts w:ascii="宋体" w:hAnsi="宋体" w:cs="宋体" w:hint="eastAsia"/>
                <w:kern w:val="0"/>
                <w:sz w:val="20"/>
                <w:szCs w:val="20"/>
              </w:rPr>
              <w:t>除险加固工程量</w:t>
            </w:r>
          </w:p>
        </w:tc>
        <w:tc>
          <w:tcPr>
            <w:tcW w:w="1937" w:type="dxa"/>
            <w:tcBorders>
              <w:top w:val="nil"/>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center"/>
              <w:rPr>
                <w:rFonts w:ascii="宋体" w:hAnsi="宋体" w:cs="宋体"/>
                <w:kern w:val="0"/>
                <w:sz w:val="20"/>
                <w:szCs w:val="20"/>
              </w:rPr>
            </w:pPr>
            <w:r w:rsidRPr="004C0C03">
              <w:rPr>
                <w:rFonts w:ascii="宋体" w:hAnsi="宋体" w:cs="宋体" w:hint="eastAsia"/>
                <w:kern w:val="0"/>
                <w:sz w:val="20"/>
                <w:szCs w:val="20"/>
              </w:rPr>
              <w:t xml:space="preserve">　</w:t>
            </w:r>
          </w:p>
        </w:tc>
      </w:tr>
      <w:tr w:rsidR="004C0C03" w:rsidRPr="004C0C03" w:rsidTr="00065CDD">
        <w:trPr>
          <w:trHeight w:val="285"/>
        </w:trPr>
        <w:tc>
          <w:tcPr>
            <w:tcW w:w="1718" w:type="dxa"/>
            <w:gridSpan w:val="2"/>
            <w:vMerge/>
            <w:tcBorders>
              <w:top w:val="nil"/>
              <w:left w:val="single" w:sz="4" w:space="0" w:color="auto"/>
              <w:bottom w:val="single" w:sz="4" w:space="0" w:color="auto"/>
              <w:right w:val="single" w:sz="4" w:space="0" w:color="auto"/>
            </w:tcBorders>
            <w:vAlign w:val="center"/>
            <w:hideMark/>
          </w:tcPr>
          <w:p w:rsidR="004C0C03" w:rsidRPr="004C0C03" w:rsidRDefault="004C0C03" w:rsidP="004C0C03">
            <w:pPr>
              <w:widowControl/>
              <w:jc w:val="left"/>
              <w:rPr>
                <w:rFonts w:ascii="宋体" w:hAnsi="宋体" w:cs="宋体"/>
                <w:kern w:val="0"/>
                <w:sz w:val="20"/>
                <w:szCs w:val="20"/>
              </w:rPr>
            </w:pPr>
          </w:p>
        </w:tc>
        <w:tc>
          <w:tcPr>
            <w:tcW w:w="998" w:type="dxa"/>
            <w:gridSpan w:val="3"/>
            <w:vMerge/>
            <w:tcBorders>
              <w:top w:val="single" w:sz="4" w:space="0" w:color="auto"/>
              <w:left w:val="single" w:sz="4" w:space="0" w:color="auto"/>
              <w:bottom w:val="single" w:sz="4" w:space="0" w:color="auto"/>
              <w:right w:val="single" w:sz="4" w:space="0" w:color="auto"/>
            </w:tcBorders>
            <w:vAlign w:val="center"/>
            <w:hideMark/>
          </w:tcPr>
          <w:p w:rsidR="004C0C03" w:rsidRPr="004C0C03" w:rsidRDefault="004C0C03" w:rsidP="004C0C03">
            <w:pPr>
              <w:widowControl/>
              <w:jc w:val="left"/>
              <w:rPr>
                <w:rFonts w:ascii="宋体" w:hAnsi="宋体" w:cs="宋体"/>
                <w:kern w:val="0"/>
                <w:sz w:val="20"/>
                <w:szCs w:val="20"/>
              </w:rPr>
            </w:pPr>
          </w:p>
        </w:tc>
        <w:tc>
          <w:tcPr>
            <w:tcW w:w="1748" w:type="dxa"/>
            <w:vMerge/>
            <w:tcBorders>
              <w:top w:val="nil"/>
              <w:left w:val="single" w:sz="4" w:space="0" w:color="auto"/>
              <w:bottom w:val="single" w:sz="4" w:space="0" w:color="auto"/>
              <w:right w:val="single" w:sz="4" w:space="0" w:color="auto"/>
            </w:tcBorders>
            <w:vAlign w:val="center"/>
            <w:hideMark/>
          </w:tcPr>
          <w:p w:rsidR="004C0C03" w:rsidRPr="004C0C03" w:rsidRDefault="004C0C03" w:rsidP="004C0C03">
            <w:pPr>
              <w:widowControl/>
              <w:jc w:val="left"/>
              <w:rPr>
                <w:rFonts w:ascii="宋体" w:hAnsi="宋体" w:cs="宋体"/>
                <w:kern w:val="0"/>
                <w:sz w:val="20"/>
                <w:szCs w:val="20"/>
              </w:rPr>
            </w:pPr>
          </w:p>
        </w:tc>
        <w:tc>
          <w:tcPr>
            <w:tcW w:w="3475" w:type="dxa"/>
            <w:gridSpan w:val="6"/>
            <w:tcBorders>
              <w:top w:val="single" w:sz="4" w:space="0" w:color="auto"/>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left"/>
              <w:rPr>
                <w:rFonts w:ascii="宋体" w:hAnsi="宋体" w:cs="宋体"/>
                <w:kern w:val="0"/>
                <w:sz w:val="20"/>
                <w:szCs w:val="20"/>
              </w:rPr>
            </w:pPr>
            <w:r w:rsidRPr="004C0C03">
              <w:rPr>
                <w:rFonts w:ascii="宋体" w:hAnsi="宋体" w:cs="宋体" w:hint="eastAsia"/>
                <w:kern w:val="0"/>
                <w:sz w:val="20"/>
                <w:szCs w:val="20"/>
              </w:rPr>
              <w:t>清淤工程量</w:t>
            </w:r>
          </w:p>
        </w:tc>
        <w:tc>
          <w:tcPr>
            <w:tcW w:w="1937" w:type="dxa"/>
            <w:tcBorders>
              <w:top w:val="nil"/>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center"/>
              <w:rPr>
                <w:rFonts w:ascii="宋体" w:hAnsi="宋体" w:cs="宋体"/>
                <w:kern w:val="0"/>
                <w:sz w:val="20"/>
                <w:szCs w:val="20"/>
              </w:rPr>
            </w:pPr>
            <w:r w:rsidRPr="004C0C03">
              <w:rPr>
                <w:rFonts w:ascii="宋体" w:hAnsi="宋体" w:cs="宋体" w:hint="eastAsia"/>
                <w:kern w:val="0"/>
                <w:sz w:val="20"/>
                <w:szCs w:val="20"/>
              </w:rPr>
              <w:t xml:space="preserve">　</w:t>
            </w:r>
          </w:p>
        </w:tc>
      </w:tr>
      <w:tr w:rsidR="004C0C03" w:rsidRPr="004C0C03" w:rsidTr="00065CDD">
        <w:trPr>
          <w:trHeight w:val="285"/>
        </w:trPr>
        <w:tc>
          <w:tcPr>
            <w:tcW w:w="1718" w:type="dxa"/>
            <w:gridSpan w:val="2"/>
            <w:vMerge/>
            <w:tcBorders>
              <w:top w:val="nil"/>
              <w:left w:val="single" w:sz="4" w:space="0" w:color="auto"/>
              <w:bottom w:val="single" w:sz="4" w:space="0" w:color="auto"/>
              <w:right w:val="single" w:sz="4" w:space="0" w:color="auto"/>
            </w:tcBorders>
            <w:vAlign w:val="center"/>
            <w:hideMark/>
          </w:tcPr>
          <w:p w:rsidR="004C0C03" w:rsidRPr="004C0C03" w:rsidRDefault="004C0C03" w:rsidP="004C0C03">
            <w:pPr>
              <w:widowControl/>
              <w:jc w:val="left"/>
              <w:rPr>
                <w:rFonts w:ascii="宋体" w:hAnsi="宋体" w:cs="宋体"/>
                <w:kern w:val="0"/>
                <w:sz w:val="20"/>
                <w:szCs w:val="20"/>
              </w:rPr>
            </w:pPr>
          </w:p>
        </w:tc>
        <w:tc>
          <w:tcPr>
            <w:tcW w:w="998" w:type="dxa"/>
            <w:gridSpan w:val="3"/>
            <w:vMerge/>
            <w:tcBorders>
              <w:top w:val="single" w:sz="4" w:space="0" w:color="auto"/>
              <w:left w:val="single" w:sz="4" w:space="0" w:color="auto"/>
              <w:bottom w:val="single" w:sz="4" w:space="0" w:color="auto"/>
              <w:right w:val="single" w:sz="4" w:space="0" w:color="auto"/>
            </w:tcBorders>
            <w:vAlign w:val="center"/>
            <w:hideMark/>
          </w:tcPr>
          <w:p w:rsidR="004C0C03" w:rsidRPr="004C0C03" w:rsidRDefault="004C0C03" w:rsidP="004C0C03">
            <w:pPr>
              <w:widowControl/>
              <w:jc w:val="left"/>
              <w:rPr>
                <w:rFonts w:ascii="宋体" w:hAnsi="宋体" w:cs="宋体"/>
                <w:kern w:val="0"/>
                <w:sz w:val="20"/>
                <w:szCs w:val="20"/>
              </w:rPr>
            </w:pPr>
          </w:p>
        </w:tc>
        <w:tc>
          <w:tcPr>
            <w:tcW w:w="1748" w:type="dxa"/>
            <w:vMerge/>
            <w:tcBorders>
              <w:top w:val="nil"/>
              <w:left w:val="single" w:sz="4" w:space="0" w:color="auto"/>
              <w:bottom w:val="single" w:sz="4" w:space="0" w:color="auto"/>
              <w:right w:val="single" w:sz="4" w:space="0" w:color="auto"/>
            </w:tcBorders>
            <w:vAlign w:val="center"/>
            <w:hideMark/>
          </w:tcPr>
          <w:p w:rsidR="004C0C03" w:rsidRPr="004C0C03" w:rsidRDefault="004C0C03" w:rsidP="004C0C03">
            <w:pPr>
              <w:widowControl/>
              <w:jc w:val="left"/>
              <w:rPr>
                <w:rFonts w:ascii="宋体" w:hAnsi="宋体" w:cs="宋体"/>
                <w:kern w:val="0"/>
                <w:sz w:val="20"/>
                <w:szCs w:val="20"/>
              </w:rPr>
            </w:pPr>
          </w:p>
        </w:tc>
        <w:tc>
          <w:tcPr>
            <w:tcW w:w="3475" w:type="dxa"/>
            <w:gridSpan w:val="6"/>
            <w:tcBorders>
              <w:top w:val="single" w:sz="4" w:space="0" w:color="auto"/>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left"/>
              <w:rPr>
                <w:rFonts w:ascii="宋体" w:hAnsi="宋体" w:cs="宋体"/>
                <w:kern w:val="0"/>
                <w:sz w:val="20"/>
                <w:szCs w:val="20"/>
              </w:rPr>
            </w:pPr>
            <w:r w:rsidRPr="004C0C03">
              <w:rPr>
                <w:rFonts w:ascii="宋体" w:hAnsi="宋体" w:cs="宋体" w:hint="eastAsia"/>
                <w:kern w:val="0"/>
                <w:sz w:val="20"/>
                <w:szCs w:val="20"/>
              </w:rPr>
              <w:t>新建或改善贫困村饮水设施数量</w:t>
            </w:r>
          </w:p>
        </w:tc>
        <w:tc>
          <w:tcPr>
            <w:tcW w:w="1937" w:type="dxa"/>
            <w:tcBorders>
              <w:top w:val="nil"/>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center"/>
              <w:rPr>
                <w:rFonts w:ascii="宋体" w:hAnsi="宋体" w:cs="宋体"/>
                <w:kern w:val="0"/>
                <w:sz w:val="20"/>
                <w:szCs w:val="20"/>
              </w:rPr>
            </w:pPr>
            <w:r w:rsidRPr="004C0C03">
              <w:rPr>
                <w:rFonts w:ascii="宋体" w:hAnsi="宋体" w:cs="宋体" w:hint="eastAsia"/>
                <w:kern w:val="0"/>
                <w:sz w:val="20"/>
                <w:szCs w:val="20"/>
              </w:rPr>
              <w:t>≥2个</w:t>
            </w:r>
          </w:p>
        </w:tc>
      </w:tr>
      <w:tr w:rsidR="004C0C03" w:rsidRPr="004C0C03" w:rsidTr="00065CDD">
        <w:trPr>
          <w:trHeight w:val="285"/>
        </w:trPr>
        <w:tc>
          <w:tcPr>
            <w:tcW w:w="1718" w:type="dxa"/>
            <w:gridSpan w:val="2"/>
            <w:vMerge/>
            <w:tcBorders>
              <w:top w:val="nil"/>
              <w:left w:val="single" w:sz="4" w:space="0" w:color="auto"/>
              <w:bottom w:val="single" w:sz="4" w:space="0" w:color="auto"/>
              <w:right w:val="single" w:sz="4" w:space="0" w:color="auto"/>
            </w:tcBorders>
            <w:vAlign w:val="center"/>
            <w:hideMark/>
          </w:tcPr>
          <w:p w:rsidR="004C0C03" w:rsidRPr="004C0C03" w:rsidRDefault="004C0C03" w:rsidP="004C0C03">
            <w:pPr>
              <w:widowControl/>
              <w:jc w:val="left"/>
              <w:rPr>
                <w:rFonts w:ascii="宋体" w:hAnsi="宋体" w:cs="宋体"/>
                <w:kern w:val="0"/>
                <w:sz w:val="20"/>
                <w:szCs w:val="20"/>
              </w:rPr>
            </w:pPr>
          </w:p>
        </w:tc>
        <w:tc>
          <w:tcPr>
            <w:tcW w:w="998" w:type="dxa"/>
            <w:gridSpan w:val="3"/>
            <w:vMerge/>
            <w:tcBorders>
              <w:top w:val="single" w:sz="4" w:space="0" w:color="auto"/>
              <w:left w:val="single" w:sz="4" w:space="0" w:color="auto"/>
              <w:bottom w:val="single" w:sz="4" w:space="0" w:color="auto"/>
              <w:right w:val="single" w:sz="4" w:space="0" w:color="auto"/>
            </w:tcBorders>
            <w:vAlign w:val="center"/>
            <w:hideMark/>
          </w:tcPr>
          <w:p w:rsidR="004C0C03" w:rsidRPr="004C0C03" w:rsidRDefault="004C0C03" w:rsidP="004C0C03">
            <w:pPr>
              <w:widowControl/>
              <w:jc w:val="left"/>
              <w:rPr>
                <w:rFonts w:ascii="宋体" w:hAnsi="宋体" w:cs="宋体"/>
                <w:kern w:val="0"/>
                <w:sz w:val="20"/>
                <w:szCs w:val="20"/>
              </w:rPr>
            </w:pPr>
          </w:p>
        </w:tc>
        <w:tc>
          <w:tcPr>
            <w:tcW w:w="1748" w:type="dxa"/>
            <w:tcBorders>
              <w:top w:val="nil"/>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center"/>
              <w:rPr>
                <w:rFonts w:ascii="宋体" w:hAnsi="宋体" w:cs="宋体"/>
                <w:kern w:val="0"/>
                <w:sz w:val="20"/>
                <w:szCs w:val="20"/>
              </w:rPr>
            </w:pPr>
            <w:r w:rsidRPr="004C0C03">
              <w:rPr>
                <w:rFonts w:ascii="宋体" w:hAnsi="宋体" w:cs="宋体" w:hint="eastAsia"/>
                <w:kern w:val="0"/>
                <w:sz w:val="20"/>
                <w:szCs w:val="20"/>
              </w:rPr>
              <w:t>质量指标</w:t>
            </w:r>
          </w:p>
        </w:tc>
        <w:tc>
          <w:tcPr>
            <w:tcW w:w="3475" w:type="dxa"/>
            <w:gridSpan w:val="6"/>
            <w:tcBorders>
              <w:top w:val="single" w:sz="4" w:space="0" w:color="auto"/>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left"/>
              <w:rPr>
                <w:rFonts w:ascii="宋体" w:hAnsi="宋体" w:cs="宋体"/>
                <w:kern w:val="0"/>
                <w:sz w:val="20"/>
                <w:szCs w:val="20"/>
              </w:rPr>
            </w:pPr>
            <w:r w:rsidRPr="004C0C03">
              <w:rPr>
                <w:rFonts w:ascii="宋体" w:hAnsi="宋体" w:cs="宋体" w:hint="eastAsia"/>
                <w:kern w:val="0"/>
                <w:sz w:val="20"/>
                <w:szCs w:val="20"/>
              </w:rPr>
              <w:t>项目（工程）验收合格率</w:t>
            </w:r>
          </w:p>
        </w:tc>
        <w:tc>
          <w:tcPr>
            <w:tcW w:w="1937" w:type="dxa"/>
            <w:tcBorders>
              <w:top w:val="nil"/>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center"/>
              <w:rPr>
                <w:rFonts w:ascii="宋体" w:hAnsi="宋体" w:cs="宋体"/>
                <w:kern w:val="0"/>
                <w:sz w:val="20"/>
                <w:szCs w:val="20"/>
              </w:rPr>
            </w:pPr>
            <w:r w:rsidRPr="004C0C03">
              <w:rPr>
                <w:rFonts w:ascii="宋体" w:hAnsi="宋体" w:cs="宋体" w:hint="eastAsia"/>
                <w:kern w:val="0"/>
                <w:sz w:val="20"/>
                <w:szCs w:val="20"/>
              </w:rPr>
              <w:t>100%</w:t>
            </w:r>
          </w:p>
        </w:tc>
      </w:tr>
      <w:tr w:rsidR="004C0C03" w:rsidRPr="004C0C03" w:rsidTr="00065CDD">
        <w:trPr>
          <w:trHeight w:val="285"/>
        </w:trPr>
        <w:tc>
          <w:tcPr>
            <w:tcW w:w="1718" w:type="dxa"/>
            <w:gridSpan w:val="2"/>
            <w:vMerge/>
            <w:tcBorders>
              <w:top w:val="nil"/>
              <w:left w:val="single" w:sz="4" w:space="0" w:color="auto"/>
              <w:bottom w:val="single" w:sz="4" w:space="0" w:color="auto"/>
              <w:right w:val="single" w:sz="4" w:space="0" w:color="auto"/>
            </w:tcBorders>
            <w:vAlign w:val="center"/>
            <w:hideMark/>
          </w:tcPr>
          <w:p w:rsidR="004C0C03" w:rsidRPr="004C0C03" w:rsidRDefault="004C0C03" w:rsidP="004C0C03">
            <w:pPr>
              <w:widowControl/>
              <w:jc w:val="left"/>
              <w:rPr>
                <w:rFonts w:ascii="宋体" w:hAnsi="宋体" w:cs="宋体"/>
                <w:kern w:val="0"/>
                <w:sz w:val="20"/>
                <w:szCs w:val="20"/>
              </w:rPr>
            </w:pPr>
          </w:p>
        </w:tc>
        <w:tc>
          <w:tcPr>
            <w:tcW w:w="998" w:type="dxa"/>
            <w:gridSpan w:val="3"/>
            <w:vMerge/>
            <w:tcBorders>
              <w:top w:val="single" w:sz="4" w:space="0" w:color="auto"/>
              <w:left w:val="single" w:sz="4" w:space="0" w:color="auto"/>
              <w:bottom w:val="single" w:sz="4" w:space="0" w:color="auto"/>
              <w:right w:val="single" w:sz="4" w:space="0" w:color="auto"/>
            </w:tcBorders>
            <w:vAlign w:val="center"/>
            <w:hideMark/>
          </w:tcPr>
          <w:p w:rsidR="004C0C03" w:rsidRPr="004C0C03" w:rsidRDefault="004C0C03" w:rsidP="004C0C03">
            <w:pPr>
              <w:widowControl/>
              <w:jc w:val="left"/>
              <w:rPr>
                <w:rFonts w:ascii="宋体" w:hAnsi="宋体" w:cs="宋体"/>
                <w:kern w:val="0"/>
                <w:sz w:val="20"/>
                <w:szCs w:val="20"/>
              </w:rPr>
            </w:pPr>
          </w:p>
        </w:tc>
        <w:tc>
          <w:tcPr>
            <w:tcW w:w="1748" w:type="dxa"/>
            <w:tcBorders>
              <w:top w:val="nil"/>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center"/>
              <w:rPr>
                <w:rFonts w:ascii="宋体" w:hAnsi="宋体" w:cs="宋体"/>
                <w:kern w:val="0"/>
                <w:sz w:val="20"/>
                <w:szCs w:val="20"/>
              </w:rPr>
            </w:pPr>
            <w:r w:rsidRPr="004C0C03">
              <w:rPr>
                <w:rFonts w:ascii="宋体" w:hAnsi="宋体" w:cs="宋体" w:hint="eastAsia"/>
                <w:kern w:val="0"/>
                <w:sz w:val="20"/>
                <w:szCs w:val="20"/>
              </w:rPr>
              <w:t>时效指标</w:t>
            </w:r>
          </w:p>
        </w:tc>
        <w:tc>
          <w:tcPr>
            <w:tcW w:w="3475" w:type="dxa"/>
            <w:gridSpan w:val="6"/>
            <w:tcBorders>
              <w:top w:val="single" w:sz="4" w:space="0" w:color="auto"/>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left"/>
              <w:rPr>
                <w:rFonts w:ascii="宋体" w:hAnsi="宋体" w:cs="宋体"/>
                <w:kern w:val="0"/>
                <w:sz w:val="20"/>
                <w:szCs w:val="20"/>
              </w:rPr>
            </w:pPr>
            <w:r w:rsidRPr="004C0C03">
              <w:rPr>
                <w:rFonts w:ascii="宋体" w:hAnsi="宋体" w:cs="宋体" w:hint="eastAsia"/>
                <w:kern w:val="0"/>
                <w:sz w:val="20"/>
                <w:szCs w:val="20"/>
              </w:rPr>
              <w:t>项目（工程）完成及时率</w:t>
            </w:r>
          </w:p>
        </w:tc>
        <w:tc>
          <w:tcPr>
            <w:tcW w:w="1937" w:type="dxa"/>
            <w:tcBorders>
              <w:top w:val="nil"/>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center"/>
              <w:rPr>
                <w:rFonts w:ascii="宋体" w:hAnsi="宋体" w:cs="宋体"/>
                <w:kern w:val="0"/>
                <w:sz w:val="20"/>
                <w:szCs w:val="20"/>
              </w:rPr>
            </w:pPr>
            <w:r w:rsidRPr="004C0C03">
              <w:rPr>
                <w:rFonts w:ascii="宋体" w:hAnsi="宋体" w:cs="宋体" w:hint="eastAsia"/>
                <w:kern w:val="0"/>
                <w:sz w:val="20"/>
                <w:szCs w:val="20"/>
              </w:rPr>
              <w:t>≥100%</w:t>
            </w:r>
          </w:p>
        </w:tc>
      </w:tr>
      <w:tr w:rsidR="004C0C03" w:rsidRPr="004C0C03" w:rsidTr="00065CDD">
        <w:trPr>
          <w:trHeight w:val="285"/>
        </w:trPr>
        <w:tc>
          <w:tcPr>
            <w:tcW w:w="1718" w:type="dxa"/>
            <w:gridSpan w:val="2"/>
            <w:vMerge/>
            <w:tcBorders>
              <w:top w:val="nil"/>
              <w:left w:val="single" w:sz="4" w:space="0" w:color="auto"/>
              <w:bottom w:val="single" w:sz="4" w:space="0" w:color="auto"/>
              <w:right w:val="single" w:sz="4" w:space="0" w:color="auto"/>
            </w:tcBorders>
            <w:vAlign w:val="center"/>
            <w:hideMark/>
          </w:tcPr>
          <w:p w:rsidR="004C0C03" w:rsidRPr="004C0C03" w:rsidRDefault="004C0C03" w:rsidP="004C0C03">
            <w:pPr>
              <w:widowControl/>
              <w:jc w:val="left"/>
              <w:rPr>
                <w:rFonts w:ascii="宋体" w:hAnsi="宋体" w:cs="宋体"/>
                <w:kern w:val="0"/>
                <w:sz w:val="20"/>
                <w:szCs w:val="20"/>
              </w:rPr>
            </w:pPr>
          </w:p>
        </w:tc>
        <w:tc>
          <w:tcPr>
            <w:tcW w:w="998" w:type="dxa"/>
            <w:gridSpan w:val="3"/>
            <w:vMerge/>
            <w:tcBorders>
              <w:top w:val="single" w:sz="4" w:space="0" w:color="auto"/>
              <w:left w:val="single" w:sz="4" w:space="0" w:color="auto"/>
              <w:bottom w:val="single" w:sz="4" w:space="0" w:color="auto"/>
              <w:right w:val="single" w:sz="4" w:space="0" w:color="auto"/>
            </w:tcBorders>
            <w:vAlign w:val="center"/>
            <w:hideMark/>
          </w:tcPr>
          <w:p w:rsidR="004C0C03" w:rsidRPr="004C0C03" w:rsidRDefault="004C0C03" w:rsidP="004C0C03">
            <w:pPr>
              <w:widowControl/>
              <w:jc w:val="left"/>
              <w:rPr>
                <w:rFonts w:ascii="宋体" w:hAnsi="宋体" w:cs="宋体"/>
                <w:kern w:val="0"/>
                <w:sz w:val="20"/>
                <w:szCs w:val="20"/>
              </w:rPr>
            </w:pPr>
          </w:p>
        </w:tc>
        <w:tc>
          <w:tcPr>
            <w:tcW w:w="1748" w:type="dxa"/>
            <w:tcBorders>
              <w:top w:val="nil"/>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center"/>
              <w:rPr>
                <w:rFonts w:ascii="宋体" w:hAnsi="宋体" w:cs="宋体"/>
                <w:kern w:val="0"/>
                <w:sz w:val="20"/>
                <w:szCs w:val="20"/>
              </w:rPr>
            </w:pPr>
            <w:r w:rsidRPr="004C0C03">
              <w:rPr>
                <w:rFonts w:ascii="宋体" w:hAnsi="宋体" w:cs="宋体" w:hint="eastAsia"/>
                <w:kern w:val="0"/>
                <w:sz w:val="20"/>
                <w:szCs w:val="20"/>
              </w:rPr>
              <w:t>成本指标</w:t>
            </w:r>
          </w:p>
        </w:tc>
        <w:tc>
          <w:tcPr>
            <w:tcW w:w="3475" w:type="dxa"/>
            <w:gridSpan w:val="6"/>
            <w:tcBorders>
              <w:top w:val="single" w:sz="4" w:space="0" w:color="auto"/>
              <w:left w:val="nil"/>
              <w:bottom w:val="single" w:sz="4" w:space="0" w:color="auto"/>
              <w:right w:val="single" w:sz="4" w:space="0" w:color="auto"/>
            </w:tcBorders>
            <w:shd w:val="clear" w:color="auto" w:fill="auto"/>
            <w:vAlign w:val="center"/>
            <w:hideMark/>
          </w:tcPr>
          <w:p w:rsidR="004C0C03" w:rsidRPr="004C0C03" w:rsidRDefault="004C0C03" w:rsidP="004C0C03">
            <w:pPr>
              <w:widowControl/>
              <w:jc w:val="left"/>
              <w:rPr>
                <w:rFonts w:ascii="宋体" w:hAnsi="宋体" w:cs="宋体"/>
                <w:kern w:val="0"/>
                <w:sz w:val="20"/>
                <w:szCs w:val="20"/>
              </w:rPr>
            </w:pPr>
            <w:r w:rsidRPr="004C0C03">
              <w:rPr>
                <w:rFonts w:ascii="宋体" w:hAnsi="宋体" w:cs="宋体" w:hint="eastAsia"/>
                <w:kern w:val="0"/>
                <w:sz w:val="20"/>
                <w:szCs w:val="20"/>
              </w:rPr>
              <w:t>亩均投资</w:t>
            </w:r>
          </w:p>
        </w:tc>
        <w:tc>
          <w:tcPr>
            <w:tcW w:w="1937" w:type="dxa"/>
            <w:tcBorders>
              <w:top w:val="nil"/>
              <w:left w:val="nil"/>
              <w:bottom w:val="single" w:sz="4" w:space="0" w:color="auto"/>
              <w:right w:val="single" w:sz="4" w:space="0" w:color="auto"/>
            </w:tcBorders>
            <w:shd w:val="clear" w:color="auto" w:fill="auto"/>
            <w:vAlign w:val="center"/>
            <w:hideMark/>
          </w:tcPr>
          <w:p w:rsidR="004C0C03" w:rsidRPr="004C0C03" w:rsidRDefault="004C0C03" w:rsidP="004C0C03">
            <w:pPr>
              <w:widowControl/>
              <w:jc w:val="center"/>
              <w:rPr>
                <w:rFonts w:ascii="宋体" w:hAnsi="宋体" w:cs="宋体"/>
                <w:kern w:val="0"/>
                <w:sz w:val="20"/>
                <w:szCs w:val="20"/>
              </w:rPr>
            </w:pPr>
            <w:r w:rsidRPr="004C0C03">
              <w:rPr>
                <w:rFonts w:ascii="宋体" w:hAnsi="宋体" w:cs="宋体" w:hint="eastAsia"/>
                <w:kern w:val="0"/>
                <w:sz w:val="20"/>
                <w:szCs w:val="20"/>
              </w:rPr>
              <w:t>元/亩</w:t>
            </w:r>
          </w:p>
        </w:tc>
      </w:tr>
      <w:tr w:rsidR="004C0C03" w:rsidRPr="004C0C03" w:rsidTr="00065CDD">
        <w:trPr>
          <w:trHeight w:val="515"/>
        </w:trPr>
        <w:tc>
          <w:tcPr>
            <w:tcW w:w="1718" w:type="dxa"/>
            <w:gridSpan w:val="2"/>
            <w:vMerge/>
            <w:tcBorders>
              <w:top w:val="nil"/>
              <w:left w:val="single" w:sz="4" w:space="0" w:color="auto"/>
              <w:bottom w:val="single" w:sz="4" w:space="0" w:color="auto"/>
              <w:right w:val="single" w:sz="4" w:space="0" w:color="auto"/>
            </w:tcBorders>
            <w:vAlign w:val="center"/>
            <w:hideMark/>
          </w:tcPr>
          <w:p w:rsidR="004C0C03" w:rsidRPr="004C0C03" w:rsidRDefault="004C0C03" w:rsidP="004C0C03">
            <w:pPr>
              <w:widowControl/>
              <w:jc w:val="left"/>
              <w:rPr>
                <w:rFonts w:ascii="宋体" w:hAnsi="宋体" w:cs="宋体"/>
                <w:kern w:val="0"/>
                <w:sz w:val="20"/>
                <w:szCs w:val="20"/>
              </w:rPr>
            </w:pPr>
          </w:p>
        </w:tc>
        <w:tc>
          <w:tcPr>
            <w:tcW w:w="99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C0C03" w:rsidRPr="004C0C03" w:rsidRDefault="004C0C03" w:rsidP="004C0C03">
            <w:pPr>
              <w:widowControl/>
              <w:jc w:val="center"/>
              <w:rPr>
                <w:rFonts w:ascii="宋体" w:hAnsi="宋体" w:cs="宋体"/>
                <w:kern w:val="0"/>
                <w:sz w:val="20"/>
                <w:szCs w:val="20"/>
              </w:rPr>
            </w:pPr>
            <w:r w:rsidRPr="004C0C03">
              <w:rPr>
                <w:rFonts w:ascii="宋体" w:hAnsi="宋体" w:cs="宋体" w:hint="eastAsia"/>
                <w:kern w:val="0"/>
                <w:sz w:val="20"/>
                <w:szCs w:val="20"/>
              </w:rPr>
              <w:t>效益指标</w:t>
            </w:r>
          </w:p>
        </w:tc>
        <w:tc>
          <w:tcPr>
            <w:tcW w:w="1748" w:type="dxa"/>
            <w:tcBorders>
              <w:top w:val="nil"/>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center"/>
              <w:rPr>
                <w:rFonts w:ascii="宋体" w:hAnsi="宋体" w:cs="宋体"/>
                <w:kern w:val="0"/>
                <w:sz w:val="20"/>
                <w:szCs w:val="20"/>
              </w:rPr>
            </w:pPr>
            <w:r w:rsidRPr="004C0C03">
              <w:rPr>
                <w:rFonts w:ascii="宋体" w:hAnsi="宋体" w:cs="宋体" w:hint="eastAsia"/>
                <w:kern w:val="0"/>
                <w:sz w:val="20"/>
                <w:szCs w:val="20"/>
              </w:rPr>
              <w:t>经济效益</w:t>
            </w:r>
            <w:r w:rsidRPr="004C0C03">
              <w:rPr>
                <w:rFonts w:ascii="宋体" w:hAnsi="宋体" w:cs="宋体" w:hint="eastAsia"/>
                <w:kern w:val="0"/>
                <w:sz w:val="20"/>
                <w:szCs w:val="20"/>
              </w:rPr>
              <w:br/>
              <w:t>指标</w:t>
            </w:r>
          </w:p>
        </w:tc>
        <w:tc>
          <w:tcPr>
            <w:tcW w:w="3475" w:type="dxa"/>
            <w:gridSpan w:val="6"/>
            <w:tcBorders>
              <w:top w:val="single" w:sz="4" w:space="0" w:color="auto"/>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left"/>
              <w:rPr>
                <w:rFonts w:ascii="宋体" w:hAnsi="宋体" w:cs="宋体"/>
                <w:kern w:val="0"/>
                <w:sz w:val="20"/>
                <w:szCs w:val="20"/>
              </w:rPr>
            </w:pPr>
            <w:r w:rsidRPr="004C0C03">
              <w:rPr>
                <w:rFonts w:ascii="宋体" w:hAnsi="宋体" w:cs="宋体" w:hint="eastAsia"/>
                <w:kern w:val="0"/>
                <w:sz w:val="20"/>
                <w:szCs w:val="20"/>
              </w:rPr>
              <w:t>生产条件改善带动猕猴桃亩均产量增加</w:t>
            </w:r>
          </w:p>
        </w:tc>
        <w:tc>
          <w:tcPr>
            <w:tcW w:w="1937" w:type="dxa"/>
            <w:tcBorders>
              <w:top w:val="nil"/>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center"/>
              <w:rPr>
                <w:rFonts w:ascii="宋体" w:hAnsi="宋体" w:cs="宋体"/>
                <w:kern w:val="0"/>
                <w:sz w:val="20"/>
                <w:szCs w:val="20"/>
              </w:rPr>
            </w:pPr>
            <w:r w:rsidRPr="004C0C03">
              <w:rPr>
                <w:rFonts w:ascii="宋体" w:hAnsi="宋体" w:cs="宋体" w:hint="eastAsia"/>
                <w:kern w:val="0"/>
                <w:sz w:val="20"/>
                <w:szCs w:val="20"/>
              </w:rPr>
              <w:t>≥斤</w:t>
            </w:r>
          </w:p>
        </w:tc>
      </w:tr>
      <w:tr w:rsidR="004C0C03" w:rsidRPr="004C0C03" w:rsidTr="00065CDD">
        <w:trPr>
          <w:trHeight w:val="285"/>
        </w:trPr>
        <w:tc>
          <w:tcPr>
            <w:tcW w:w="1718" w:type="dxa"/>
            <w:gridSpan w:val="2"/>
            <w:vMerge/>
            <w:tcBorders>
              <w:top w:val="nil"/>
              <w:left w:val="single" w:sz="4" w:space="0" w:color="auto"/>
              <w:bottom w:val="single" w:sz="4" w:space="0" w:color="auto"/>
              <w:right w:val="single" w:sz="4" w:space="0" w:color="auto"/>
            </w:tcBorders>
            <w:vAlign w:val="center"/>
            <w:hideMark/>
          </w:tcPr>
          <w:p w:rsidR="004C0C03" w:rsidRPr="004C0C03" w:rsidRDefault="004C0C03" w:rsidP="004C0C03">
            <w:pPr>
              <w:widowControl/>
              <w:jc w:val="left"/>
              <w:rPr>
                <w:rFonts w:ascii="宋体" w:hAnsi="宋体" w:cs="宋体"/>
                <w:kern w:val="0"/>
                <w:sz w:val="20"/>
                <w:szCs w:val="20"/>
              </w:rPr>
            </w:pPr>
          </w:p>
        </w:tc>
        <w:tc>
          <w:tcPr>
            <w:tcW w:w="998" w:type="dxa"/>
            <w:gridSpan w:val="3"/>
            <w:vMerge/>
            <w:tcBorders>
              <w:top w:val="single" w:sz="4" w:space="0" w:color="auto"/>
              <w:left w:val="single" w:sz="4" w:space="0" w:color="auto"/>
              <w:bottom w:val="single" w:sz="4" w:space="0" w:color="auto"/>
              <w:right w:val="single" w:sz="4" w:space="0" w:color="auto"/>
            </w:tcBorders>
            <w:vAlign w:val="center"/>
            <w:hideMark/>
          </w:tcPr>
          <w:p w:rsidR="004C0C03" w:rsidRPr="004C0C03" w:rsidRDefault="004C0C03" w:rsidP="004C0C03">
            <w:pPr>
              <w:widowControl/>
              <w:jc w:val="left"/>
              <w:rPr>
                <w:rFonts w:ascii="宋体" w:hAnsi="宋体" w:cs="宋体"/>
                <w:kern w:val="0"/>
                <w:sz w:val="20"/>
                <w:szCs w:val="20"/>
              </w:rPr>
            </w:pPr>
          </w:p>
        </w:tc>
        <w:tc>
          <w:tcPr>
            <w:tcW w:w="1748" w:type="dxa"/>
            <w:vMerge w:val="restart"/>
            <w:tcBorders>
              <w:top w:val="nil"/>
              <w:left w:val="single" w:sz="4" w:space="0" w:color="auto"/>
              <w:bottom w:val="single" w:sz="4" w:space="0" w:color="auto"/>
              <w:right w:val="single" w:sz="4" w:space="0" w:color="auto"/>
            </w:tcBorders>
            <w:shd w:val="clear" w:color="000000" w:fill="FFFFFF"/>
            <w:vAlign w:val="center"/>
            <w:hideMark/>
          </w:tcPr>
          <w:p w:rsidR="004C0C03" w:rsidRPr="004C0C03" w:rsidRDefault="004C0C03" w:rsidP="004C0C03">
            <w:pPr>
              <w:widowControl/>
              <w:jc w:val="center"/>
              <w:rPr>
                <w:rFonts w:ascii="宋体" w:hAnsi="宋体" w:cs="宋体"/>
                <w:kern w:val="0"/>
                <w:sz w:val="20"/>
                <w:szCs w:val="20"/>
              </w:rPr>
            </w:pPr>
            <w:r w:rsidRPr="004C0C03">
              <w:rPr>
                <w:rFonts w:ascii="宋体" w:hAnsi="宋体" w:cs="宋体" w:hint="eastAsia"/>
                <w:kern w:val="0"/>
                <w:sz w:val="20"/>
                <w:szCs w:val="20"/>
              </w:rPr>
              <w:t>社会效益</w:t>
            </w:r>
            <w:r w:rsidRPr="004C0C03">
              <w:rPr>
                <w:rFonts w:ascii="宋体" w:hAnsi="宋体" w:cs="宋体" w:hint="eastAsia"/>
                <w:kern w:val="0"/>
                <w:sz w:val="20"/>
                <w:szCs w:val="20"/>
              </w:rPr>
              <w:br/>
            </w:r>
            <w:r w:rsidRPr="004C0C03">
              <w:rPr>
                <w:rFonts w:ascii="宋体" w:hAnsi="宋体" w:cs="宋体" w:hint="eastAsia"/>
                <w:kern w:val="0"/>
                <w:sz w:val="20"/>
                <w:szCs w:val="20"/>
              </w:rPr>
              <w:lastRenderedPageBreak/>
              <w:t>指标</w:t>
            </w:r>
          </w:p>
        </w:tc>
        <w:tc>
          <w:tcPr>
            <w:tcW w:w="3475" w:type="dxa"/>
            <w:gridSpan w:val="6"/>
            <w:tcBorders>
              <w:top w:val="single" w:sz="4" w:space="0" w:color="auto"/>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left"/>
              <w:rPr>
                <w:rFonts w:ascii="宋体" w:hAnsi="宋体" w:cs="宋体"/>
                <w:kern w:val="0"/>
                <w:sz w:val="20"/>
                <w:szCs w:val="20"/>
              </w:rPr>
            </w:pPr>
            <w:r w:rsidRPr="004C0C03">
              <w:rPr>
                <w:rFonts w:ascii="宋体" w:hAnsi="宋体" w:cs="宋体" w:hint="eastAsia"/>
                <w:kern w:val="0"/>
                <w:sz w:val="20"/>
                <w:szCs w:val="20"/>
              </w:rPr>
              <w:lastRenderedPageBreak/>
              <w:t>新增和改善灌溉面积</w:t>
            </w:r>
          </w:p>
        </w:tc>
        <w:tc>
          <w:tcPr>
            <w:tcW w:w="1937" w:type="dxa"/>
            <w:tcBorders>
              <w:top w:val="nil"/>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center"/>
              <w:rPr>
                <w:rFonts w:ascii="宋体" w:hAnsi="宋体" w:cs="宋体"/>
                <w:kern w:val="0"/>
                <w:sz w:val="20"/>
                <w:szCs w:val="20"/>
              </w:rPr>
            </w:pPr>
            <w:r w:rsidRPr="004C0C03">
              <w:rPr>
                <w:rFonts w:ascii="宋体" w:hAnsi="宋体" w:cs="宋体" w:hint="eastAsia"/>
                <w:kern w:val="0"/>
                <w:sz w:val="20"/>
                <w:szCs w:val="20"/>
              </w:rPr>
              <w:t>≥亩</w:t>
            </w:r>
          </w:p>
        </w:tc>
      </w:tr>
      <w:tr w:rsidR="004C0C03" w:rsidRPr="004C0C03" w:rsidTr="00065CDD">
        <w:trPr>
          <w:trHeight w:val="285"/>
        </w:trPr>
        <w:tc>
          <w:tcPr>
            <w:tcW w:w="1718" w:type="dxa"/>
            <w:gridSpan w:val="2"/>
            <w:vMerge/>
            <w:tcBorders>
              <w:top w:val="nil"/>
              <w:left w:val="single" w:sz="4" w:space="0" w:color="auto"/>
              <w:bottom w:val="single" w:sz="4" w:space="0" w:color="auto"/>
              <w:right w:val="single" w:sz="4" w:space="0" w:color="auto"/>
            </w:tcBorders>
            <w:vAlign w:val="center"/>
            <w:hideMark/>
          </w:tcPr>
          <w:p w:rsidR="004C0C03" w:rsidRPr="004C0C03" w:rsidRDefault="004C0C03" w:rsidP="004C0C03">
            <w:pPr>
              <w:widowControl/>
              <w:jc w:val="left"/>
              <w:rPr>
                <w:rFonts w:ascii="宋体" w:hAnsi="宋体" w:cs="宋体"/>
                <w:kern w:val="0"/>
                <w:sz w:val="20"/>
                <w:szCs w:val="20"/>
              </w:rPr>
            </w:pPr>
          </w:p>
        </w:tc>
        <w:tc>
          <w:tcPr>
            <w:tcW w:w="998" w:type="dxa"/>
            <w:gridSpan w:val="3"/>
            <w:vMerge/>
            <w:tcBorders>
              <w:top w:val="single" w:sz="4" w:space="0" w:color="auto"/>
              <w:left w:val="single" w:sz="4" w:space="0" w:color="auto"/>
              <w:bottom w:val="single" w:sz="4" w:space="0" w:color="auto"/>
              <w:right w:val="single" w:sz="4" w:space="0" w:color="auto"/>
            </w:tcBorders>
            <w:vAlign w:val="center"/>
            <w:hideMark/>
          </w:tcPr>
          <w:p w:rsidR="004C0C03" w:rsidRPr="004C0C03" w:rsidRDefault="004C0C03" w:rsidP="004C0C03">
            <w:pPr>
              <w:widowControl/>
              <w:jc w:val="left"/>
              <w:rPr>
                <w:rFonts w:ascii="宋体" w:hAnsi="宋体" w:cs="宋体"/>
                <w:kern w:val="0"/>
                <w:sz w:val="20"/>
                <w:szCs w:val="20"/>
              </w:rPr>
            </w:pPr>
          </w:p>
        </w:tc>
        <w:tc>
          <w:tcPr>
            <w:tcW w:w="1748" w:type="dxa"/>
            <w:vMerge/>
            <w:tcBorders>
              <w:top w:val="nil"/>
              <w:left w:val="single" w:sz="4" w:space="0" w:color="auto"/>
              <w:bottom w:val="single" w:sz="4" w:space="0" w:color="auto"/>
              <w:right w:val="single" w:sz="4" w:space="0" w:color="auto"/>
            </w:tcBorders>
            <w:vAlign w:val="center"/>
            <w:hideMark/>
          </w:tcPr>
          <w:p w:rsidR="004C0C03" w:rsidRPr="004C0C03" w:rsidRDefault="004C0C03" w:rsidP="004C0C03">
            <w:pPr>
              <w:widowControl/>
              <w:jc w:val="left"/>
              <w:rPr>
                <w:rFonts w:ascii="宋体" w:hAnsi="宋体" w:cs="宋体"/>
                <w:kern w:val="0"/>
                <w:sz w:val="20"/>
                <w:szCs w:val="20"/>
              </w:rPr>
            </w:pPr>
          </w:p>
        </w:tc>
        <w:tc>
          <w:tcPr>
            <w:tcW w:w="3475" w:type="dxa"/>
            <w:gridSpan w:val="6"/>
            <w:tcBorders>
              <w:top w:val="single" w:sz="4" w:space="0" w:color="auto"/>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left"/>
              <w:rPr>
                <w:rFonts w:ascii="宋体" w:hAnsi="宋体" w:cs="宋体"/>
                <w:kern w:val="0"/>
                <w:sz w:val="20"/>
                <w:szCs w:val="20"/>
              </w:rPr>
            </w:pPr>
            <w:r w:rsidRPr="004C0C03">
              <w:rPr>
                <w:rFonts w:ascii="宋体" w:hAnsi="宋体" w:cs="宋体" w:hint="eastAsia"/>
                <w:kern w:val="0"/>
                <w:sz w:val="20"/>
                <w:szCs w:val="20"/>
              </w:rPr>
              <w:t>解决贫困人口饮水安全问题人数</w:t>
            </w:r>
          </w:p>
        </w:tc>
        <w:tc>
          <w:tcPr>
            <w:tcW w:w="1937" w:type="dxa"/>
            <w:tcBorders>
              <w:top w:val="nil"/>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center"/>
              <w:rPr>
                <w:rFonts w:ascii="宋体" w:hAnsi="宋体" w:cs="宋体"/>
                <w:kern w:val="0"/>
                <w:sz w:val="20"/>
                <w:szCs w:val="20"/>
              </w:rPr>
            </w:pPr>
            <w:r w:rsidRPr="004C0C03">
              <w:rPr>
                <w:rFonts w:ascii="宋体" w:hAnsi="宋体" w:cs="宋体" w:hint="eastAsia"/>
                <w:kern w:val="0"/>
                <w:sz w:val="20"/>
                <w:szCs w:val="20"/>
              </w:rPr>
              <w:t>≥633人</w:t>
            </w:r>
          </w:p>
        </w:tc>
      </w:tr>
      <w:tr w:rsidR="004C0C03" w:rsidRPr="004C0C03" w:rsidTr="00065CDD">
        <w:trPr>
          <w:trHeight w:val="285"/>
        </w:trPr>
        <w:tc>
          <w:tcPr>
            <w:tcW w:w="1718" w:type="dxa"/>
            <w:gridSpan w:val="2"/>
            <w:vMerge/>
            <w:tcBorders>
              <w:top w:val="nil"/>
              <w:left w:val="single" w:sz="4" w:space="0" w:color="auto"/>
              <w:bottom w:val="single" w:sz="4" w:space="0" w:color="auto"/>
              <w:right w:val="single" w:sz="4" w:space="0" w:color="auto"/>
            </w:tcBorders>
            <w:vAlign w:val="center"/>
            <w:hideMark/>
          </w:tcPr>
          <w:p w:rsidR="004C0C03" w:rsidRPr="004C0C03" w:rsidRDefault="004C0C03" w:rsidP="004C0C03">
            <w:pPr>
              <w:widowControl/>
              <w:jc w:val="left"/>
              <w:rPr>
                <w:rFonts w:ascii="宋体" w:hAnsi="宋体" w:cs="宋体"/>
                <w:kern w:val="0"/>
                <w:sz w:val="20"/>
                <w:szCs w:val="20"/>
              </w:rPr>
            </w:pPr>
          </w:p>
        </w:tc>
        <w:tc>
          <w:tcPr>
            <w:tcW w:w="998" w:type="dxa"/>
            <w:gridSpan w:val="3"/>
            <w:vMerge/>
            <w:tcBorders>
              <w:top w:val="single" w:sz="4" w:space="0" w:color="auto"/>
              <w:left w:val="single" w:sz="4" w:space="0" w:color="auto"/>
              <w:bottom w:val="single" w:sz="4" w:space="0" w:color="auto"/>
              <w:right w:val="single" w:sz="4" w:space="0" w:color="auto"/>
            </w:tcBorders>
            <w:vAlign w:val="center"/>
            <w:hideMark/>
          </w:tcPr>
          <w:p w:rsidR="004C0C03" w:rsidRPr="004C0C03" w:rsidRDefault="004C0C03" w:rsidP="004C0C03">
            <w:pPr>
              <w:widowControl/>
              <w:jc w:val="left"/>
              <w:rPr>
                <w:rFonts w:ascii="宋体" w:hAnsi="宋体" w:cs="宋体"/>
                <w:kern w:val="0"/>
                <w:sz w:val="20"/>
                <w:szCs w:val="20"/>
              </w:rPr>
            </w:pPr>
          </w:p>
        </w:tc>
        <w:tc>
          <w:tcPr>
            <w:tcW w:w="1748" w:type="dxa"/>
            <w:vMerge/>
            <w:tcBorders>
              <w:top w:val="nil"/>
              <w:left w:val="single" w:sz="4" w:space="0" w:color="auto"/>
              <w:bottom w:val="single" w:sz="4" w:space="0" w:color="auto"/>
              <w:right w:val="single" w:sz="4" w:space="0" w:color="auto"/>
            </w:tcBorders>
            <w:vAlign w:val="center"/>
            <w:hideMark/>
          </w:tcPr>
          <w:p w:rsidR="004C0C03" w:rsidRPr="004C0C03" w:rsidRDefault="004C0C03" w:rsidP="004C0C03">
            <w:pPr>
              <w:widowControl/>
              <w:jc w:val="left"/>
              <w:rPr>
                <w:rFonts w:ascii="宋体" w:hAnsi="宋体" w:cs="宋体"/>
                <w:kern w:val="0"/>
                <w:sz w:val="20"/>
                <w:szCs w:val="20"/>
              </w:rPr>
            </w:pPr>
          </w:p>
        </w:tc>
        <w:tc>
          <w:tcPr>
            <w:tcW w:w="3475" w:type="dxa"/>
            <w:gridSpan w:val="6"/>
            <w:tcBorders>
              <w:top w:val="single" w:sz="4" w:space="0" w:color="auto"/>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left"/>
              <w:rPr>
                <w:rFonts w:ascii="宋体" w:hAnsi="宋体" w:cs="宋体"/>
                <w:kern w:val="0"/>
                <w:sz w:val="20"/>
                <w:szCs w:val="20"/>
              </w:rPr>
            </w:pPr>
            <w:r w:rsidRPr="004C0C03">
              <w:rPr>
                <w:rFonts w:ascii="宋体" w:hAnsi="宋体" w:cs="宋体" w:hint="eastAsia"/>
                <w:kern w:val="0"/>
                <w:sz w:val="20"/>
                <w:szCs w:val="20"/>
              </w:rPr>
              <w:t>贫困地区农村集中供水率</w:t>
            </w:r>
          </w:p>
        </w:tc>
        <w:tc>
          <w:tcPr>
            <w:tcW w:w="1937" w:type="dxa"/>
            <w:tcBorders>
              <w:top w:val="nil"/>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center"/>
              <w:rPr>
                <w:rFonts w:ascii="宋体" w:hAnsi="宋体" w:cs="宋体"/>
                <w:kern w:val="0"/>
                <w:sz w:val="20"/>
                <w:szCs w:val="20"/>
              </w:rPr>
            </w:pPr>
            <w:r w:rsidRPr="004C0C03">
              <w:rPr>
                <w:rFonts w:ascii="宋体" w:hAnsi="宋体" w:cs="宋体" w:hint="eastAsia"/>
                <w:kern w:val="0"/>
                <w:sz w:val="20"/>
                <w:szCs w:val="20"/>
              </w:rPr>
              <w:t>≥98%</w:t>
            </w:r>
          </w:p>
        </w:tc>
      </w:tr>
      <w:tr w:rsidR="004C0C03" w:rsidRPr="004C0C03" w:rsidTr="00065CDD">
        <w:trPr>
          <w:trHeight w:val="285"/>
        </w:trPr>
        <w:tc>
          <w:tcPr>
            <w:tcW w:w="1718" w:type="dxa"/>
            <w:gridSpan w:val="2"/>
            <w:vMerge/>
            <w:tcBorders>
              <w:top w:val="nil"/>
              <w:left w:val="single" w:sz="4" w:space="0" w:color="auto"/>
              <w:bottom w:val="single" w:sz="4" w:space="0" w:color="auto"/>
              <w:right w:val="single" w:sz="4" w:space="0" w:color="auto"/>
            </w:tcBorders>
            <w:vAlign w:val="center"/>
            <w:hideMark/>
          </w:tcPr>
          <w:p w:rsidR="004C0C03" w:rsidRPr="004C0C03" w:rsidRDefault="004C0C03" w:rsidP="004C0C03">
            <w:pPr>
              <w:widowControl/>
              <w:jc w:val="left"/>
              <w:rPr>
                <w:rFonts w:ascii="宋体" w:hAnsi="宋体" w:cs="宋体"/>
                <w:kern w:val="0"/>
                <w:sz w:val="20"/>
                <w:szCs w:val="20"/>
              </w:rPr>
            </w:pPr>
          </w:p>
        </w:tc>
        <w:tc>
          <w:tcPr>
            <w:tcW w:w="998" w:type="dxa"/>
            <w:gridSpan w:val="3"/>
            <w:vMerge/>
            <w:tcBorders>
              <w:top w:val="single" w:sz="4" w:space="0" w:color="auto"/>
              <w:left w:val="single" w:sz="4" w:space="0" w:color="auto"/>
              <w:bottom w:val="single" w:sz="4" w:space="0" w:color="auto"/>
              <w:right w:val="single" w:sz="4" w:space="0" w:color="auto"/>
            </w:tcBorders>
            <w:vAlign w:val="center"/>
            <w:hideMark/>
          </w:tcPr>
          <w:p w:rsidR="004C0C03" w:rsidRPr="004C0C03" w:rsidRDefault="004C0C03" w:rsidP="004C0C03">
            <w:pPr>
              <w:widowControl/>
              <w:jc w:val="left"/>
              <w:rPr>
                <w:rFonts w:ascii="宋体" w:hAnsi="宋体" w:cs="宋体"/>
                <w:kern w:val="0"/>
                <w:sz w:val="20"/>
                <w:szCs w:val="20"/>
              </w:rPr>
            </w:pPr>
          </w:p>
        </w:tc>
        <w:tc>
          <w:tcPr>
            <w:tcW w:w="1748" w:type="dxa"/>
            <w:vMerge/>
            <w:tcBorders>
              <w:top w:val="nil"/>
              <w:left w:val="single" w:sz="4" w:space="0" w:color="auto"/>
              <w:bottom w:val="single" w:sz="4" w:space="0" w:color="auto"/>
              <w:right w:val="single" w:sz="4" w:space="0" w:color="auto"/>
            </w:tcBorders>
            <w:vAlign w:val="center"/>
            <w:hideMark/>
          </w:tcPr>
          <w:p w:rsidR="004C0C03" w:rsidRPr="004C0C03" w:rsidRDefault="004C0C03" w:rsidP="004C0C03">
            <w:pPr>
              <w:widowControl/>
              <w:jc w:val="left"/>
              <w:rPr>
                <w:rFonts w:ascii="宋体" w:hAnsi="宋体" w:cs="宋体"/>
                <w:kern w:val="0"/>
                <w:sz w:val="20"/>
                <w:szCs w:val="20"/>
              </w:rPr>
            </w:pPr>
          </w:p>
        </w:tc>
        <w:tc>
          <w:tcPr>
            <w:tcW w:w="3475" w:type="dxa"/>
            <w:gridSpan w:val="6"/>
            <w:tcBorders>
              <w:top w:val="single" w:sz="4" w:space="0" w:color="auto"/>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left"/>
              <w:rPr>
                <w:rFonts w:ascii="宋体" w:hAnsi="宋体" w:cs="宋体"/>
                <w:kern w:val="0"/>
                <w:sz w:val="20"/>
                <w:szCs w:val="20"/>
              </w:rPr>
            </w:pPr>
            <w:r w:rsidRPr="004C0C03">
              <w:rPr>
                <w:rFonts w:ascii="宋体" w:hAnsi="宋体" w:cs="宋体" w:hint="eastAsia"/>
                <w:kern w:val="0"/>
                <w:sz w:val="20"/>
                <w:szCs w:val="20"/>
              </w:rPr>
              <w:t>受益建档立卡贫困人口数</w:t>
            </w:r>
          </w:p>
        </w:tc>
        <w:tc>
          <w:tcPr>
            <w:tcW w:w="1937" w:type="dxa"/>
            <w:tcBorders>
              <w:top w:val="nil"/>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center"/>
              <w:rPr>
                <w:rFonts w:ascii="宋体" w:hAnsi="宋体" w:cs="宋体"/>
                <w:kern w:val="0"/>
                <w:sz w:val="20"/>
                <w:szCs w:val="20"/>
              </w:rPr>
            </w:pPr>
            <w:r w:rsidRPr="004C0C03">
              <w:rPr>
                <w:rFonts w:ascii="宋体" w:hAnsi="宋体" w:cs="宋体" w:hint="eastAsia"/>
                <w:kern w:val="0"/>
                <w:sz w:val="20"/>
                <w:szCs w:val="20"/>
              </w:rPr>
              <w:t>≥633人</w:t>
            </w:r>
          </w:p>
        </w:tc>
      </w:tr>
      <w:tr w:rsidR="004C0C03" w:rsidRPr="004C0C03" w:rsidTr="00065CDD">
        <w:trPr>
          <w:trHeight w:val="285"/>
        </w:trPr>
        <w:tc>
          <w:tcPr>
            <w:tcW w:w="1718" w:type="dxa"/>
            <w:gridSpan w:val="2"/>
            <w:vMerge/>
            <w:tcBorders>
              <w:top w:val="nil"/>
              <w:left w:val="single" w:sz="4" w:space="0" w:color="auto"/>
              <w:bottom w:val="single" w:sz="4" w:space="0" w:color="auto"/>
              <w:right w:val="single" w:sz="4" w:space="0" w:color="auto"/>
            </w:tcBorders>
            <w:vAlign w:val="center"/>
            <w:hideMark/>
          </w:tcPr>
          <w:p w:rsidR="004C0C03" w:rsidRPr="004C0C03" w:rsidRDefault="004C0C03" w:rsidP="004C0C03">
            <w:pPr>
              <w:widowControl/>
              <w:jc w:val="left"/>
              <w:rPr>
                <w:rFonts w:ascii="宋体" w:hAnsi="宋体" w:cs="宋体"/>
                <w:kern w:val="0"/>
                <w:sz w:val="20"/>
                <w:szCs w:val="20"/>
              </w:rPr>
            </w:pPr>
          </w:p>
        </w:tc>
        <w:tc>
          <w:tcPr>
            <w:tcW w:w="998" w:type="dxa"/>
            <w:gridSpan w:val="3"/>
            <w:vMerge/>
            <w:tcBorders>
              <w:top w:val="single" w:sz="4" w:space="0" w:color="auto"/>
              <w:left w:val="single" w:sz="4" w:space="0" w:color="auto"/>
              <w:bottom w:val="single" w:sz="4" w:space="0" w:color="auto"/>
              <w:right w:val="single" w:sz="4" w:space="0" w:color="auto"/>
            </w:tcBorders>
            <w:vAlign w:val="center"/>
            <w:hideMark/>
          </w:tcPr>
          <w:p w:rsidR="004C0C03" w:rsidRPr="004C0C03" w:rsidRDefault="004C0C03" w:rsidP="004C0C03">
            <w:pPr>
              <w:widowControl/>
              <w:jc w:val="left"/>
              <w:rPr>
                <w:rFonts w:ascii="宋体" w:hAnsi="宋体" w:cs="宋体"/>
                <w:kern w:val="0"/>
                <w:sz w:val="20"/>
                <w:szCs w:val="20"/>
              </w:rPr>
            </w:pPr>
          </w:p>
        </w:tc>
        <w:tc>
          <w:tcPr>
            <w:tcW w:w="1748" w:type="dxa"/>
            <w:tcBorders>
              <w:top w:val="nil"/>
              <w:left w:val="nil"/>
              <w:bottom w:val="single" w:sz="4" w:space="0" w:color="auto"/>
              <w:right w:val="single" w:sz="4" w:space="0" w:color="auto"/>
            </w:tcBorders>
            <w:shd w:val="clear" w:color="000000" w:fill="FFFFFF"/>
            <w:vAlign w:val="center"/>
            <w:hideMark/>
          </w:tcPr>
          <w:p w:rsidR="004C0C03" w:rsidRPr="004C0C03" w:rsidRDefault="004C0C03" w:rsidP="00065CDD">
            <w:pPr>
              <w:widowControl/>
              <w:rPr>
                <w:rFonts w:ascii="宋体" w:hAnsi="宋体" w:cs="宋体"/>
                <w:kern w:val="0"/>
                <w:sz w:val="20"/>
                <w:szCs w:val="20"/>
              </w:rPr>
            </w:pPr>
            <w:r w:rsidRPr="004C0C03">
              <w:rPr>
                <w:rFonts w:ascii="宋体" w:hAnsi="宋体" w:cs="宋体" w:hint="eastAsia"/>
                <w:kern w:val="0"/>
                <w:sz w:val="20"/>
                <w:szCs w:val="20"/>
              </w:rPr>
              <w:t>可持续影响指标</w:t>
            </w:r>
          </w:p>
        </w:tc>
        <w:tc>
          <w:tcPr>
            <w:tcW w:w="3475" w:type="dxa"/>
            <w:gridSpan w:val="6"/>
            <w:tcBorders>
              <w:top w:val="single" w:sz="4" w:space="0" w:color="auto"/>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left"/>
              <w:rPr>
                <w:rFonts w:ascii="宋体" w:hAnsi="宋体" w:cs="宋体"/>
                <w:kern w:val="0"/>
                <w:sz w:val="20"/>
                <w:szCs w:val="20"/>
              </w:rPr>
            </w:pPr>
            <w:r w:rsidRPr="004C0C03">
              <w:rPr>
                <w:rFonts w:ascii="宋体" w:hAnsi="宋体" w:cs="宋体" w:hint="eastAsia"/>
                <w:kern w:val="0"/>
                <w:sz w:val="20"/>
                <w:szCs w:val="20"/>
              </w:rPr>
              <w:t>工程使用年限</w:t>
            </w:r>
          </w:p>
        </w:tc>
        <w:tc>
          <w:tcPr>
            <w:tcW w:w="1937" w:type="dxa"/>
            <w:tcBorders>
              <w:top w:val="nil"/>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center"/>
              <w:rPr>
                <w:rFonts w:ascii="宋体" w:hAnsi="宋体" w:cs="宋体"/>
                <w:kern w:val="0"/>
                <w:sz w:val="20"/>
                <w:szCs w:val="20"/>
              </w:rPr>
            </w:pPr>
            <w:r w:rsidRPr="004C0C03">
              <w:rPr>
                <w:rFonts w:ascii="宋体" w:hAnsi="宋体" w:cs="宋体" w:hint="eastAsia"/>
                <w:kern w:val="0"/>
                <w:sz w:val="20"/>
                <w:szCs w:val="20"/>
              </w:rPr>
              <w:t>≥10年</w:t>
            </w:r>
          </w:p>
        </w:tc>
      </w:tr>
      <w:tr w:rsidR="004C0C03" w:rsidRPr="004C0C03" w:rsidTr="00065CDD">
        <w:trPr>
          <w:trHeight w:val="285"/>
        </w:trPr>
        <w:tc>
          <w:tcPr>
            <w:tcW w:w="1718" w:type="dxa"/>
            <w:gridSpan w:val="2"/>
            <w:vMerge/>
            <w:tcBorders>
              <w:top w:val="nil"/>
              <w:left w:val="single" w:sz="4" w:space="0" w:color="auto"/>
              <w:bottom w:val="single" w:sz="4" w:space="0" w:color="auto"/>
              <w:right w:val="single" w:sz="4" w:space="0" w:color="auto"/>
            </w:tcBorders>
            <w:vAlign w:val="center"/>
            <w:hideMark/>
          </w:tcPr>
          <w:p w:rsidR="004C0C03" w:rsidRPr="004C0C03" w:rsidRDefault="004C0C03" w:rsidP="004C0C03">
            <w:pPr>
              <w:widowControl/>
              <w:jc w:val="left"/>
              <w:rPr>
                <w:rFonts w:ascii="宋体" w:hAnsi="宋体" w:cs="宋体"/>
                <w:kern w:val="0"/>
                <w:sz w:val="20"/>
                <w:szCs w:val="20"/>
              </w:rPr>
            </w:pPr>
          </w:p>
        </w:tc>
        <w:tc>
          <w:tcPr>
            <w:tcW w:w="998" w:type="dxa"/>
            <w:gridSpan w:val="3"/>
            <w:tcBorders>
              <w:top w:val="single" w:sz="4" w:space="0" w:color="auto"/>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center"/>
              <w:rPr>
                <w:rFonts w:ascii="宋体" w:hAnsi="宋体" w:cs="宋体"/>
                <w:kern w:val="0"/>
                <w:sz w:val="20"/>
                <w:szCs w:val="20"/>
              </w:rPr>
            </w:pPr>
            <w:r w:rsidRPr="004C0C03">
              <w:rPr>
                <w:rFonts w:ascii="宋体" w:hAnsi="宋体" w:cs="宋体" w:hint="eastAsia"/>
                <w:kern w:val="0"/>
                <w:sz w:val="20"/>
                <w:szCs w:val="20"/>
              </w:rPr>
              <w:t>满意度指标</w:t>
            </w:r>
          </w:p>
        </w:tc>
        <w:tc>
          <w:tcPr>
            <w:tcW w:w="1748" w:type="dxa"/>
            <w:tcBorders>
              <w:top w:val="nil"/>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center"/>
              <w:rPr>
                <w:rFonts w:ascii="宋体" w:hAnsi="宋体" w:cs="宋体"/>
                <w:kern w:val="0"/>
                <w:sz w:val="20"/>
                <w:szCs w:val="20"/>
              </w:rPr>
            </w:pPr>
            <w:r w:rsidRPr="004C0C03">
              <w:rPr>
                <w:rFonts w:ascii="宋体" w:hAnsi="宋体" w:cs="宋体" w:hint="eastAsia"/>
                <w:kern w:val="0"/>
                <w:sz w:val="20"/>
                <w:szCs w:val="20"/>
              </w:rPr>
              <w:t>服务对象</w:t>
            </w:r>
            <w:r w:rsidRPr="004C0C03">
              <w:rPr>
                <w:rFonts w:ascii="宋体" w:hAnsi="宋体" w:cs="宋体" w:hint="eastAsia"/>
                <w:kern w:val="0"/>
                <w:sz w:val="20"/>
                <w:szCs w:val="20"/>
              </w:rPr>
              <w:br/>
              <w:t>满意度指标</w:t>
            </w:r>
          </w:p>
        </w:tc>
        <w:tc>
          <w:tcPr>
            <w:tcW w:w="3475" w:type="dxa"/>
            <w:gridSpan w:val="6"/>
            <w:tcBorders>
              <w:top w:val="single" w:sz="4" w:space="0" w:color="auto"/>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left"/>
              <w:rPr>
                <w:rFonts w:ascii="宋体" w:hAnsi="宋体" w:cs="宋体"/>
                <w:kern w:val="0"/>
                <w:sz w:val="20"/>
                <w:szCs w:val="20"/>
              </w:rPr>
            </w:pPr>
            <w:r w:rsidRPr="004C0C03">
              <w:rPr>
                <w:rFonts w:ascii="宋体" w:hAnsi="宋体" w:cs="宋体" w:hint="eastAsia"/>
                <w:kern w:val="0"/>
                <w:sz w:val="20"/>
                <w:szCs w:val="20"/>
              </w:rPr>
              <w:t>受益贫困人口满意度</w:t>
            </w:r>
          </w:p>
        </w:tc>
        <w:tc>
          <w:tcPr>
            <w:tcW w:w="1937" w:type="dxa"/>
            <w:tcBorders>
              <w:top w:val="nil"/>
              <w:left w:val="nil"/>
              <w:bottom w:val="single" w:sz="4" w:space="0" w:color="auto"/>
              <w:right w:val="single" w:sz="4" w:space="0" w:color="auto"/>
            </w:tcBorders>
            <w:shd w:val="clear" w:color="000000" w:fill="FFFFFF"/>
            <w:vAlign w:val="center"/>
            <w:hideMark/>
          </w:tcPr>
          <w:p w:rsidR="004C0C03" w:rsidRPr="004C0C03" w:rsidRDefault="004C0C03" w:rsidP="004C0C03">
            <w:pPr>
              <w:widowControl/>
              <w:jc w:val="center"/>
              <w:rPr>
                <w:rFonts w:ascii="宋体" w:hAnsi="宋体" w:cs="宋体"/>
                <w:kern w:val="0"/>
                <w:sz w:val="20"/>
                <w:szCs w:val="20"/>
              </w:rPr>
            </w:pPr>
            <w:r w:rsidRPr="004C0C03">
              <w:rPr>
                <w:rFonts w:ascii="宋体" w:hAnsi="宋体" w:cs="宋体" w:hint="eastAsia"/>
                <w:kern w:val="0"/>
                <w:sz w:val="20"/>
                <w:szCs w:val="20"/>
              </w:rPr>
              <w:t>≥100%</w:t>
            </w:r>
          </w:p>
        </w:tc>
      </w:tr>
      <w:tr w:rsidR="004C0C03" w:rsidRPr="004C0C03" w:rsidTr="00065CDD">
        <w:trPr>
          <w:trHeight w:val="240"/>
        </w:trPr>
        <w:tc>
          <w:tcPr>
            <w:tcW w:w="9876" w:type="dxa"/>
            <w:gridSpan w:val="13"/>
            <w:tcBorders>
              <w:top w:val="nil"/>
              <w:left w:val="nil"/>
              <w:bottom w:val="nil"/>
              <w:right w:val="nil"/>
            </w:tcBorders>
            <w:shd w:val="clear" w:color="000000" w:fill="FFFFFF"/>
            <w:vAlign w:val="center"/>
            <w:hideMark/>
          </w:tcPr>
          <w:p w:rsidR="004C0C03" w:rsidRPr="004C0C03" w:rsidRDefault="004C0C03" w:rsidP="004C0C03">
            <w:pPr>
              <w:widowControl/>
              <w:jc w:val="left"/>
              <w:rPr>
                <w:rFonts w:ascii="宋体" w:hAnsi="宋体" w:cs="宋体"/>
                <w:kern w:val="0"/>
                <w:sz w:val="20"/>
                <w:szCs w:val="20"/>
              </w:rPr>
            </w:pPr>
            <w:r w:rsidRPr="004C0C03">
              <w:rPr>
                <w:rFonts w:ascii="宋体" w:hAnsi="宋体" w:cs="宋体" w:hint="eastAsia"/>
                <w:kern w:val="0"/>
                <w:sz w:val="20"/>
                <w:szCs w:val="20"/>
              </w:rPr>
              <w:t>注：各地请根据实际情况，从上述绩效指标中选择适合的填报（可结合已下达的中央对地方专项转移支付绩效指标），也可自行增加或适当调整。</w:t>
            </w:r>
          </w:p>
        </w:tc>
      </w:tr>
      <w:tr w:rsidR="000B0D0F" w:rsidRPr="000B0D0F" w:rsidTr="00065CDD">
        <w:trPr>
          <w:gridBefore w:val="1"/>
          <w:wBefore w:w="102" w:type="dxa"/>
          <w:trHeight w:val="405"/>
        </w:trPr>
        <w:tc>
          <w:tcPr>
            <w:tcW w:w="9774" w:type="dxa"/>
            <w:gridSpan w:val="12"/>
            <w:tcBorders>
              <w:top w:val="nil"/>
              <w:left w:val="nil"/>
              <w:bottom w:val="nil"/>
              <w:right w:val="nil"/>
            </w:tcBorders>
            <w:shd w:val="clear" w:color="000000" w:fill="FFFFFF"/>
            <w:vAlign w:val="center"/>
            <w:hideMark/>
          </w:tcPr>
          <w:p w:rsidR="000B0D0F" w:rsidRPr="000B0D0F" w:rsidRDefault="000B0D0F" w:rsidP="000B0D0F">
            <w:pPr>
              <w:widowControl/>
              <w:jc w:val="center"/>
              <w:rPr>
                <w:rFonts w:ascii="宋体" w:hAnsi="宋体" w:cs="宋体"/>
                <w:b/>
                <w:bCs/>
                <w:kern w:val="0"/>
                <w:sz w:val="32"/>
                <w:szCs w:val="32"/>
              </w:rPr>
            </w:pPr>
            <w:r w:rsidRPr="000B0D0F">
              <w:rPr>
                <w:rFonts w:ascii="宋体" w:hAnsi="宋体" w:cs="宋体" w:hint="eastAsia"/>
                <w:b/>
                <w:bCs/>
                <w:kern w:val="0"/>
                <w:sz w:val="32"/>
                <w:szCs w:val="32"/>
              </w:rPr>
              <w:t>县级预算（项目）绩效目标自评表</w:t>
            </w:r>
          </w:p>
        </w:tc>
      </w:tr>
      <w:tr w:rsidR="000B0D0F" w:rsidRPr="000B0D0F" w:rsidTr="00065CDD">
        <w:trPr>
          <w:gridBefore w:val="1"/>
          <w:wBefore w:w="102" w:type="dxa"/>
          <w:trHeight w:val="270"/>
        </w:trPr>
        <w:tc>
          <w:tcPr>
            <w:tcW w:w="9774" w:type="dxa"/>
            <w:gridSpan w:val="12"/>
            <w:tcBorders>
              <w:top w:val="nil"/>
              <w:left w:val="nil"/>
              <w:bottom w:val="single" w:sz="4" w:space="0" w:color="auto"/>
              <w:right w:val="nil"/>
            </w:tcBorders>
            <w:shd w:val="clear" w:color="000000" w:fill="FFFFFF"/>
            <w:hideMark/>
          </w:tcPr>
          <w:p w:rsidR="000B0D0F" w:rsidRPr="000B0D0F" w:rsidRDefault="000B0D0F" w:rsidP="000B0D0F">
            <w:pPr>
              <w:widowControl/>
              <w:jc w:val="center"/>
              <w:rPr>
                <w:rFonts w:ascii="宋体" w:hAnsi="宋体" w:cs="宋体"/>
                <w:kern w:val="0"/>
                <w:sz w:val="22"/>
                <w:szCs w:val="22"/>
              </w:rPr>
            </w:pPr>
            <w:r w:rsidRPr="000B0D0F">
              <w:rPr>
                <w:rFonts w:ascii="宋体" w:hAnsi="宋体" w:cs="宋体" w:hint="eastAsia"/>
                <w:kern w:val="0"/>
                <w:sz w:val="22"/>
                <w:szCs w:val="22"/>
              </w:rPr>
              <w:t>（2019年度）</w:t>
            </w:r>
          </w:p>
        </w:tc>
      </w:tr>
      <w:tr w:rsidR="000B0D0F" w:rsidRPr="000B0D0F" w:rsidTr="00065CDD">
        <w:trPr>
          <w:gridBefore w:val="1"/>
          <w:wBefore w:w="102" w:type="dxa"/>
          <w:trHeight w:val="660"/>
        </w:trPr>
        <w:tc>
          <w:tcPr>
            <w:tcW w:w="250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B0D0F" w:rsidRPr="000B0D0F" w:rsidRDefault="000B0D0F" w:rsidP="000B0D0F">
            <w:pPr>
              <w:widowControl/>
              <w:jc w:val="center"/>
              <w:rPr>
                <w:rFonts w:ascii="宋体" w:hAnsi="宋体" w:cs="宋体"/>
                <w:kern w:val="0"/>
                <w:sz w:val="20"/>
                <w:szCs w:val="20"/>
              </w:rPr>
            </w:pPr>
            <w:r w:rsidRPr="000B0D0F">
              <w:rPr>
                <w:rFonts w:ascii="宋体" w:hAnsi="宋体" w:cs="宋体" w:hint="eastAsia"/>
                <w:kern w:val="0"/>
                <w:sz w:val="20"/>
                <w:szCs w:val="20"/>
              </w:rPr>
              <w:t>项目名称</w:t>
            </w:r>
          </w:p>
        </w:tc>
        <w:tc>
          <w:tcPr>
            <w:tcW w:w="2496" w:type="dxa"/>
            <w:gridSpan w:val="4"/>
            <w:tcBorders>
              <w:top w:val="single" w:sz="4" w:space="0" w:color="auto"/>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center"/>
              <w:rPr>
                <w:rFonts w:ascii="宋体" w:hAnsi="宋体" w:cs="宋体"/>
                <w:kern w:val="0"/>
                <w:sz w:val="20"/>
                <w:szCs w:val="20"/>
              </w:rPr>
            </w:pPr>
            <w:r w:rsidRPr="000B0D0F">
              <w:rPr>
                <w:rFonts w:ascii="宋体" w:hAnsi="宋体" w:cs="宋体" w:hint="eastAsia"/>
                <w:kern w:val="0"/>
                <w:sz w:val="20"/>
                <w:szCs w:val="20"/>
              </w:rPr>
              <w:t>2019年农村小型水利基础设施维修维护项目</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center"/>
              <w:rPr>
                <w:rFonts w:ascii="宋体" w:hAnsi="宋体" w:cs="宋体"/>
                <w:kern w:val="0"/>
                <w:sz w:val="20"/>
                <w:szCs w:val="20"/>
              </w:rPr>
            </w:pPr>
            <w:r w:rsidRPr="000B0D0F">
              <w:rPr>
                <w:rFonts w:ascii="宋体" w:hAnsi="宋体" w:cs="宋体" w:hint="eastAsia"/>
                <w:kern w:val="0"/>
                <w:sz w:val="20"/>
                <w:szCs w:val="20"/>
              </w:rPr>
              <w:t>项目负责人及电话</w:t>
            </w:r>
          </w:p>
        </w:tc>
        <w:tc>
          <w:tcPr>
            <w:tcW w:w="3218" w:type="dxa"/>
            <w:gridSpan w:val="3"/>
            <w:tcBorders>
              <w:top w:val="single" w:sz="4" w:space="0" w:color="auto"/>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center"/>
              <w:rPr>
                <w:rFonts w:ascii="宋体" w:hAnsi="宋体" w:cs="宋体"/>
                <w:kern w:val="0"/>
                <w:sz w:val="20"/>
                <w:szCs w:val="20"/>
              </w:rPr>
            </w:pPr>
            <w:r w:rsidRPr="000B0D0F">
              <w:rPr>
                <w:rFonts w:ascii="宋体" w:hAnsi="宋体" w:cs="宋体" w:hint="eastAsia"/>
                <w:kern w:val="0"/>
                <w:sz w:val="20"/>
                <w:szCs w:val="20"/>
              </w:rPr>
              <w:t>刘文兵（0917-5545330）</w:t>
            </w:r>
          </w:p>
        </w:tc>
      </w:tr>
      <w:tr w:rsidR="000B0D0F" w:rsidRPr="000B0D0F" w:rsidTr="00065CDD">
        <w:trPr>
          <w:gridBefore w:val="1"/>
          <w:wBefore w:w="102" w:type="dxa"/>
          <w:trHeight w:val="637"/>
        </w:trPr>
        <w:tc>
          <w:tcPr>
            <w:tcW w:w="250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B0D0F" w:rsidRPr="000B0D0F" w:rsidRDefault="000B0D0F" w:rsidP="000B0D0F">
            <w:pPr>
              <w:widowControl/>
              <w:jc w:val="center"/>
              <w:rPr>
                <w:rFonts w:ascii="宋体" w:hAnsi="宋体" w:cs="宋体"/>
                <w:kern w:val="0"/>
                <w:sz w:val="20"/>
                <w:szCs w:val="20"/>
              </w:rPr>
            </w:pPr>
            <w:r w:rsidRPr="000B0D0F">
              <w:rPr>
                <w:rFonts w:ascii="宋体" w:hAnsi="宋体" w:cs="宋体" w:hint="eastAsia"/>
                <w:kern w:val="0"/>
                <w:sz w:val="20"/>
                <w:szCs w:val="20"/>
              </w:rPr>
              <w:t>主管部门</w:t>
            </w:r>
          </w:p>
        </w:tc>
        <w:tc>
          <w:tcPr>
            <w:tcW w:w="2496" w:type="dxa"/>
            <w:gridSpan w:val="4"/>
            <w:tcBorders>
              <w:top w:val="single" w:sz="4" w:space="0" w:color="auto"/>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center"/>
              <w:rPr>
                <w:rFonts w:ascii="宋体" w:hAnsi="宋体" w:cs="宋体"/>
                <w:kern w:val="0"/>
                <w:sz w:val="20"/>
                <w:szCs w:val="20"/>
              </w:rPr>
            </w:pPr>
            <w:r w:rsidRPr="000B0D0F">
              <w:rPr>
                <w:rFonts w:ascii="宋体" w:hAnsi="宋体" w:cs="宋体" w:hint="eastAsia"/>
                <w:kern w:val="0"/>
                <w:sz w:val="20"/>
                <w:szCs w:val="20"/>
              </w:rPr>
              <w:t>眉县水利局</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center"/>
              <w:rPr>
                <w:rFonts w:ascii="宋体" w:hAnsi="宋体" w:cs="宋体"/>
                <w:kern w:val="0"/>
                <w:sz w:val="20"/>
                <w:szCs w:val="20"/>
              </w:rPr>
            </w:pPr>
            <w:r w:rsidRPr="000B0D0F">
              <w:rPr>
                <w:rFonts w:ascii="宋体" w:hAnsi="宋体" w:cs="宋体" w:hint="eastAsia"/>
                <w:kern w:val="0"/>
                <w:sz w:val="20"/>
                <w:szCs w:val="20"/>
              </w:rPr>
              <w:t>实施单位</w:t>
            </w:r>
          </w:p>
        </w:tc>
        <w:tc>
          <w:tcPr>
            <w:tcW w:w="3218" w:type="dxa"/>
            <w:gridSpan w:val="3"/>
            <w:tcBorders>
              <w:top w:val="single" w:sz="4" w:space="0" w:color="auto"/>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center"/>
              <w:rPr>
                <w:rFonts w:ascii="宋体" w:hAnsi="宋体" w:cs="宋体"/>
                <w:kern w:val="0"/>
                <w:sz w:val="20"/>
                <w:szCs w:val="20"/>
              </w:rPr>
            </w:pPr>
            <w:r w:rsidRPr="000B0D0F">
              <w:rPr>
                <w:rFonts w:ascii="宋体" w:hAnsi="宋体" w:cs="宋体" w:hint="eastAsia"/>
                <w:kern w:val="0"/>
                <w:sz w:val="20"/>
                <w:szCs w:val="20"/>
              </w:rPr>
              <w:t>眉县水利管理工作站</w:t>
            </w:r>
          </w:p>
        </w:tc>
      </w:tr>
      <w:tr w:rsidR="000B0D0F" w:rsidRPr="000B0D0F" w:rsidTr="00065CDD">
        <w:trPr>
          <w:gridBefore w:val="1"/>
          <w:wBefore w:w="102" w:type="dxa"/>
          <w:trHeight w:val="405"/>
        </w:trPr>
        <w:tc>
          <w:tcPr>
            <w:tcW w:w="25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B0D0F" w:rsidRPr="000B0D0F" w:rsidRDefault="000B0D0F" w:rsidP="000B0D0F">
            <w:pPr>
              <w:widowControl/>
              <w:jc w:val="center"/>
              <w:rPr>
                <w:rFonts w:ascii="宋体" w:hAnsi="宋体" w:cs="宋体"/>
                <w:kern w:val="0"/>
                <w:sz w:val="20"/>
                <w:szCs w:val="20"/>
              </w:rPr>
            </w:pPr>
            <w:r w:rsidRPr="000B0D0F">
              <w:rPr>
                <w:rFonts w:ascii="宋体" w:hAnsi="宋体" w:cs="宋体" w:hint="eastAsia"/>
                <w:kern w:val="0"/>
                <w:sz w:val="20"/>
                <w:szCs w:val="20"/>
              </w:rPr>
              <w:t>资金情况</w:t>
            </w:r>
            <w:r w:rsidRPr="000B0D0F">
              <w:rPr>
                <w:rFonts w:ascii="宋体" w:hAnsi="宋体" w:cs="宋体" w:hint="eastAsia"/>
                <w:kern w:val="0"/>
                <w:sz w:val="20"/>
                <w:szCs w:val="20"/>
              </w:rPr>
              <w:br/>
              <w:t>（万元）</w:t>
            </w:r>
          </w:p>
        </w:tc>
        <w:tc>
          <w:tcPr>
            <w:tcW w:w="2496" w:type="dxa"/>
            <w:gridSpan w:val="4"/>
            <w:tcBorders>
              <w:top w:val="single" w:sz="4" w:space="0" w:color="auto"/>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left"/>
              <w:rPr>
                <w:rFonts w:ascii="宋体" w:hAnsi="宋体" w:cs="宋体"/>
                <w:kern w:val="0"/>
                <w:sz w:val="20"/>
                <w:szCs w:val="20"/>
              </w:rPr>
            </w:pPr>
            <w:r w:rsidRPr="000B0D0F">
              <w:rPr>
                <w:rFonts w:ascii="宋体" w:hAnsi="宋体" w:cs="宋体" w:hint="eastAsia"/>
                <w:kern w:val="0"/>
                <w:sz w:val="20"/>
                <w:szCs w:val="20"/>
              </w:rPr>
              <w:t>年度资金总额：</w:t>
            </w:r>
          </w:p>
        </w:tc>
        <w:tc>
          <w:tcPr>
            <w:tcW w:w="4777" w:type="dxa"/>
            <w:gridSpan w:val="5"/>
            <w:tcBorders>
              <w:top w:val="single" w:sz="4" w:space="0" w:color="auto"/>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center"/>
              <w:rPr>
                <w:rFonts w:ascii="宋体" w:hAnsi="宋体" w:cs="宋体"/>
                <w:kern w:val="0"/>
                <w:sz w:val="20"/>
                <w:szCs w:val="20"/>
              </w:rPr>
            </w:pPr>
            <w:r w:rsidRPr="000B0D0F">
              <w:rPr>
                <w:rFonts w:ascii="宋体" w:hAnsi="宋体" w:cs="宋体" w:hint="eastAsia"/>
                <w:kern w:val="0"/>
                <w:sz w:val="20"/>
                <w:szCs w:val="20"/>
              </w:rPr>
              <w:t>51.6</w:t>
            </w:r>
          </w:p>
        </w:tc>
      </w:tr>
      <w:tr w:rsidR="000B0D0F" w:rsidRPr="000B0D0F" w:rsidTr="00065CDD">
        <w:trPr>
          <w:gridBefore w:val="1"/>
          <w:wBefore w:w="102" w:type="dxa"/>
          <w:trHeight w:val="297"/>
        </w:trPr>
        <w:tc>
          <w:tcPr>
            <w:tcW w:w="2501" w:type="dxa"/>
            <w:gridSpan w:val="3"/>
            <w:vMerge/>
            <w:tcBorders>
              <w:top w:val="single" w:sz="4" w:space="0" w:color="auto"/>
              <w:left w:val="single" w:sz="4" w:space="0" w:color="auto"/>
              <w:bottom w:val="single" w:sz="4" w:space="0" w:color="auto"/>
              <w:right w:val="single" w:sz="4" w:space="0" w:color="auto"/>
            </w:tcBorders>
            <w:vAlign w:val="center"/>
            <w:hideMark/>
          </w:tcPr>
          <w:p w:rsidR="000B0D0F" w:rsidRPr="000B0D0F" w:rsidRDefault="000B0D0F" w:rsidP="000B0D0F">
            <w:pPr>
              <w:widowControl/>
              <w:jc w:val="left"/>
              <w:rPr>
                <w:rFonts w:ascii="宋体" w:hAnsi="宋体" w:cs="宋体"/>
                <w:kern w:val="0"/>
                <w:sz w:val="20"/>
                <w:szCs w:val="20"/>
              </w:rPr>
            </w:pPr>
          </w:p>
        </w:tc>
        <w:tc>
          <w:tcPr>
            <w:tcW w:w="2496" w:type="dxa"/>
            <w:gridSpan w:val="4"/>
            <w:tcBorders>
              <w:top w:val="single" w:sz="4" w:space="0" w:color="auto"/>
              <w:left w:val="nil"/>
              <w:bottom w:val="single" w:sz="4" w:space="0" w:color="auto"/>
              <w:right w:val="single" w:sz="4" w:space="0" w:color="auto"/>
            </w:tcBorders>
            <w:shd w:val="clear" w:color="000000" w:fill="FFFFFF"/>
            <w:vAlign w:val="center"/>
            <w:hideMark/>
          </w:tcPr>
          <w:p w:rsidR="000B0D0F" w:rsidRPr="000B0D0F" w:rsidRDefault="000B0D0F" w:rsidP="00D46497">
            <w:pPr>
              <w:widowControl/>
              <w:rPr>
                <w:rFonts w:ascii="宋体" w:hAnsi="宋体" w:cs="宋体"/>
                <w:kern w:val="0"/>
                <w:sz w:val="20"/>
                <w:szCs w:val="20"/>
              </w:rPr>
            </w:pPr>
            <w:r w:rsidRPr="000B0D0F">
              <w:rPr>
                <w:rFonts w:ascii="宋体" w:hAnsi="宋体" w:cs="宋体" w:hint="eastAsia"/>
                <w:kern w:val="0"/>
                <w:sz w:val="20"/>
                <w:szCs w:val="20"/>
              </w:rPr>
              <w:t>其中：财政拨款</w:t>
            </w:r>
          </w:p>
        </w:tc>
        <w:tc>
          <w:tcPr>
            <w:tcW w:w="4777" w:type="dxa"/>
            <w:gridSpan w:val="5"/>
            <w:tcBorders>
              <w:top w:val="single" w:sz="4" w:space="0" w:color="auto"/>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center"/>
              <w:rPr>
                <w:rFonts w:ascii="宋体" w:hAnsi="宋体" w:cs="宋体"/>
                <w:kern w:val="0"/>
                <w:sz w:val="20"/>
                <w:szCs w:val="20"/>
              </w:rPr>
            </w:pPr>
            <w:r w:rsidRPr="000B0D0F">
              <w:rPr>
                <w:rFonts w:ascii="宋体" w:hAnsi="宋体" w:cs="宋体" w:hint="eastAsia"/>
                <w:kern w:val="0"/>
                <w:sz w:val="20"/>
                <w:szCs w:val="20"/>
              </w:rPr>
              <w:t>51.6</w:t>
            </w:r>
          </w:p>
        </w:tc>
      </w:tr>
      <w:tr w:rsidR="000B0D0F" w:rsidRPr="000B0D0F" w:rsidTr="00065CDD">
        <w:trPr>
          <w:gridBefore w:val="1"/>
          <w:wBefore w:w="102" w:type="dxa"/>
          <w:trHeight w:val="387"/>
        </w:trPr>
        <w:tc>
          <w:tcPr>
            <w:tcW w:w="2501" w:type="dxa"/>
            <w:gridSpan w:val="3"/>
            <w:vMerge/>
            <w:tcBorders>
              <w:top w:val="single" w:sz="4" w:space="0" w:color="auto"/>
              <w:left w:val="single" w:sz="4" w:space="0" w:color="auto"/>
              <w:bottom w:val="single" w:sz="4" w:space="0" w:color="auto"/>
              <w:right w:val="single" w:sz="4" w:space="0" w:color="auto"/>
            </w:tcBorders>
            <w:vAlign w:val="center"/>
            <w:hideMark/>
          </w:tcPr>
          <w:p w:rsidR="000B0D0F" w:rsidRPr="000B0D0F" w:rsidRDefault="000B0D0F" w:rsidP="000B0D0F">
            <w:pPr>
              <w:widowControl/>
              <w:jc w:val="left"/>
              <w:rPr>
                <w:rFonts w:ascii="宋体" w:hAnsi="宋体" w:cs="宋体"/>
                <w:kern w:val="0"/>
                <w:sz w:val="20"/>
                <w:szCs w:val="20"/>
              </w:rPr>
            </w:pPr>
          </w:p>
        </w:tc>
        <w:tc>
          <w:tcPr>
            <w:tcW w:w="2496" w:type="dxa"/>
            <w:gridSpan w:val="4"/>
            <w:tcBorders>
              <w:top w:val="single" w:sz="4" w:space="0" w:color="auto"/>
              <w:left w:val="nil"/>
              <w:bottom w:val="single" w:sz="4" w:space="0" w:color="auto"/>
              <w:right w:val="single" w:sz="4" w:space="0" w:color="auto"/>
            </w:tcBorders>
            <w:shd w:val="clear" w:color="000000" w:fill="FFFFFF"/>
            <w:vAlign w:val="center"/>
            <w:hideMark/>
          </w:tcPr>
          <w:p w:rsidR="000B0D0F" w:rsidRPr="000B0D0F" w:rsidRDefault="00D46497" w:rsidP="000B0D0F">
            <w:pPr>
              <w:widowControl/>
              <w:jc w:val="center"/>
              <w:rPr>
                <w:rFonts w:ascii="宋体" w:hAnsi="宋体" w:cs="宋体"/>
                <w:kern w:val="0"/>
                <w:sz w:val="20"/>
                <w:szCs w:val="20"/>
              </w:rPr>
            </w:pPr>
            <w:r>
              <w:rPr>
                <w:rFonts w:ascii="宋体" w:hAnsi="宋体" w:cs="宋体" w:hint="eastAsia"/>
                <w:kern w:val="0"/>
                <w:sz w:val="20"/>
                <w:szCs w:val="20"/>
              </w:rPr>
              <w:t xml:space="preserve"> </w:t>
            </w:r>
            <w:r w:rsidR="000B0D0F" w:rsidRPr="000B0D0F">
              <w:rPr>
                <w:rFonts w:ascii="宋体" w:hAnsi="宋体" w:cs="宋体" w:hint="eastAsia"/>
                <w:kern w:val="0"/>
                <w:sz w:val="20"/>
                <w:szCs w:val="20"/>
              </w:rPr>
              <w:t>其他资金</w:t>
            </w:r>
          </w:p>
        </w:tc>
        <w:tc>
          <w:tcPr>
            <w:tcW w:w="4777" w:type="dxa"/>
            <w:gridSpan w:val="5"/>
            <w:tcBorders>
              <w:top w:val="single" w:sz="4" w:space="0" w:color="auto"/>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center"/>
              <w:rPr>
                <w:rFonts w:ascii="宋体" w:hAnsi="宋体" w:cs="宋体"/>
                <w:kern w:val="0"/>
                <w:sz w:val="20"/>
                <w:szCs w:val="20"/>
              </w:rPr>
            </w:pPr>
            <w:r w:rsidRPr="000B0D0F">
              <w:rPr>
                <w:rFonts w:ascii="宋体" w:hAnsi="宋体" w:cs="宋体" w:hint="eastAsia"/>
                <w:kern w:val="0"/>
                <w:sz w:val="20"/>
                <w:szCs w:val="20"/>
              </w:rPr>
              <w:t xml:space="preserve">　</w:t>
            </w:r>
          </w:p>
        </w:tc>
      </w:tr>
      <w:tr w:rsidR="000B0D0F" w:rsidRPr="000B0D0F" w:rsidTr="00065CDD">
        <w:trPr>
          <w:gridBefore w:val="1"/>
          <w:wBefore w:w="102" w:type="dxa"/>
          <w:trHeight w:val="285"/>
        </w:trPr>
        <w:tc>
          <w:tcPr>
            <w:tcW w:w="1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0B0D0F" w:rsidRPr="000B0D0F" w:rsidRDefault="000B0D0F" w:rsidP="000B0D0F">
            <w:pPr>
              <w:widowControl/>
              <w:jc w:val="center"/>
              <w:rPr>
                <w:rFonts w:ascii="宋体" w:hAnsi="宋体" w:cs="宋体"/>
                <w:kern w:val="0"/>
                <w:sz w:val="20"/>
                <w:szCs w:val="20"/>
              </w:rPr>
            </w:pPr>
            <w:r w:rsidRPr="000B0D0F">
              <w:rPr>
                <w:rFonts w:ascii="宋体" w:hAnsi="宋体" w:cs="宋体" w:hint="eastAsia"/>
                <w:kern w:val="0"/>
                <w:sz w:val="20"/>
                <w:szCs w:val="20"/>
              </w:rPr>
              <w:t>总体目标</w:t>
            </w:r>
          </w:p>
        </w:tc>
        <w:tc>
          <w:tcPr>
            <w:tcW w:w="8158" w:type="dxa"/>
            <w:gridSpan w:val="11"/>
            <w:tcBorders>
              <w:top w:val="single" w:sz="4" w:space="0" w:color="auto"/>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center"/>
              <w:rPr>
                <w:rFonts w:ascii="宋体" w:hAnsi="宋体" w:cs="宋体"/>
                <w:kern w:val="0"/>
                <w:sz w:val="20"/>
                <w:szCs w:val="20"/>
              </w:rPr>
            </w:pPr>
            <w:r w:rsidRPr="000B0D0F">
              <w:rPr>
                <w:rFonts w:ascii="宋体" w:hAnsi="宋体" w:cs="宋体" w:hint="eastAsia"/>
                <w:kern w:val="0"/>
                <w:sz w:val="20"/>
                <w:szCs w:val="20"/>
              </w:rPr>
              <w:t>年度目标</w:t>
            </w:r>
          </w:p>
        </w:tc>
      </w:tr>
      <w:tr w:rsidR="000B0D0F" w:rsidRPr="000B0D0F" w:rsidTr="00366F4E">
        <w:trPr>
          <w:gridBefore w:val="1"/>
          <w:wBefore w:w="102" w:type="dxa"/>
          <w:trHeight w:val="369"/>
        </w:trPr>
        <w:tc>
          <w:tcPr>
            <w:tcW w:w="1616" w:type="dxa"/>
            <w:vMerge/>
            <w:tcBorders>
              <w:top w:val="nil"/>
              <w:left w:val="single" w:sz="4" w:space="0" w:color="auto"/>
              <w:bottom w:val="single" w:sz="4" w:space="0" w:color="auto"/>
              <w:right w:val="single" w:sz="4" w:space="0" w:color="auto"/>
            </w:tcBorders>
            <w:vAlign w:val="center"/>
            <w:hideMark/>
          </w:tcPr>
          <w:p w:rsidR="000B0D0F" w:rsidRPr="000B0D0F" w:rsidRDefault="000B0D0F" w:rsidP="000B0D0F">
            <w:pPr>
              <w:widowControl/>
              <w:jc w:val="left"/>
              <w:rPr>
                <w:rFonts w:ascii="宋体" w:hAnsi="宋体" w:cs="宋体"/>
                <w:kern w:val="0"/>
                <w:sz w:val="20"/>
                <w:szCs w:val="20"/>
              </w:rPr>
            </w:pPr>
          </w:p>
        </w:tc>
        <w:tc>
          <w:tcPr>
            <w:tcW w:w="8158" w:type="dxa"/>
            <w:gridSpan w:val="11"/>
            <w:tcBorders>
              <w:top w:val="single" w:sz="4" w:space="0" w:color="auto"/>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left"/>
              <w:rPr>
                <w:rFonts w:ascii="宋体" w:hAnsi="宋体" w:cs="宋体"/>
                <w:kern w:val="0"/>
                <w:sz w:val="20"/>
                <w:szCs w:val="20"/>
              </w:rPr>
            </w:pPr>
            <w:r w:rsidRPr="000B0D0F">
              <w:rPr>
                <w:rFonts w:ascii="宋体" w:hAnsi="宋体" w:cs="宋体" w:hint="eastAsia"/>
                <w:kern w:val="0"/>
                <w:sz w:val="20"/>
                <w:szCs w:val="20"/>
              </w:rPr>
              <w:t xml:space="preserve"> 项目惠及全县86个行政村水管员管护经费。</w:t>
            </w:r>
          </w:p>
        </w:tc>
      </w:tr>
      <w:tr w:rsidR="000B0D0F" w:rsidRPr="000B0D0F" w:rsidTr="00065CDD">
        <w:trPr>
          <w:gridBefore w:val="1"/>
          <w:wBefore w:w="102" w:type="dxa"/>
          <w:trHeight w:val="285"/>
        </w:trPr>
        <w:tc>
          <w:tcPr>
            <w:tcW w:w="1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0B0D0F" w:rsidRPr="000B0D0F" w:rsidRDefault="000B0D0F" w:rsidP="000B0D0F">
            <w:pPr>
              <w:widowControl/>
              <w:jc w:val="center"/>
              <w:rPr>
                <w:rFonts w:ascii="宋体" w:hAnsi="宋体" w:cs="宋体"/>
                <w:kern w:val="0"/>
                <w:sz w:val="20"/>
                <w:szCs w:val="20"/>
              </w:rPr>
            </w:pPr>
            <w:r w:rsidRPr="000B0D0F">
              <w:rPr>
                <w:rFonts w:ascii="宋体" w:hAnsi="宋体" w:cs="宋体" w:hint="eastAsia"/>
                <w:kern w:val="0"/>
                <w:sz w:val="20"/>
                <w:szCs w:val="20"/>
              </w:rPr>
              <w:t>绩</w:t>
            </w:r>
            <w:r w:rsidRPr="000B0D0F">
              <w:rPr>
                <w:rFonts w:ascii="宋体" w:hAnsi="宋体" w:cs="宋体" w:hint="eastAsia"/>
                <w:kern w:val="0"/>
                <w:sz w:val="20"/>
                <w:szCs w:val="20"/>
              </w:rPr>
              <w:br/>
              <w:t>效</w:t>
            </w:r>
            <w:r w:rsidRPr="000B0D0F">
              <w:rPr>
                <w:rFonts w:ascii="宋体" w:hAnsi="宋体" w:cs="宋体" w:hint="eastAsia"/>
                <w:kern w:val="0"/>
                <w:sz w:val="20"/>
                <w:szCs w:val="20"/>
              </w:rPr>
              <w:br/>
              <w:t>指</w:t>
            </w:r>
            <w:r w:rsidRPr="000B0D0F">
              <w:rPr>
                <w:rFonts w:ascii="宋体" w:hAnsi="宋体" w:cs="宋体" w:hint="eastAsia"/>
                <w:kern w:val="0"/>
                <w:sz w:val="20"/>
                <w:szCs w:val="20"/>
              </w:rPr>
              <w:br/>
              <w:t>标</w:t>
            </w:r>
          </w:p>
        </w:tc>
        <w:tc>
          <w:tcPr>
            <w:tcW w:w="885" w:type="dxa"/>
            <w:gridSpan w:val="2"/>
            <w:tcBorders>
              <w:top w:val="single" w:sz="4" w:space="0" w:color="auto"/>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center"/>
              <w:rPr>
                <w:rFonts w:ascii="宋体" w:hAnsi="宋体" w:cs="宋体"/>
                <w:kern w:val="0"/>
                <w:sz w:val="20"/>
                <w:szCs w:val="20"/>
              </w:rPr>
            </w:pPr>
            <w:r w:rsidRPr="000B0D0F">
              <w:rPr>
                <w:rFonts w:ascii="宋体" w:hAnsi="宋体" w:cs="宋体" w:hint="eastAsia"/>
                <w:kern w:val="0"/>
                <w:sz w:val="20"/>
                <w:szCs w:val="20"/>
              </w:rPr>
              <w:t>一级指标</w:t>
            </w:r>
          </w:p>
        </w:tc>
        <w:tc>
          <w:tcPr>
            <w:tcW w:w="1861" w:type="dxa"/>
            <w:gridSpan w:val="2"/>
            <w:tcBorders>
              <w:top w:val="nil"/>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center"/>
              <w:rPr>
                <w:rFonts w:ascii="宋体" w:hAnsi="宋体" w:cs="宋体"/>
                <w:kern w:val="0"/>
                <w:sz w:val="20"/>
                <w:szCs w:val="20"/>
              </w:rPr>
            </w:pPr>
            <w:r w:rsidRPr="000B0D0F">
              <w:rPr>
                <w:rFonts w:ascii="宋体" w:hAnsi="宋体" w:cs="宋体" w:hint="eastAsia"/>
                <w:kern w:val="0"/>
                <w:sz w:val="20"/>
                <w:szCs w:val="20"/>
              </w:rPr>
              <w:t>二级指标</w:t>
            </w:r>
          </w:p>
        </w:tc>
        <w:tc>
          <w:tcPr>
            <w:tcW w:w="2839" w:type="dxa"/>
            <w:gridSpan w:val="5"/>
            <w:tcBorders>
              <w:top w:val="single" w:sz="4" w:space="0" w:color="auto"/>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center"/>
              <w:rPr>
                <w:rFonts w:ascii="宋体" w:hAnsi="宋体" w:cs="宋体"/>
                <w:kern w:val="0"/>
                <w:sz w:val="20"/>
                <w:szCs w:val="20"/>
              </w:rPr>
            </w:pPr>
            <w:r w:rsidRPr="000B0D0F">
              <w:rPr>
                <w:rFonts w:ascii="宋体" w:hAnsi="宋体" w:cs="宋体" w:hint="eastAsia"/>
                <w:kern w:val="0"/>
                <w:sz w:val="20"/>
                <w:szCs w:val="20"/>
              </w:rPr>
              <w:t>三级指标</w:t>
            </w:r>
          </w:p>
        </w:tc>
        <w:tc>
          <w:tcPr>
            <w:tcW w:w="2573" w:type="dxa"/>
            <w:gridSpan w:val="2"/>
            <w:tcBorders>
              <w:top w:val="nil"/>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center"/>
              <w:rPr>
                <w:rFonts w:ascii="宋体" w:hAnsi="宋体" w:cs="宋体"/>
                <w:kern w:val="0"/>
                <w:sz w:val="20"/>
                <w:szCs w:val="20"/>
              </w:rPr>
            </w:pPr>
            <w:r w:rsidRPr="000B0D0F">
              <w:rPr>
                <w:rFonts w:ascii="宋体" w:hAnsi="宋体" w:cs="宋体" w:hint="eastAsia"/>
                <w:kern w:val="0"/>
                <w:sz w:val="20"/>
                <w:szCs w:val="20"/>
              </w:rPr>
              <w:t>指标值</w:t>
            </w:r>
          </w:p>
        </w:tc>
      </w:tr>
      <w:tr w:rsidR="000B0D0F" w:rsidRPr="000B0D0F" w:rsidTr="00065CDD">
        <w:trPr>
          <w:gridBefore w:val="1"/>
          <w:wBefore w:w="102" w:type="dxa"/>
          <w:trHeight w:val="285"/>
        </w:trPr>
        <w:tc>
          <w:tcPr>
            <w:tcW w:w="1616" w:type="dxa"/>
            <w:vMerge/>
            <w:tcBorders>
              <w:top w:val="nil"/>
              <w:left w:val="single" w:sz="4" w:space="0" w:color="auto"/>
              <w:bottom w:val="single" w:sz="4" w:space="0" w:color="auto"/>
              <w:right w:val="single" w:sz="4" w:space="0" w:color="auto"/>
            </w:tcBorders>
            <w:vAlign w:val="center"/>
            <w:hideMark/>
          </w:tcPr>
          <w:p w:rsidR="000B0D0F" w:rsidRPr="000B0D0F" w:rsidRDefault="000B0D0F" w:rsidP="000B0D0F">
            <w:pPr>
              <w:widowControl/>
              <w:jc w:val="left"/>
              <w:rPr>
                <w:rFonts w:ascii="宋体" w:hAnsi="宋体" w:cs="宋体"/>
                <w:kern w:val="0"/>
                <w:sz w:val="20"/>
                <w:szCs w:val="20"/>
              </w:rPr>
            </w:pPr>
          </w:p>
        </w:tc>
        <w:tc>
          <w:tcPr>
            <w:tcW w:w="88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B0D0F" w:rsidRPr="000B0D0F" w:rsidRDefault="000B0D0F" w:rsidP="000B0D0F">
            <w:pPr>
              <w:widowControl/>
              <w:jc w:val="center"/>
              <w:rPr>
                <w:rFonts w:ascii="宋体" w:hAnsi="宋体" w:cs="宋体"/>
                <w:kern w:val="0"/>
                <w:sz w:val="20"/>
                <w:szCs w:val="20"/>
              </w:rPr>
            </w:pPr>
            <w:r w:rsidRPr="000B0D0F">
              <w:rPr>
                <w:rFonts w:ascii="宋体" w:hAnsi="宋体" w:cs="宋体" w:hint="eastAsia"/>
                <w:kern w:val="0"/>
                <w:sz w:val="20"/>
                <w:szCs w:val="20"/>
              </w:rPr>
              <w:t xml:space="preserve">　</w:t>
            </w:r>
          </w:p>
        </w:tc>
        <w:tc>
          <w:tcPr>
            <w:tcW w:w="1861"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0B0D0F" w:rsidRPr="000B0D0F" w:rsidRDefault="000B0D0F" w:rsidP="000B0D0F">
            <w:pPr>
              <w:widowControl/>
              <w:jc w:val="center"/>
              <w:rPr>
                <w:rFonts w:ascii="宋体" w:hAnsi="宋体" w:cs="宋体"/>
                <w:kern w:val="0"/>
                <w:sz w:val="20"/>
                <w:szCs w:val="20"/>
              </w:rPr>
            </w:pPr>
            <w:r w:rsidRPr="000B0D0F">
              <w:rPr>
                <w:rFonts w:ascii="宋体" w:hAnsi="宋体" w:cs="宋体" w:hint="eastAsia"/>
                <w:kern w:val="0"/>
                <w:sz w:val="20"/>
                <w:szCs w:val="20"/>
              </w:rPr>
              <w:t>数量指标</w:t>
            </w:r>
          </w:p>
        </w:tc>
        <w:tc>
          <w:tcPr>
            <w:tcW w:w="2839" w:type="dxa"/>
            <w:gridSpan w:val="5"/>
            <w:tcBorders>
              <w:top w:val="single" w:sz="4" w:space="0" w:color="auto"/>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left"/>
              <w:rPr>
                <w:rFonts w:ascii="宋体" w:hAnsi="宋体" w:cs="宋体"/>
                <w:kern w:val="0"/>
                <w:sz w:val="20"/>
                <w:szCs w:val="20"/>
              </w:rPr>
            </w:pPr>
            <w:r w:rsidRPr="000B0D0F">
              <w:rPr>
                <w:rFonts w:ascii="宋体" w:hAnsi="宋体" w:cs="宋体" w:hint="eastAsia"/>
                <w:kern w:val="0"/>
                <w:sz w:val="20"/>
                <w:szCs w:val="20"/>
              </w:rPr>
              <w:t>小型病险水库除险加固数量</w:t>
            </w:r>
          </w:p>
        </w:tc>
        <w:tc>
          <w:tcPr>
            <w:tcW w:w="2573" w:type="dxa"/>
            <w:gridSpan w:val="2"/>
            <w:tcBorders>
              <w:top w:val="nil"/>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center"/>
              <w:rPr>
                <w:rFonts w:ascii="宋体" w:hAnsi="宋体" w:cs="宋体"/>
                <w:kern w:val="0"/>
                <w:sz w:val="20"/>
                <w:szCs w:val="20"/>
              </w:rPr>
            </w:pPr>
          </w:p>
        </w:tc>
      </w:tr>
      <w:tr w:rsidR="000B0D0F" w:rsidRPr="000B0D0F" w:rsidTr="00065CDD">
        <w:trPr>
          <w:gridBefore w:val="1"/>
          <w:wBefore w:w="102" w:type="dxa"/>
          <w:trHeight w:val="285"/>
        </w:trPr>
        <w:tc>
          <w:tcPr>
            <w:tcW w:w="1616" w:type="dxa"/>
            <w:vMerge/>
            <w:tcBorders>
              <w:top w:val="nil"/>
              <w:left w:val="single" w:sz="4" w:space="0" w:color="auto"/>
              <w:bottom w:val="single" w:sz="4" w:space="0" w:color="auto"/>
              <w:right w:val="single" w:sz="4" w:space="0" w:color="auto"/>
            </w:tcBorders>
            <w:vAlign w:val="center"/>
            <w:hideMark/>
          </w:tcPr>
          <w:p w:rsidR="000B0D0F" w:rsidRPr="000B0D0F" w:rsidRDefault="000B0D0F" w:rsidP="000B0D0F">
            <w:pPr>
              <w:widowControl/>
              <w:jc w:val="left"/>
              <w:rPr>
                <w:rFonts w:ascii="宋体" w:hAnsi="宋体" w:cs="宋体"/>
                <w:kern w:val="0"/>
                <w:sz w:val="20"/>
                <w:szCs w:val="20"/>
              </w:rPr>
            </w:pPr>
          </w:p>
        </w:tc>
        <w:tc>
          <w:tcPr>
            <w:tcW w:w="885" w:type="dxa"/>
            <w:gridSpan w:val="2"/>
            <w:vMerge/>
            <w:tcBorders>
              <w:top w:val="single" w:sz="4" w:space="0" w:color="auto"/>
              <w:left w:val="single" w:sz="4" w:space="0" w:color="auto"/>
              <w:bottom w:val="single" w:sz="4" w:space="0" w:color="auto"/>
              <w:right w:val="single" w:sz="4" w:space="0" w:color="auto"/>
            </w:tcBorders>
            <w:vAlign w:val="center"/>
            <w:hideMark/>
          </w:tcPr>
          <w:p w:rsidR="000B0D0F" w:rsidRPr="000B0D0F" w:rsidRDefault="000B0D0F" w:rsidP="000B0D0F">
            <w:pPr>
              <w:widowControl/>
              <w:jc w:val="left"/>
              <w:rPr>
                <w:rFonts w:ascii="宋体" w:hAnsi="宋体" w:cs="宋体"/>
                <w:kern w:val="0"/>
                <w:sz w:val="20"/>
                <w:szCs w:val="20"/>
              </w:rPr>
            </w:pPr>
          </w:p>
        </w:tc>
        <w:tc>
          <w:tcPr>
            <w:tcW w:w="1861" w:type="dxa"/>
            <w:gridSpan w:val="2"/>
            <w:vMerge/>
            <w:tcBorders>
              <w:top w:val="nil"/>
              <w:left w:val="single" w:sz="4" w:space="0" w:color="auto"/>
              <w:bottom w:val="single" w:sz="4" w:space="0" w:color="auto"/>
              <w:right w:val="single" w:sz="4" w:space="0" w:color="auto"/>
            </w:tcBorders>
            <w:vAlign w:val="center"/>
            <w:hideMark/>
          </w:tcPr>
          <w:p w:rsidR="000B0D0F" w:rsidRPr="000B0D0F" w:rsidRDefault="000B0D0F" w:rsidP="000B0D0F">
            <w:pPr>
              <w:widowControl/>
              <w:jc w:val="left"/>
              <w:rPr>
                <w:rFonts w:ascii="宋体" w:hAnsi="宋体" w:cs="宋体"/>
                <w:kern w:val="0"/>
                <w:sz w:val="20"/>
                <w:szCs w:val="20"/>
              </w:rPr>
            </w:pPr>
          </w:p>
        </w:tc>
        <w:tc>
          <w:tcPr>
            <w:tcW w:w="2839" w:type="dxa"/>
            <w:gridSpan w:val="5"/>
            <w:tcBorders>
              <w:top w:val="single" w:sz="4" w:space="0" w:color="auto"/>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left"/>
              <w:rPr>
                <w:rFonts w:ascii="宋体" w:hAnsi="宋体" w:cs="宋体"/>
                <w:kern w:val="0"/>
                <w:sz w:val="20"/>
                <w:szCs w:val="20"/>
              </w:rPr>
            </w:pPr>
            <w:r w:rsidRPr="000B0D0F">
              <w:rPr>
                <w:rFonts w:ascii="宋体" w:hAnsi="宋体" w:cs="宋体" w:hint="eastAsia"/>
                <w:kern w:val="0"/>
                <w:sz w:val="20"/>
                <w:szCs w:val="20"/>
              </w:rPr>
              <w:t>小型农田水利工程建设数量</w:t>
            </w:r>
          </w:p>
        </w:tc>
        <w:tc>
          <w:tcPr>
            <w:tcW w:w="2573" w:type="dxa"/>
            <w:gridSpan w:val="2"/>
            <w:tcBorders>
              <w:top w:val="nil"/>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center"/>
              <w:rPr>
                <w:rFonts w:ascii="宋体" w:hAnsi="宋体" w:cs="宋体"/>
                <w:kern w:val="0"/>
                <w:sz w:val="20"/>
                <w:szCs w:val="20"/>
              </w:rPr>
            </w:pPr>
          </w:p>
        </w:tc>
      </w:tr>
      <w:tr w:rsidR="000B0D0F" w:rsidRPr="000B0D0F" w:rsidTr="00065CDD">
        <w:trPr>
          <w:gridBefore w:val="1"/>
          <w:wBefore w:w="102" w:type="dxa"/>
          <w:trHeight w:val="297"/>
        </w:trPr>
        <w:tc>
          <w:tcPr>
            <w:tcW w:w="1616" w:type="dxa"/>
            <w:vMerge/>
            <w:tcBorders>
              <w:top w:val="nil"/>
              <w:left w:val="single" w:sz="4" w:space="0" w:color="auto"/>
              <w:bottom w:val="single" w:sz="4" w:space="0" w:color="auto"/>
              <w:right w:val="single" w:sz="4" w:space="0" w:color="auto"/>
            </w:tcBorders>
            <w:vAlign w:val="center"/>
            <w:hideMark/>
          </w:tcPr>
          <w:p w:rsidR="000B0D0F" w:rsidRPr="000B0D0F" w:rsidRDefault="000B0D0F" w:rsidP="000B0D0F">
            <w:pPr>
              <w:widowControl/>
              <w:jc w:val="left"/>
              <w:rPr>
                <w:rFonts w:ascii="宋体" w:hAnsi="宋体" w:cs="宋体"/>
                <w:kern w:val="0"/>
                <w:sz w:val="20"/>
                <w:szCs w:val="20"/>
              </w:rPr>
            </w:pPr>
          </w:p>
        </w:tc>
        <w:tc>
          <w:tcPr>
            <w:tcW w:w="885" w:type="dxa"/>
            <w:gridSpan w:val="2"/>
            <w:vMerge/>
            <w:tcBorders>
              <w:top w:val="single" w:sz="4" w:space="0" w:color="auto"/>
              <w:left w:val="single" w:sz="4" w:space="0" w:color="auto"/>
              <w:bottom w:val="single" w:sz="4" w:space="0" w:color="auto"/>
              <w:right w:val="single" w:sz="4" w:space="0" w:color="auto"/>
            </w:tcBorders>
            <w:vAlign w:val="center"/>
            <w:hideMark/>
          </w:tcPr>
          <w:p w:rsidR="000B0D0F" w:rsidRPr="000B0D0F" w:rsidRDefault="000B0D0F" w:rsidP="000B0D0F">
            <w:pPr>
              <w:widowControl/>
              <w:jc w:val="left"/>
              <w:rPr>
                <w:rFonts w:ascii="宋体" w:hAnsi="宋体" w:cs="宋体"/>
                <w:kern w:val="0"/>
                <w:sz w:val="20"/>
                <w:szCs w:val="20"/>
              </w:rPr>
            </w:pPr>
          </w:p>
        </w:tc>
        <w:tc>
          <w:tcPr>
            <w:tcW w:w="1861" w:type="dxa"/>
            <w:gridSpan w:val="2"/>
            <w:vMerge/>
            <w:tcBorders>
              <w:top w:val="nil"/>
              <w:left w:val="single" w:sz="4" w:space="0" w:color="auto"/>
              <w:bottom w:val="single" w:sz="4" w:space="0" w:color="auto"/>
              <w:right w:val="single" w:sz="4" w:space="0" w:color="auto"/>
            </w:tcBorders>
            <w:vAlign w:val="center"/>
            <w:hideMark/>
          </w:tcPr>
          <w:p w:rsidR="000B0D0F" w:rsidRPr="000B0D0F" w:rsidRDefault="000B0D0F" w:rsidP="000B0D0F">
            <w:pPr>
              <w:widowControl/>
              <w:jc w:val="left"/>
              <w:rPr>
                <w:rFonts w:ascii="宋体" w:hAnsi="宋体" w:cs="宋体"/>
                <w:kern w:val="0"/>
                <w:sz w:val="20"/>
                <w:szCs w:val="20"/>
              </w:rPr>
            </w:pPr>
          </w:p>
        </w:tc>
        <w:tc>
          <w:tcPr>
            <w:tcW w:w="2839" w:type="dxa"/>
            <w:gridSpan w:val="5"/>
            <w:tcBorders>
              <w:top w:val="single" w:sz="4" w:space="0" w:color="auto"/>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left"/>
              <w:rPr>
                <w:rFonts w:ascii="宋体" w:hAnsi="宋体" w:cs="宋体"/>
                <w:kern w:val="0"/>
                <w:sz w:val="20"/>
                <w:szCs w:val="20"/>
              </w:rPr>
            </w:pPr>
            <w:r w:rsidRPr="000B0D0F">
              <w:rPr>
                <w:rFonts w:ascii="宋体" w:hAnsi="宋体" w:cs="宋体" w:hint="eastAsia"/>
                <w:kern w:val="0"/>
                <w:sz w:val="20"/>
                <w:szCs w:val="20"/>
              </w:rPr>
              <w:t>水利工程维修管护数量</w:t>
            </w:r>
          </w:p>
        </w:tc>
        <w:tc>
          <w:tcPr>
            <w:tcW w:w="2573" w:type="dxa"/>
            <w:gridSpan w:val="2"/>
            <w:tcBorders>
              <w:top w:val="nil"/>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center"/>
              <w:rPr>
                <w:rFonts w:ascii="宋体" w:hAnsi="宋体" w:cs="宋体"/>
                <w:kern w:val="0"/>
                <w:sz w:val="20"/>
                <w:szCs w:val="20"/>
              </w:rPr>
            </w:pPr>
          </w:p>
        </w:tc>
      </w:tr>
      <w:tr w:rsidR="000B0D0F" w:rsidRPr="000B0D0F" w:rsidTr="00065CDD">
        <w:trPr>
          <w:gridBefore w:val="1"/>
          <w:wBefore w:w="102" w:type="dxa"/>
          <w:trHeight w:val="285"/>
        </w:trPr>
        <w:tc>
          <w:tcPr>
            <w:tcW w:w="1616" w:type="dxa"/>
            <w:vMerge/>
            <w:tcBorders>
              <w:top w:val="nil"/>
              <w:left w:val="single" w:sz="4" w:space="0" w:color="auto"/>
              <w:bottom w:val="single" w:sz="4" w:space="0" w:color="auto"/>
              <w:right w:val="single" w:sz="4" w:space="0" w:color="auto"/>
            </w:tcBorders>
            <w:vAlign w:val="center"/>
            <w:hideMark/>
          </w:tcPr>
          <w:p w:rsidR="000B0D0F" w:rsidRPr="000B0D0F" w:rsidRDefault="000B0D0F" w:rsidP="000B0D0F">
            <w:pPr>
              <w:widowControl/>
              <w:jc w:val="left"/>
              <w:rPr>
                <w:rFonts w:ascii="宋体" w:hAnsi="宋体" w:cs="宋体"/>
                <w:kern w:val="0"/>
                <w:sz w:val="20"/>
                <w:szCs w:val="20"/>
              </w:rPr>
            </w:pPr>
          </w:p>
        </w:tc>
        <w:tc>
          <w:tcPr>
            <w:tcW w:w="885" w:type="dxa"/>
            <w:gridSpan w:val="2"/>
            <w:vMerge/>
            <w:tcBorders>
              <w:top w:val="single" w:sz="4" w:space="0" w:color="auto"/>
              <w:left w:val="single" w:sz="4" w:space="0" w:color="auto"/>
              <w:bottom w:val="single" w:sz="4" w:space="0" w:color="auto"/>
              <w:right w:val="single" w:sz="4" w:space="0" w:color="auto"/>
            </w:tcBorders>
            <w:vAlign w:val="center"/>
            <w:hideMark/>
          </w:tcPr>
          <w:p w:rsidR="000B0D0F" w:rsidRPr="000B0D0F" w:rsidRDefault="000B0D0F" w:rsidP="000B0D0F">
            <w:pPr>
              <w:widowControl/>
              <w:jc w:val="left"/>
              <w:rPr>
                <w:rFonts w:ascii="宋体" w:hAnsi="宋体" w:cs="宋体"/>
                <w:kern w:val="0"/>
                <w:sz w:val="20"/>
                <w:szCs w:val="20"/>
              </w:rPr>
            </w:pPr>
          </w:p>
        </w:tc>
        <w:tc>
          <w:tcPr>
            <w:tcW w:w="1861" w:type="dxa"/>
            <w:gridSpan w:val="2"/>
            <w:vMerge/>
            <w:tcBorders>
              <w:top w:val="nil"/>
              <w:left w:val="single" w:sz="4" w:space="0" w:color="auto"/>
              <w:bottom w:val="single" w:sz="4" w:space="0" w:color="auto"/>
              <w:right w:val="single" w:sz="4" w:space="0" w:color="auto"/>
            </w:tcBorders>
            <w:vAlign w:val="center"/>
            <w:hideMark/>
          </w:tcPr>
          <w:p w:rsidR="000B0D0F" w:rsidRPr="000B0D0F" w:rsidRDefault="000B0D0F" w:rsidP="000B0D0F">
            <w:pPr>
              <w:widowControl/>
              <w:jc w:val="left"/>
              <w:rPr>
                <w:rFonts w:ascii="宋体" w:hAnsi="宋体" w:cs="宋体"/>
                <w:kern w:val="0"/>
                <w:sz w:val="20"/>
                <w:szCs w:val="20"/>
              </w:rPr>
            </w:pPr>
          </w:p>
        </w:tc>
        <w:tc>
          <w:tcPr>
            <w:tcW w:w="2839" w:type="dxa"/>
            <w:gridSpan w:val="5"/>
            <w:tcBorders>
              <w:top w:val="single" w:sz="4" w:space="0" w:color="auto"/>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left"/>
              <w:rPr>
                <w:rFonts w:ascii="宋体" w:hAnsi="宋体" w:cs="宋体"/>
                <w:kern w:val="0"/>
                <w:sz w:val="20"/>
                <w:szCs w:val="20"/>
              </w:rPr>
            </w:pPr>
            <w:r w:rsidRPr="000B0D0F">
              <w:rPr>
                <w:rFonts w:ascii="宋体" w:hAnsi="宋体" w:cs="宋体" w:hint="eastAsia"/>
                <w:kern w:val="0"/>
                <w:sz w:val="20"/>
                <w:szCs w:val="20"/>
              </w:rPr>
              <w:t>发展高效节水灌溉面积</w:t>
            </w:r>
          </w:p>
        </w:tc>
        <w:tc>
          <w:tcPr>
            <w:tcW w:w="2573" w:type="dxa"/>
            <w:gridSpan w:val="2"/>
            <w:tcBorders>
              <w:top w:val="nil"/>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center"/>
              <w:rPr>
                <w:rFonts w:ascii="宋体" w:hAnsi="宋体" w:cs="宋体"/>
                <w:kern w:val="0"/>
                <w:sz w:val="20"/>
                <w:szCs w:val="20"/>
              </w:rPr>
            </w:pPr>
          </w:p>
        </w:tc>
      </w:tr>
      <w:tr w:rsidR="000B0D0F" w:rsidRPr="000B0D0F" w:rsidTr="00065CDD">
        <w:trPr>
          <w:gridBefore w:val="1"/>
          <w:wBefore w:w="102" w:type="dxa"/>
          <w:trHeight w:val="285"/>
        </w:trPr>
        <w:tc>
          <w:tcPr>
            <w:tcW w:w="1616" w:type="dxa"/>
            <w:vMerge/>
            <w:tcBorders>
              <w:top w:val="nil"/>
              <w:left w:val="single" w:sz="4" w:space="0" w:color="auto"/>
              <w:bottom w:val="single" w:sz="4" w:space="0" w:color="auto"/>
              <w:right w:val="single" w:sz="4" w:space="0" w:color="auto"/>
            </w:tcBorders>
            <w:vAlign w:val="center"/>
            <w:hideMark/>
          </w:tcPr>
          <w:p w:rsidR="000B0D0F" w:rsidRPr="000B0D0F" w:rsidRDefault="000B0D0F" w:rsidP="000B0D0F">
            <w:pPr>
              <w:widowControl/>
              <w:jc w:val="left"/>
              <w:rPr>
                <w:rFonts w:ascii="宋体" w:hAnsi="宋体" w:cs="宋体"/>
                <w:kern w:val="0"/>
                <w:sz w:val="20"/>
                <w:szCs w:val="20"/>
              </w:rPr>
            </w:pPr>
          </w:p>
        </w:tc>
        <w:tc>
          <w:tcPr>
            <w:tcW w:w="885" w:type="dxa"/>
            <w:gridSpan w:val="2"/>
            <w:vMerge/>
            <w:tcBorders>
              <w:top w:val="single" w:sz="4" w:space="0" w:color="auto"/>
              <w:left w:val="single" w:sz="4" w:space="0" w:color="auto"/>
              <w:bottom w:val="single" w:sz="4" w:space="0" w:color="auto"/>
              <w:right w:val="single" w:sz="4" w:space="0" w:color="auto"/>
            </w:tcBorders>
            <w:vAlign w:val="center"/>
            <w:hideMark/>
          </w:tcPr>
          <w:p w:rsidR="000B0D0F" w:rsidRPr="000B0D0F" w:rsidRDefault="000B0D0F" w:rsidP="000B0D0F">
            <w:pPr>
              <w:widowControl/>
              <w:jc w:val="left"/>
              <w:rPr>
                <w:rFonts w:ascii="宋体" w:hAnsi="宋体" w:cs="宋体"/>
                <w:kern w:val="0"/>
                <w:sz w:val="20"/>
                <w:szCs w:val="20"/>
              </w:rPr>
            </w:pPr>
          </w:p>
        </w:tc>
        <w:tc>
          <w:tcPr>
            <w:tcW w:w="1861" w:type="dxa"/>
            <w:gridSpan w:val="2"/>
            <w:vMerge/>
            <w:tcBorders>
              <w:top w:val="nil"/>
              <w:left w:val="single" w:sz="4" w:space="0" w:color="auto"/>
              <w:bottom w:val="single" w:sz="4" w:space="0" w:color="auto"/>
              <w:right w:val="single" w:sz="4" w:space="0" w:color="auto"/>
            </w:tcBorders>
            <w:vAlign w:val="center"/>
            <w:hideMark/>
          </w:tcPr>
          <w:p w:rsidR="000B0D0F" w:rsidRPr="000B0D0F" w:rsidRDefault="000B0D0F" w:rsidP="000B0D0F">
            <w:pPr>
              <w:widowControl/>
              <w:jc w:val="left"/>
              <w:rPr>
                <w:rFonts w:ascii="宋体" w:hAnsi="宋体" w:cs="宋体"/>
                <w:kern w:val="0"/>
                <w:sz w:val="20"/>
                <w:szCs w:val="20"/>
              </w:rPr>
            </w:pPr>
          </w:p>
        </w:tc>
        <w:tc>
          <w:tcPr>
            <w:tcW w:w="2839" w:type="dxa"/>
            <w:gridSpan w:val="5"/>
            <w:tcBorders>
              <w:top w:val="single" w:sz="4" w:space="0" w:color="auto"/>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left"/>
              <w:rPr>
                <w:rFonts w:ascii="宋体" w:hAnsi="宋体" w:cs="宋体"/>
                <w:kern w:val="0"/>
                <w:sz w:val="20"/>
                <w:szCs w:val="20"/>
              </w:rPr>
            </w:pPr>
            <w:r w:rsidRPr="000B0D0F">
              <w:rPr>
                <w:rFonts w:ascii="宋体" w:hAnsi="宋体" w:cs="宋体" w:hint="eastAsia"/>
                <w:kern w:val="0"/>
                <w:sz w:val="20"/>
                <w:szCs w:val="20"/>
              </w:rPr>
              <w:t>除险加固工程量</w:t>
            </w:r>
          </w:p>
        </w:tc>
        <w:tc>
          <w:tcPr>
            <w:tcW w:w="2573" w:type="dxa"/>
            <w:gridSpan w:val="2"/>
            <w:tcBorders>
              <w:top w:val="nil"/>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center"/>
              <w:rPr>
                <w:rFonts w:ascii="宋体" w:hAnsi="宋体" w:cs="宋体"/>
                <w:kern w:val="0"/>
                <w:sz w:val="20"/>
                <w:szCs w:val="20"/>
              </w:rPr>
            </w:pPr>
          </w:p>
        </w:tc>
      </w:tr>
      <w:tr w:rsidR="000B0D0F" w:rsidRPr="000B0D0F" w:rsidTr="00065CDD">
        <w:trPr>
          <w:gridBefore w:val="1"/>
          <w:wBefore w:w="102" w:type="dxa"/>
          <w:trHeight w:val="285"/>
        </w:trPr>
        <w:tc>
          <w:tcPr>
            <w:tcW w:w="1616" w:type="dxa"/>
            <w:vMerge/>
            <w:tcBorders>
              <w:top w:val="nil"/>
              <w:left w:val="single" w:sz="4" w:space="0" w:color="auto"/>
              <w:bottom w:val="single" w:sz="4" w:space="0" w:color="auto"/>
              <w:right w:val="single" w:sz="4" w:space="0" w:color="auto"/>
            </w:tcBorders>
            <w:vAlign w:val="center"/>
            <w:hideMark/>
          </w:tcPr>
          <w:p w:rsidR="000B0D0F" w:rsidRPr="000B0D0F" w:rsidRDefault="000B0D0F" w:rsidP="000B0D0F">
            <w:pPr>
              <w:widowControl/>
              <w:jc w:val="left"/>
              <w:rPr>
                <w:rFonts w:ascii="宋体" w:hAnsi="宋体" w:cs="宋体"/>
                <w:kern w:val="0"/>
                <w:sz w:val="20"/>
                <w:szCs w:val="20"/>
              </w:rPr>
            </w:pPr>
          </w:p>
        </w:tc>
        <w:tc>
          <w:tcPr>
            <w:tcW w:w="885" w:type="dxa"/>
            <w:gridSpan w:val="2"/>
            <w:vMerge/>
            <w:tcBorders>
              <w:top w:val="single" w:sz="4" w:space="0" w:color="auto"/>
              <w:left w:val="single" w:sz="4" w:space="0" w:color="auto"/>
              <w:bottom w:val="single" w:sz="4" w:space="0" w:color="auto"/>
              <w:right w:val="single" w:sz="4" w:space="0" w:color="auto"/>
            </w:tcBorders>
            <w:vAlign w:val="center"/>
            <w:hideMark/>
          </w:tcPr>
          <w:p w:rsidR="000B0D0F" w:rsidRPr="000B0D0F" w:rsidRDefault="000B0D0F" w:rsidP="000B0D0F">
            <w:pPr>
              <w:widowControl/>
              <w:jc w:val="left"/>
              <w:rPr>
                <w:rFonts w:ascii="宋体" w:hAnsi="宋体" w:cs="宋体"/>
                <w:kern w:val="0"/>
                <w:sz w:val="20"/>
                <w:szCs w:val="20"/>
              </w:rPr>
            </w:pPr>
          </w:p>
        </w:tc>
        <w:tc>
          <w:tcPr>
            <w:tcW w:w="1861" w:type="dxa"/>
            <w:gridSpan w:val="2"/>
            <w:vMerge/>
            <w:tcBorders>
              <w:top w:val="nil"/>
              <w:left w:val="single" w:sz="4" w:space="0" w:color="auto"/>
              <w:bottom w:val="single" w:sz="4" w:space="0" w:color="auto"/>
              <w:right w:val="single" w:sz="4" w:space="0" w:color="auto"/>
            </w:tcBorders>
            <w:vAlign w:val="center"/>
            <w:hideMark/>
          </w:tcPr>
          <w:p w:rsidR="000B0D0F" w:rsidRPr="000B0D0F" w:rsidRDefault="000B0D0F" w:rsidP="000B0D0F">
            <w:pPr>
              <w:widowControl/>
              <w:jc w:val="left"/>
              <w:rPr>
                <w:rFonts w:ascii="宋体" w:hAnsi="宋体" w:cs="宋体"/>
                <w:kern w:val="0"/>
                <w:sz w:val="20"/>
                <w:szCs w:val="20"/>
              </w:rPr>
            </w:pPr>
          </w:p>
        </w:tc>
        <w:tc>
          <w:tcPr>
            <w:tcW w:w="2839" w:type="dxa"/>
            <w:gridSpan w:val="5"/>
            <w:tcBorders>
              <w:top w:val="single" w:sz="4" w:space="0" w:color="auto"/>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left"/>
              <w:rPr>
                <w:rFonts w:ascii="宋体" w:hAnsi="宋体" w:cs="宋体"/>
                <w:kern w:val="0"/>
                <w:sz w:val="20"/>
                <w:szCs w:val="20"/>
              </w:rPr>
            </w:pPr>
            <w:r w:rsidRPr="000B0D0F">
              <w:rPr>
                <w:rFonts w:ascii="宋体" w:hAnsi="宋体" w:cs="宋体" w:hint="eastAsia"/>
                <w:kern w:val="0"/>
                <w:sz w:val="20"/>
                <w:szCs w:val="20"/>
              </w:rPr>
              <w:t>清淤工程量</w:t>
            </w:r>
          </w:p>
        </w:tc>
        <w:tc>
          <w:tcPr>
            <w:tcW w:w="2573" w:type="dxa"/>
            <w:gridSpan w:val="2"/>
            <w:tcBorders>
              <w:top w:val="nil"/>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center"/>
              <w:rPr>
                <w:rFonts w:ascii="宋体" w:hAnsi="宋体" w:cs="宋体"/>
                <w:kern w:val="0"/>
                <w:sz w:val="20"/>
                <w:szCs w:val="20"/>
              </w:rPr>
            </w:pPr>
          </w:p>
        </w:tc>
      </w:tr>
      <w:tr w:rsidR="000B0D0F" w:rsidRPr="000B0D0F" w:rsidTr="00065CDD">
        <w:trPr>
          <w:gridBefore w:val="1"/>
          <w:wBefore w:w="102" w:type="dxa"/>
          <w:trHeight w:val="285"/>
        </w:trPr>
        <w:tc>
          <w:tcPr>
            <w:tcW w:w="1616" w:type="dxa"/>
            <w:vMerge/>
            <w:tcBorders>
              <w:top w:val="nil"/>
              <w:left w:val="single" w:sz="4" w:space="0" w:color="auto"/>
              <w:bottom w:val="single" w:sz="4" w:space="0" w:color="auto"/>
              <w:right w:val="single" w:sz="4" w:space="0" w:color="auto"/>
            </w:tcBorders>
            <w:vAlign w:val="center"/>
            <w:hideMark/>
          </w:tcPr>
          <w:p w:rsidR="000B0D0F" w:rsidRPr="000B0D0F" w:rsidRDefault="000B0D0F" w:rsidP="000B0D0F">
            <w:pPr>
              <w:widowControl/>
              <w:jc w:val="left"/>
              <w:rPr>
                <w:rFonts w:ascii="宋体" w:hAnsi="宋体" w:cs="宋体"/>
                <w:kern w:val="0"/>
                <w:sz w:val="20"/>
                <w:szCs w:val="20"/>
              </w:rPr>
            </w:pPr>
          </w:p>
        </w:tc>
        <w:tc>
          <w:tcPr>
            <w:tcW w:w="885" w:type="dxa"/>
            <w:gridSpan w:val="2"/>
            <w:vMerge/>
            <w:tcBorders>
              <w:top w:val="single" w:sz="4" w:space="0" w:color="auto"/>
              <w:left w:val="single" w:sz="4" w:space="0" w:color="auto"/>
              <w:bottom w:val="single" w:sz="4" w:space="0" w:color="auto"/>
              <w:right w:val="single" w:sz="4" w:space="0" w:color="auto"/>
            </w:tcBorders>
            <w:vAlign w:val="center"/>
            <w:hideMark/>
          </w:tcPr>
          <w:p w:rsidR="000B0D0F" w:rsidRPr="000B0D0F" w:rsidRDefault="000B0D0F" w:rsidP="000B0D0F">
            <w:pPr>
              <w:widowControl/>
              <w:jc w:val="left"/>
              <w:rPr>
                <w:rFonts w:ascii="宋体" w:hAnsi="宋体" w:cs="宋体"/>
                <w:kern w:val="0"/>
                <w:sz w:val="20"/>
                <w:szCs w:val="20"/>
              </w:rPr>
            </w:pPr>
          </w:p>
        </w:tc>
        <w:tc>
          <w:tcPr>
            <w:tcW w:w="1861" w:type="dxa"/>
            <w:gridSpan w:val="2"/>
            <w:vMerge/>
            <w:tcBorders>
              <w:top w:val="nil"/>
              <w:left w:val="single" w:sz="4" w:space="0" w:color="auto"/>
              <w:bottom w:val="single" w:sz="4" w:space="0" w:color="auto"/>
              <w:right w:val="single" w:sz="4" w:space="0" w:color="auto"/>
            </w:tcBorders>
            <w:vAlign w:val="center"/>
            <w:hideMark/>
          </w:tcPr>
          <w:p w:rsidR="000B0D0F" w:rsidRPr="000B0D0F" w:rsidRDefault="000B0D0F" w:rsidP="000B0D0F">
            <w:pPr>
              <w:widowControl/>
              <w:jc w:val="left"/>
              <w:rPr>
                <w:rFonts w:ascii="宋体" w:hAnsi="宋体" w:cs="宋体"/>
                <w:kern w:val="0"/>
                <w:sz w:val="20"/>
                <w:szCs w:val="20"/>
              </w:rPr>
            </w:pPr>
          </w:p>
        </w:tc>
        <w:tc>
          <w:tcPr>
            <w:tcW w:w="2839" w:type="dxa"/>
            <w:gridSpan w:val="5"/>
            <w:tcBorders>
              <w:top w:val="single" w:sz="4" w:space="0" w:color="auto"/>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left"/>
              <w:rPr>
                <w:rFonts w:ascii="宋体" w:hAnsi="宋体" w:cs="宋体"/>
                <w:kern w:val="0"/>
                <w:sz w:val="20"/>
                <w:szCs w:val="20"/>
              </w:rPr>
            </w:pPr>
            <w:r w:rsidRPr="000B0D0F">
              <w:rPr>
                <w:rFonts w:ascii="宋体" w:hAnsi="宋体" w:cs="宋体" w:hint="eastAsia"/>
                <w:kern w:val="0"/>
                <w:sz w:val="20"/>
                <w:szCs w:val="20"/>
              </w:rPr>
              <w:t>新建或改善贫困村饮水设施数量</w:t>
            </w:r>
          </w:p>
        </w:tc>
        <w:tc>
          <w:tcPr>
            <w:tcW w:w="2573" w:type="dxa"/>
            <w:gridSpan w:val="2"/>
            <w:tcBorders>
              <w:top w:val="nil"/>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center"/>
              <w:rPr>
                <w:rFonts w:ascii="宋体" w:hAnsi="宋体" w:cs="宋体"/>
                <w:kern w:val="0"/>
                <w:sz w:val="20"/>
                <w:szCs w:val="20"/>
              </w:rPr>
            </w:pPr>
          </w:p>
        </w:tc>
      </w:tr>
      <w:tr w:rsidR="000B0D0F" w:rsidRPr="000B0D0F" w:rsidTr="00065CDD">
        <w:trPr>
          <w:gridBefore w:val="1"/>
          <w:wBefore w:w="102" w:type="dxa"/>
          <w:trHeight w:val="285"/>
        </w:trPr>
        <w:tc>
          <w:tcPr>
            <w:tcW w:w="1616" w:type="dxa"/>
            <w:vMerge/>
            <w:tcBorders>
              <w:top w:val="nil"/>
              <w:left w:val="single" w:sz="4" w:space="0" w:color="auto"/>
              <w:bottom w:val="single" w:sz="4" w:space="0" w:color="auto"/>
              <w:right w:val="single" w:sz="4" w:space="0" w:color="auto"/>
            </w:tcBorders>
            <w:vAlign w:val="center"/>
            <w:hideMark/>
          </w:tcPr>
          <w:p w:rsidR="000B0D0F" w:rsidRPr="000B0D0F" w:rsidRDefault="000B0D0F" w:rsidP="000B0D0F">
            <w:pPr>
              <w:widowControl/>
              <w:jc w:val="left"/>
              <w:rPr>
                <w:rFonts w:ascii="宋体" w:hAnsi="宋体" w:cs="宋体"/>
                <w:kern w:val="0"/>
                <w:sz w:val="20"/>
                <w:szCs w:val="20"/>
              </w:rPr>
            </w:pPr>
          </w:p>
        </w:tc>
        <w:tc>
          <w:tcPr>
            <w:tcW w:w="885" w:type="dxa"/>
            <w:gridSpan w:val="2"/>
            <w:vMerge/>
            <w:tcBorders>
              <w:top w:val="single" w:sz="4" w:space="0" w:color="auto"/>
              <w:left w:val="single" w:sz="4" w:space="0" w:color="auto"/>
              <w:bottom w:val="single" w:sz="4" w:space="0" w:color="auto"/>
              <w:right w:val="single" w:sz="4" w:space="0" w:color="auto"/>
            </w:tcBorders>
            <w:vAlign w:val="center"/>
            <w:hideMark/>
          </w:tcPr>
          <w:p w:rsidR="000B0D0F" w:rsidRPr="000B0D0F" w:rsidRDefault="000B0D0F" w:rsidP="000B0D0F">
            <w:pPr>
              <w:widowControl/>
              <w:jc w:val="left"/>
              <w:rPr>
                <w:rFonts w:ascii="宋体" w:hAnsi="宋体" w:cs="宋体"/>
                <w:kern w:val="0"/>
                <w:sz w:val="20"/>
                <w:szCs w:val="20"/>
              </w:rPr>
            </w:pPr>
          </w:p>
        </w:tc>
        <w:tc>
          <w:tcPr>
            <w:tcW w:w="1861" w:type="dxa"/>
            <w:gridSpan w:val="2"/>
            <w:tcBorders>
              <w:top w:val="nil"/>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center"/>
              <w:rPr>
                <w:rFonts w:ascii="宋体" w:hAnsi="宋体" w:cs="宋体"/>
                <w:kern w:val="0"/>
                <w:sz w:val="20"/>
                <w:szCs w:val="20"/>
              </w:rPr>
            </w:pPr>
            <w:r w:rsidRPr="000B0D0F">
              <w:rPr>
                <w:rFonts w:ascii="宋体" w:hAnsi="宋体" w:cs="宋体" w:hint="eastAsia"/>
                <w:kern w:val="0"/>
                <w:sz w:val="20"/>
                <w:szCs w:val="20"/>
              </w:rPr>
              <w:t>质量指标</w:t>
            </w:r>
          </w:p>
        </w:tc>
        <w:tc>
          <w:tcPr>
            <w:tcW w:w="2839" w:type="dxa"/>
            <w:gridSpan w:val="5"/>
            <w:tcBorders>
              <w:top w:val="single" w:sz="4" w:space="0" w:color="auto"/>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left"/>
              <w:rPr>
                <w:rFonts w:ascii="宋体" w:hAnsi="宋体" w:cs="宋体"/>
                <w:kern w:val="0"/>
                <w:sz w:val="20"/>
                <w:szCs w:val="20"/>
              </w:rPr>
            </w:pPr>
            <w:r w:rsidRPr="000B0D0F">
              <w:rPr>
                <w:rFonts w:ascii="宋体" w:hAnsi="宋体" w:cs="宋体" w:hint="eastAsia"/>
                <w:kern w:val="0"/>
                <w:sz w:val="20"/>
                <w:szCs w:val="20"/>
              </w:rPr>
              <w:t>项目（工程）验收合格率</w:t>
            </w:r>
          </w:p>
        </w:tc>
        <w:tc>
          <w:tcPr>
            <w:tcW w:w="2573" w:type="dxa"/>
            <w:gridSpan w:val="2"/>
            <w:tcBorders>
              <w:top w:val="nil"/>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center"/>
              <w:rPr>
                <w:rFonts w:ascii="宋体" w:hAnsi="宋体" w:cs="宋体"/>
                <w:kern w:val="0"/>
                <w:sz w:val="20"/>
                <w:szCs w:val="20"/>
              </w:rPr>
            </w:pPr>
          </w:p>
        </w:tc>
      </w:tr>
      <w:tr w:rsidR="000B0D0F" w:rsidRPr="000B0D0F" w:rsidTr="00065CDD">
        <w:trPr>
          <w:gridBefore w:val="1"/>
          <w:wBefore w:w="102" w:type="dxa"/>
          <w:trHeight w:val="285"/>
        </w:trPr>
        <w:tc>
          <w:tcPr>
            <w:tcW w:w="1616" w:type="dxa"/>
            <w:vMerge/>
            <w:tcBorders>
              <w:top w:val="nil"/>
              <w:left w:val="single" w:sz="4" w:space="0" w:color="auto"/>
              <w:bottom w:val="single" w:sz="4" w:space="0" w:color="auto"/>
              <w:right w:val="single" w:sz="4" w:space="0" w:color="auto"/>
            </w:tcBorders>
            <w:vAlign w:val="center"/>
            <w:hideMark/>
          </w:tcPr>
          <w:p w:rsidR="000B0D0F" w:rsidRPr="000B0D0F" w:rsidRDefault="000B0D0F" w:rsidP="000B0D0F">
            <w:pPr>
              <w:widowControl/>
              <w:jc w:val="left"/>
              <w:rPr>
                <w:rFonts w:ascii="宋体" w:hAnsi="宋体" w:cs="宋体"/>
                <w:kern w:val="0"/>
                <w:sz w:val="20"/>
                <w:szCs w:val="20"/>
              </w:rPr>
            </w:pPr>
          </w:p>
        </w:tc>
        <w:tc>
          <w:tcPr>
            <w:tcW w:w="885" w:type="dxa"/>
            <w:gridSpan w:val="2"/>
            <w:vMerge/>
            <w:tcBorders>
              <w:top w:val="single" w:sz="4" w:space="0" w:color="auto"/>
              <w:left w:val="single" w:sz="4" w:space="0" w:color="auto"/>
              <w:bottom w:val="single" w:sz="4" w:space="0" w:color="auto"/>
              <w:right w:val="single" w:sz="4" w:space="0" w:color="auto"/>
            </w:tcBorders>
            <w:vAlign w:val="center"/>
            <w:hideMark/>
          </w:tcPr>
          <w:p w:rsidR="000B0D0F" w:rsidRPr="000B0D0F" w:rsidRDefault="000B0D0F" w:rsidP="000B0D0F">
            <w:pPr>
              <w:widowControl/>
              <w:jc w:val="left"/>
              <w:rPr>
                <w:rFonts w:ascii="宋体" w:hAnsi="宋体" w:cs="宋体"/>
                <w:kern w:val="0"/>
                <w:sz w:val="20"/>
                <w:szCs w:val="20"/>
              </w:rPr>
            </w:pPr>
          </w:p>
        </w:tc>
        <w:tc>
          <w:tcPr>
            <w:tcW w:w="1861" w:type="dxa"/>
            <w:gridSpan w:val="2"/>
            <w:tcBorders>
              <w:top w:val="nil"/>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center"/>
              <w:rPr>
                <w:rFonts w:ascii="宋体" w:hAnsi="宋体" w:cs="宋体"/>
                <w:kern w:val="0"/>
                <w:sz w:val="20"/>
                <w:szCs w:val="20"/>
              </w:rPr>
            </w:pPr>
            <w:r w:rsidRPr="000B0D0F">
              <w:rPr>
                <w:rFonts w:ascii="宋体" w:hAnsi="宋体" w:cs="宋体" w:hint="eastAsia"/>
                <w:kern w:val="0"/>
                <w:sz w:val="20"/>
                <w:szCs w:val="20"/>
              </w:rPr>
              <w:t>时效指标</w:t>
            </w:r>
          </w:p>
        </w:tc>
        <w:tc>
          <w:tcPr>
            <w:tcW w:w="2839" w:type="dxa"/>
            <w:gridSpan w:val="5"/>
            <w:tcBorders>
              <w:top w:val="single" w:sz="4" w:space="0" w:color="auto"/>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left"/>
              <w:rPr>
                <w:rFonts w:ascii="宋体" w:hAnsi="宋体" w:cs="宋体"/>
                <w:kern w:val="0"/>
                <w:sz w:val="20"/>
                <w:szCs w:val="20"/>
              </w:rPr>
            </w:pPr>
            <w:r w:rsidRPr="000B0D0F">
              <w:rPr>
                <w:rFonts w:ascii="宋体" w:hAnsi="宋体" w:cs="宋体" w:hint="eastAsia"/>
                <w:kern w:val="0"/>
                <w:sz w:val="20"/>
                <w:szCs w:val="20"/>
              </w:rPr>
              <w:t>项目（工程）完成及时率</w:t>
            </w:r>
          </w:p>
        </w:tc>
        <w:tc>
          <w:tcPr>
            <w:tcW w:w="2573" w:type="dxa"/>
            <w:gridSpan w:val="2"/>
            <w:tcBorders>
              <w:top w:val="nil"/>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center"/>
              <w:rPr>
                <w:rFonts w:ascii="宋体" w:hAnsi="宋体" w:cs="宋体"/>
                <w:kern w:val="0"/>
                <w:sz w:val="20"/>
                <w:szCs w:val="20"/>
              </w:rPr>
            </w:pPr>
          </w:p>
        </w:tc>
      </w:tr>
      <w:tr w:rsidR="000B0D0F" w:rsidRPr="000B0D0F" w:rsidTr="00065CDD">
        <w:trPr>
          <w:gridBefore w:val="1"/>
          <w:wBefore w:w="102" w:type="dxa"/>
          <w:trHeight w:val="285"/>
        </w:trPr>
        <w:tc>
          <w:tcPr>
            <w:tcW w:w="1616" w:type="dxa"/>
            <w:vMerge/>
            <w:tcBorders>
              <w:top w:val="nil"/>
              <w:left w:val="single" w:sz="4" w:space="0" w:color="auto"/>
              <w:bottom w:val="single" w:sz="4" w:space="0" w:color="auto"/>
              <w:right w:val="single" w:sz="4" w:space="0" w:color="auto"/>
            </w:tcBorders>
            <w:vAlign w:val="center"/>
            <w:hideMark/>
          </w:tcPr>
          <w:p w:rsidR="000B0D0F" w:rsidRPr="000B0D0F" w:rsidRDefault="000B0D0F" w:rsidP="000B0D0F">
            <w:pPr>
              <w:widowControl/>
              <w:jc w:val="left"/>
              <w:rPr>
                <w:rFonts w:ascii="宋体" w:hAnsi="宋体" w:cs="宋体"/>
                <w:kern w:val="0"/>
                <w:sz w:val="20"/>
                <w:szCs w:val="20"/>
              </w:rPr>
            </w:pPr>
          </w:p>
        </w:tc>
        <w:tc>
          <w:tcPr>
            <w:tcW w:w="885" w:type="dxa"/>
            <w:gridSpan w:val="2"/>
            <w:vMerge/>
            <w:tcBorders>
              <w:top w:val="single" w:sz="4" w:space="0" w:color="auto"/>
              <w:left w:val="single" w:sz="4" w:space="0" w:color="auto"/>
              <w:bottom w:val="single" w:sz="4" w:space="0" w:color="auto"/>
              <w:right w:val="single" w:sz="4" w:space="0" w:color="auto"/>
            </w:tcBorders>
            <w:vAlign w:val="center"/>
            <w:hideMark/>
          </w:tcPr>
          <w:p w:rsidR="000B0D0F" w:rsidRPr="000B0D0F" w:rsidRDefault="000B0D0F" w:rsidP="000B0D0F">
            <w:pPr>
              <w:widowControl/>
              <w:jc w:val="left"/>
              <w:rPr>
                <w:rFonts w:ascii="宋体" w:hAnsi="宋体" w:cs="宋体"/>
                <w:kern w:val="0"/>
                <w:sz w:val="20"/>
                <w:szCs w:val="20"/>
              </w:rPr>
            </w:pPr>
          </w:p>
        </w:tc>
        <w:tc>
          <w:tcPr>
            <w:tcW w:w="1861" w:type="dxa"/>
            <w:gridSpan w:val="2"/>
            <w:tcBorders>
              <w:top w:val="nil"/>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center"/>
              <w:rPr>
                <w:rFonts w:ascii="宋体" w:hAnsi="宋体" w:cs="宋体"/>
                <w:kern w:val="0"/>
                <w:sz w:val="20"/>
                <w:szCs w:val="20"/>
              </w:rPr>
            </w:pPr>
            <w:r w:rsidRPr="000B0D0F">
              <w:rPr>
                <w:rFonts w:ascii="宋体" w:hAnsi="宋体" w:cs="宋体" w:hint="eastAsia"/>
                <w:kern w:val="0"/>
                <w:sz w:val="20"/>
                <w:szCs w:val="20"/>
              </w:rPr>
              <w:t>成本指标</w:t>
            </w:r>
          </w:p>
        </w:tc>
        <w:tc>
          <w:tcPr>
            <w:tcW w:w="2839" w:type="dxa"/>
            <w:gridSpan w:val="5"/>
            <w:tcBorders>
              <w:top w:val="single" w:sz="4" w:space="0" w:color="auto"/>
              <w:left w:val="nil"/>
              <w:bottom w:val="single" w:sz="4" w:space="0" w:color="auto"/>
              <w:right w:val="single" w:sz="4" w:space="0" w:color="auto"/>
            </w:tcBorders>
            <w:shd w:val="clear" w:color="auto" w:fill="auto"/>
            <w:vAlign w:val="center"/>
            <w:hideMark/>
          </w:tcPr>
          <w:p w:rsidR="000B0D0F" w:rsidRPr="000B0D0F" w:rsidRDefault="000B0D0F" w:rsidP="000B0D0F">
            <w:pPr>
              <w:widowControl/>
              <w:jc w:val="left"/>
              <w:rPr>
                <w:rFonts w:ascii="宋体" w:hAnsi="宋体" w:cs="宋体"/>
                <w:kern w:val="0"/>
                <w:sz w:val="20"/>
                <w:szCs w:val="20"/>
              </w:rPr>
            </w:pPr>
            <w:r w:rsidRPr="000B0D0F">
              <w:rPr>
                <w:rFonts w:ascii="宋体" w:hAnsi="宋体" w:cs="宋体" w:hint="eastAsia"/>
                <w:kern w:val="0"/>
                <w:sz w:val="20"/>
                <w:szCs w:val="20"/>
              </w:rPr>
              <w:t>亩均投资</w:t>
            </w:r>
          </w:p>
        </w:tc>
        <w:tc>
          <w:tcPr>
            <w:tcW w:w="2573" w:type="dxa"/>
            <w:gridSpan w:val="2"/>
            <w:tcBorders>
              <w:top w:val="nil"/>
              <w:left w:val="nil"/>
              <w:bottom w:val="single" w:sz="4" w:space="0" w:color="auto"/>
              <w:right w:val="single" w:sz="4" w:space="0" w:color="auto"/>
            </w:tcBorders>
            <w:shd w:val="clear" w:color="auto" w:fill="auto"/>
            <w:vAlign w:val="center"/>
            <w:hideMark/>
          </w:tcPr>
          <w:p w:rsidR="000B0D0F" w:rsidRPr="000B0D0F" w:rsidRDefault="000B0D0F" w:rsidP="000B0D0F">
            <w:pPr>
              <w:widowControl/>
              <w:jc w:val="center"/>
              <w:rPr>
                <w:rFonts w:ascii="宋体" w:hAnsi="宋体" w:cs="宋体"/>
                <w:kern w:val="0"/>
                <w:sz w:val="20"/>
                <w:szCs w:val="20"/>
              </w:rPr>
            </w:pPr>
          </w:p>
        </w:tc>
      </w:tr>
      <w:tr w:rsidR="000B0D0F" w:rsidRPr="000B0D0F" w:rsidTr="00065CDD">
        <w:trPr>
          <w:gridBefore w:val="1"/>
          <w:wBefore w:w="102" w:type="dxa"/>
          <w:trHeight w:val="285"/>
        </w:trPr>
        <w:tc>
          <w:tcPr>
            <w:tcW w:w="1616" w:type="dxa"/>
            <w:vMerge/>
            <w:tcBorders>
              <w:top w:val="nil"/>
              <w:left w:val="single" w:sz="4" w:space="0" w:color="auto"/>
              <w:bottom w:val="single" w:sz="4" w:space="0" w:color="auto"/>
              <w:right w:val="single" w:sz="4" w:space="0" w:color="auto"/>
            </w:tcBorders>
            <w:vAlign w:val="center"/>
            <w:hideMark/>
          </w:tcPr>
          <w:p w:rsidR="000B0D0F" w:rsidRPr="000B0D0F" w:rsidRDefault="000B0D0F" w:rsidP="000B0D0F">
            <w:pPr>
              <w:widowControl/>
              <w:jc w:val="left"/>
              <w:rPr>
                <w:rFonts w:ascii="宋体" w:hAnsi="宋体" w:cs="宋体"/>
                <w:kern w:val="0"/>
                <w:sz w:val="20"/>
                <w:szCs w:val="20"/>
              </w:rPr>
            </w:pPr>
          </w:p>
        </w:tc>
        <w:tc>
          <w:tcPr>
            <w:tcW w:w="88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B0D0F" w:rsidRPr="000B0D0F" w:rsidRDefault="000B0D0F" w:rsidP="000B0D0F">
            <w:pPr>
              <w:widowControl/>
              <w:jc w:val="center"/>
              <w:rPr>
                <w:rFonts w:ascii="宋体" w:hAnsi="宋体" w:cs="宋体"/>
                <w:kern w:val="0"/>
                <w:sz w:val="20"/>
                <w:szCs w:val="20"/>
              </w:rPr>
            </w:pPr>
            <w:r w:rsidRPr="000B0D0F">
              <w:rPr>
                <w:rFonts w:ascii="宋体" w:hAnsi="宋体" w:cs="宋体" w:hint="eastAsia"/>
                <w:kern w:val="0"/>
                <w:sz w:val="20"/>
                <w:szCs w:val="20"/>
              </w:rPr>
              <w:t>效益指标</w:t>
            </w:r>
          </w:p>
        </w:tc>
        <w:tc>
          <w:tcPr>
            <w:tcW w:w="1861" w:type="dxa"/>
            <w:gridSpan w:val="2"/>
            <w:tcBorders>
              <w:top w:val="nil"/>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center"/>
              <w:rPr>
                <w:rFonts w:ascii="宋体" w:hAnsi="宋体" w:cs="宋体"/>
                <w:kern w:val="0"/>
                <w:sz w:val="20"/>
                <w:szCs w:val="20"/>
              </w:rPr>
            </w:pPr>
            <w:r w:rsidRPr="000B0D0F">
              <w:rPr>
                <w:rFonts w:ascii="宋体" w:hAnsi="宋体" w:cs="宋体" w:hint="eastAsia"/>
                <w:kern w:val="0"/>
                <w:sz w:val="20"/>
                <w:szCs w:val="20"/>
              </w:rPr>
              <w:t>经济效益</w:t>
            </w:r>
            <w:r w:rsidRPr="000B0D0F">
              <w:rPr>
                <w:rFonts w:ascii="宋体" w:hAnsi="宋体" w:cs="宋体" w:hint="eastAsia"/>
                <w:kern w:val="0"/>
                <w:sz w:val="20"/>
                <w:szCs w:val="20"/>
              </w:rPr>
              <w:br/>
              <w:t>指标</w:t>
            </w:r>
          </w:p>
        </w:tc>
        <w:tc>
          <w:tcPr>
            <w:tcW w:w="2839" w:type="dxa"/>
            <w:gridSpan w:val="5"/>
            <w:tcBorders>
              <w:top w:val="single" w:sz="4" w:space="0" w:color="auto"/>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left"/>
              <w:rPr>
                <w:rFonts w:ascii="宋体" w:hAnsi="宋体" w:cs="宋体"/>
                <w:kern w:val="0"/>
                <w:sz w:val="20"/>
                <w:szCs w:val="20"/>
              </w:rPr>
            </w:pPr>
            <w:r w:rsidRPr="000B0D0F">
              <w:rPr>
                <w:rFonts w:ascii="宋体" w:hAnsi="宋体" w:cs="宋体" w:hint="eastAsia"/>
                <w:kern w:val="0"/>
                <w:sz w:val="20"/>
                <w:szCs w:val="20"/>
              </w:rPr>
              <w:t>生产条件改善带动猕猴桃亩均产量增加</w:t>
            </w:r>
          </w:p>
        </w:tc>
        <w:tc>
          <w:tcPr>
            <w:tcW w:w="2573" w:type="dxa"/>
            <w:gridSpan w:val="2"/>
            <w:tcBorders>
              <w:top w:val="nil"/>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center"/>
              <w:rPr>
                <w:rFonts w:ascii="宋体" w:hAnsi="宋体" w:cs="宋体"/>
                <w:kern w:val="0"/>
                <w:sz w:val="20"/>
                <w:szCs w:val="20"/>
              </w:rPr>
            </w:pPr>
          </w:p>
        </w:tc>
      </w:tr>
      <w:tr w:rsidR="000B0D0F" w:rsidRPr="000B0D0F" w:rsidTr="00065CDD">
        <w:trPr>
          <w:gridBefore w:val="1"/>
          <w:wBefore w:w="102" w:type="dxa"/>
          <w:trHeight w:val="285"/>
        </w:trPr>
        <w:tc>
          <w:tcPr>
            <w:tcW w:w="1616" w:type="dxa"/>
            <w:vMerge/>
            <w:tcBorders>
              <w:top w:val="nil"/>
              <w:left w:val="single" w:sz="4" w:space="0" w:color="auto"/>
              <w:bottom w:val="single" w:sz="4" w:space="0" w:color="auto"/>
              <w:right w:val="single" w:sz="4" w:space="0" w:color="auto"/>
            </w:tcBorders>
            <w:vAlign w:val="center"/>
            <w:hideMark/>
          </w:tcPr>
          <w:p w:rsidR="000B0D0F" w:rsidRPr="000B0D0F" w:rsidRDefault="000B0D0F" w:rsidP="000B0D0F">
            <w:pPr>
              <w:widowControl/>
              <w:jc w:val="left"/>
              <w:rPr>
                <w:rFonts w:ascii="宋体" w:hAnsi="宋体" w:cs="宋体"/>
                <w:kern w:val="0"/>
                <w:sz w:val="20"/>
                <w:szCs w:val="20"/>
              </w:rPr>
            </w:pPr>
          </w:p>
        </w:tc>
        <w:tc>
          <w:tcPr>
            <w:tcW w:w="885" w:type="dxa"/>
            <w:gridSpan w:val="2"/>
            <w:vMerge/>
            <w:tcBorders>
              <w:top w:val="single" w:sz="4" w:space="0" w:color="auto"/>
              <w:left w:val="single" w:sz="4" w:space="0" w:color="auto"/>
              <w:bottom w:val="single" w:sz="4" w:space="0" w:color="auto"/>
              <w:right w:val="single" w:sz="4" w:space="0" w:color="auto"/>
            </w:tcBorders>
            <w:vAlign w:val="center"/>
            <w:hideMark/>
          </w:tcPr>
          <w:p w:rsidR="000B0D0F" w:rsidRPr="000B0D0F" w:rsidRDefault="000B0D0F" w:rsidP="000B0D0F">
            <w:pPr>
              <w:widowControl/>
              <w:jc w:val="left"/>
              <w:rPr>
                <w:rFonts w:ascii="宋体" w:hAnsi="宋体" w:cs="宋体"/>
                <w:kern w:val="0"/>
                <w:sz w:val="20"/>
                <w:szCs w:val="20"/>
              </w:rPr>
            </w:pPr>
          </w:p>
        </w:tc>
        <w:tc>
          <w:tcPr>
            <w:tcW w:w="1861"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0B0D0F" w:rsidRPr="000B0D0F" w:rsidRDefault="000B0D0F" w:rsidP="000B0D0F">
            <w:pPr>
              <w:widowControl/>
              <w:jc w:val="center"/>
              <w:rPr>
                <w:rFonts w:ascii="宋体" w:hAnsi="宋体" w:cs="宋体"/>
                <w:kern w:val="0"/>
                <w:sz w:val="20"/>
                <w:szCs w:val="20"/>
              </w:rPr>
            </w:pPr>
            <w:r w:rsidRPr="000B0D0F">
              <w:rPr>
                <w:rFonts w:ascii="宋体" w:hAnsi="宋体" w:cs="宋体" w:hint="eastAsia"/>
                <w:kern w:val="0"/>
                <w:sz w:val="20"/>
                <w:szCs w:val="20"/>
              </w:rPr>
              <w:t>社会效益</w:t>
            </w:r>
            <w:r w:rsidRPr="000B0D0F">
              <w:rPr>
                <w:rFonts w:ascii="宋体" w:hAnsi="宋体" w:cs="宋体" w:hint="eastAsia"/>
                <w:kern w:val="0"/>
                <w:sz w:val="20"/>
                <w:szCs w:val="20"/>
              </w:rPr>
              <w:br/>
              <w:t>指标</w:t>
            </w:r>
          </w:p>
        </w:tc>
        <w:tc>
          <w:tcPr>
            <w:tcW w:w="2839" w:type="dxa"/>
            <w:gridSpan w:val="5"/>
            <w:tcBorders>
              <w:top w:val="single" w:sz="4" w:space="0" w:color="auto"/>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left"/>
              <w:rPr>
                <w:rFonts w:ascii="宋体" w:hAnsi="宋体" w:cs="宋体"/>
                <w:kern w:val="0"/>
                <w:sz w:val="20"/>
                <w:szCs w:val="20"/>
              </w:rPr>
            </w:pPr>
            <w:r w:rsidRPr="000B0D0F">
              <w:rPr>
                <w:rFonts w:ascii="宋体" w:hAnsi="宋体" w:cs="宋体" w:hint="eastAsia"/>
                <w:kern w:val="0"/>
                <w:sz w:val="20"/>
                <w:szCs w:val="20"/>
              </w:rPr>
              <w:t>新增和改善灌溉面积</w:t>
            </w:r>
          </w:p>
        </w:tc>
        <w:tc>
          <w:tcPr>
            <w:tcW w:w="2573" w:type="dxa"/>
            <w:gridSpan w:val="2"/>
            <w:tcBorders>
              <w:top w:val="nil"/>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center"/>
              <w:rPr>
                <w:rFonts w:ascii="宋体" w:hAnsi="宋体" w:cs="宋体"/>
                <w:kern w:val="0"/>
                <w:sz w:val="20"/>
                <w:szCs w:val="20"/>
              </w:rPr>
            </w:pPr>
          </w:p>
        </w:tc>
      </w:tr>
      <w:tr w:rsidR="000B0D0F" w:rsidRPr="000B0D0F" w:rsidTr="00065CDD">
        <w:trPr>
          <w:gridBefore w:val="1"/>
          <w:wBefore w:w="102" w:type="dxa"/>
          <w:trHeight w:val="418"/>
        </w:trPr>
        <w:tc>
          <w:tcPr>
            <w:tcW w:w="1616" w:type="dxa"/>
            <w:vMerge/>
            <w:tcBorders>
              <w:top w:val="nil"/>
              <w:left w:val="single" w:sz="4" w:space="0" w:color="auto"/>
              <w:bottom w:val="single" w:sz="4" w:space="0" w:color="auto"/>
              <w:right w:val="single" w:sz="4" w:space="0" w:color="auto"/>
            </w:tcBorders>
            <w:vAlign w:val="center"/>
            <w:hideMark/>
          </w:tcPr>
          <w:p w:rsidR="000B0D0F" w:rsidRPr="000B0D0F" w:rsidRDefault="000B0D0F" w:rsidP="000B0D0F">
            <w:pPr>
              <w:widowControl/>
              <w:jc w:val="left"/>
              <w:rPr>
                <w:rFonts w:ascii="宋体" w:hAnsi="宋体" w:cs="宋体"/>
                <w:kern w:val="0"/>
                <w:sz w:val="20"/>
                <w:szCs w:val="20"/>
              </w:rPr>
            </w:pPr>
          </w:p>
        </w:tc>
        <w:tc>
          <w:tcPr>
            <w:tcW w:w="885" w:type="dxa"/>
            <w:gridSpan w:val="2"/>
            <w:vMerge/>
            <w:tcBorders>
              <w:top w:val="single" w:sz="4" w:space="0" w:color="auto"/>
              <w:left w:val="single" w:sz="4" w:space="0" w:color="auto"/>
              <w:bottom w:val="single" w:sz="4" w:space="0" w:color="auto"/>
              <w:right w:val="single" w:sz="4" w:space="0" w:color="auto"/>
            </w:tcBorders>
            <w:vAlign w:val="center"/>
            <w:hideMark/>
          </w:tcPr>
          <w:p w:rsidR="000B0D0F" w:rsidRPr="000B0D0F" w:rsidRDefault="000B0D0F" w:rsidP="000B0D0F">
            <w:pPr>
              <w:widowControl/>
              <w:jc w:val="left"/>
              <w:rPr>
                <w:rFonts w:ascii="宋体" w:hAnsi="宋体" w:cs="宋体"/>
                <w:kern w:val="0"/>
                <w:sz w:val="20"/>
                <w:szCs w:val="20"/>
              </w:rPr>
            </w:pPr>
          </w:p>
        </w:tc>
        <w:tc>
          <w:tcPr>
            <w:tcW w:w="1861" w:type="dxa"/>
            <w:gridSpan w:val="2"/>
            <w:vMerge/>
            <w:tcBorders>
              <w:top w:val="nil"/>
              <w:left w:val="single" w:sz="4" w:space="0" w:color="auto"/>
              <w:bottom w:val="single" w:sz="4" w:space="0" w:color="auto"/>
              <w:right w:val="single" w:sz="4" w:space="0" w:color="auto"/>
            </w:tcBorders>
            <w:vAlign w:val="center"/>
            <w:hideMark/>
          </w:tcPr>
          <w:p w:rsidR="000B0D0F" w:rsidRPr="000B0D0F" w:rsidRDefault="000B0D0F" w:rsidP="000B0D0F">
            <w:pPr>
              <w:widowControl/>
              <w:jc w:val="left"/>
              <w:rPr>
                <w:rFonts w:ascii="宋体" w:hAnsi="宋体" w:cs="宋体"/>
                <w:kern w:val="0"/>
                <w:sz w:val="20"/>
                <w:szCs w:val="20"/>
              </w:rPr>
            </w:pPr>
          </w:p>
        </w:tc>
        <w:tc>
          <w:tcPr>
            <w:tcW w:w="2839" w:type="dxa"/>
            <w:gridSpan w:val="5"/>
            <w:tcBorders>
              <w:top w:val="single" w:sz="4" w:space="0" w:color="auto"/>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left"/>
              <w:rPr>
                <w:rFonts w:ascii="宋体" w:hAnsi="宋体" w:cs="宋体"/>
                <w:kern w:val="0"/>
                <w:sz w:val="20"/>
                <w:szCs w:val="20"/>
              </w:rPr>
            </w:pPr>
            <w:r w:rsidRPr="000B0D0F">
              <w:rPr>
                <w:rFonts w:ascii="宋体" w:hAnsi="宋体" w:cs="宋体" w:hint="eastAsia"/>
                <w:kern w:val="0"/>
                <w:sz w:val="20"/>
                <w:szCs w:val="20"/>
              </w:rPr>
              <w:t>解决贫困人口饮水安全问题人数</w:t>
            </w:r>
          </w:p>
        </w:tc>
        <w:tc>
          <w:tcPr>
            <w:tcW w:w="2573" w:type="dxa"/>
            <w:gridSpan w:val="2"/>
            <w:tcBorders>
              <w:top w:val="nil"/>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center"/>
              <w:rPr>
                <w:rFonts w:ascii="宋体" w:hAnsi="宋体" w:cs="宋体"/>
                <w:kern w:val="0"/>
                <w:sz w:val="20"/>
                <w:szCs w:val="20"/>
              </w:rPr>
            </w:pPr>
            <w:r w:rsidRPr="000B0D0F">
              <w:rPr>
                <w:rFonts w:ascii="宋体" w:hAnsi="宋体" w:cs="宋体" w:hint="eastAsia"/>
                <w:kern w:val="0"/>
                <w:sz w:val="20"/>
                <w:szCs w:val="20"/>
              </w:rPr>
              <w:t>≥34617人</w:t>
            </w:r>
          </w:p>
        </w:tc>
      </w:tr>
      <w:tr w:rsidR="000B0D0F" w:rsidRPr="000B0D0F" w:rsidTr="00065CDD">
        <w:trPr>
          <w:gridBefore w:val="1"/>
          <w:wBefore w:w="102" w:type="dxa"/>
          <w:trHeight w:val="285"/>
        </w:trPr>
        <w:tc>
          <w:tcPr>
            <w:tcW w:w="1616" w:type="dxa"/>
            <w:vMerge/>
            <w:tcBorders>
              <w:top w:val="nil"/>
              <w:left w:val="single" w:sz="4" w:space="0" w:color="auto"/>
              <w:bottom w:val="single" w:sz="4" w:space="0" w:color="auto"/>
              <w:right w:val="single" w:sz="4" w:space="0" w:color="auto"/>
            </w:tcBorders>
            <w:vAlign w:val="center"/>
            <w:hideMark/>
          </w:tcPr>
          <w:p w:rsidR="000B0D0F" w:rsidRPr="000B0D0F" w:rsidRDefault="000B0D0F" w:rsidP="000B0D0F">
            <w:pPr>
              <w:widowControl/>
              <w:jc w:val="left"/>
              <w:rPr>
                <w:rFonts w:ascii="宋体" w:hAnsi="宋体" w:cs="宋体"/>
                <w:kern w:val="0"/>
                <w:sz w:val="20"/>
                <w:szCs w:val="20"/>
              </w:rPr>
            </w:pPr>
          </w:p>
        </w:tc>
        <w:tc>
          <w:tcPr>
            <w:tcW w:w="885" w:type="dxa"/>
            <w:gridSpan w:val="2"/>
            <w:vMerge/>
            <w:tcBorders>
              <w:top w:val="single" w:sz="4" w:space="0" w:color="auto"/>
              <w:left w:val="single" w:sz="4" w:space="0" w:color="auto"/>
              <w:bottom w:val="single" w:sz="4" w:space="0" w:color="auto"/>
              <w:right w:val="single" w:sz="4" w:space="0" w:color="auto"/>
            </w:tcBorders>
            <w:vAlign w:val="center"/>
            <w:hideMark/>
          </w:tcPr>
          <w:p w:rsidR="000B0D0F" w:rsidRPr="000B0D0F" w:rsidRDefault="000B0D0F" w:rsidP="000B0D0F">
            <w:pPr>
              <w:widowControl/>
              <w:jc w:val="left"/>
              <w:rPr>
                <w:rFonts w:ascii="宋体" w:hAnsi="宋体" w:cs="宋体"/>
                <w:kern w:val="0"/>
                <w:sz w:val="20"/>
                <w:szCs w:val="20"/>
              </w:rPr>
            </w:pPr>
          </w:p>
        </w:tc>
        <w:tc>
          <w:tcPr>
            <w:tcW w:w="1861" w:type="dxa"/>
            <w:gridSpan w:val="2"/>
            <w:vMerge/>
            <w:tcBorders>
              <w:top w:val="nil"/>
              <w:left w:val="single" w:sz="4" w:space="0" w:color="auto"/>
              <w:bottom w:val="single" w:sz="4" w:space="0" w:color="auto"/>
              <w:right w:val="single" w:sz="4" w:space="0" w:color="auto"/>
            </w:tcBorders>
            <w:vAlign w:val="center"/>
            <w:hideMark/>
          </w:tcPr>
          <w:p w:rsidR="000B0D0F" w:rsidRPr="000B0D0F" w:rsidRDefault="000B0D0F" w:rsidP="000B0D0F">
            <w:pPr>
              <w:widowControl/>
              <w:jc w:val="left"/>
              <w:rPr>
                <w:rFonts w:ascii="宋体" w:hAnsi="宋体" w:cs="宋体"/>
                <w:kern w:val="0"/>
                <w:sz w:val="20"/>
                <w:szCs w:val="20"/>
              </w:rPr>
            </w:pPr>
          </w:p>
        </w:tc>
        <w:tc>
          <w:tcPr>
            <w:tcW w:w="2839" w:type="dxa"/>
            <w:gridSpan w:val="5"/>
            <w:tcBorders>
              <w:top w:val="single" w:sz="4" w:space="0" w:color="auto"/>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left"/>
              <w:rPr>
                <w:rFonts w:ascii="宋体" w:hAnsi="宋体" w:cs="宋体"/>
                <w:kern w:val="0"/>
                <w:sz w:val="20"/>
                <w:szCs w:val="20"/>
              </w:rPr>
            </w:pPr>
            <w:r w:rsidRPr="000B0D0F">
              <w:rPr>
                <w:rFonts w:ascii="宋体" w:hAnsi="宋体" w:cs="宋体" w:hint="eastAsia"/>
                <w:kern w:val="0"/>
                <w:sz w:val="20"/>
                <w:szCs w:val="20"/>
              </w:rPr>
              <w:t>贫困地区农村集中供水率</w:t>
            </w:r>
          </w:p>
        </w:tc>
        <w:tc>
          <w:tcPr>
            <w:tcW w:w="2573" w:type="dxa"/>
            <w:gridSpan w:val="2"/>
            <w:tcBorders>
              <w:top w:val="nil"/>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center"/>
              <w:rPr>
                <w:rFonts w:ascii="宋体" w:hAnsi="宋体" w:cs="宋体"/>
                <w:kern w:val="0"/>
                <w:sz w:val="20"/>
                <w:szCs w:val="20"/>
              </w:rPr>
            </w:pPr>
          </w:p>
        </w:tc>
      </w:tr>
      <w:tr w:rsidR="000B0D0F" w:rsidRPr="000B0D0F" w:rsidTr="00065CDD">
        <w:trPr>
          <w:gridBefore w:val="1"/>
          <w:wBefore w:w="102" w:type="dxa"/>
          <w:trHeight w:val="285"/>
        </w:trPr>
        <w:tc>
          <w:tcPr>
            <w:tcW w:w="1616" w:type="dxa"/>
            <w:vMerge/>
            <w:tcBorders>
              <w:top w:val="nil"/>
              <w:left w:val="single" w:sz="4" w:space="0" w:color="auto"/>
              <w:bottom w:val="single" w:sz="4" w:space="0" w:color="auto"/>
              <w:right w:val="single" w:sz="4" w:space="0" w:color="auto"/>
            </w:tcBorders>
            <w:vAlign w:val="center"/>
            <w:hideMark/>
          </w:tcPr>
          <w:p w:rsidR="000B0D0F" w:rsidRPr="000B0D0F" w:rsidRDefault="000B0D0F" w:rsidP="000B0D0F">
            <w:pPr>
              <w:widowControl/>
              <w:jc w:val="left"/>
              <w:rPr>
                <w:rFonts w:ascii="宋体" w:hAnsi="宋体" w:cs="宋体"/>
                <w:kern w:val="0"/>
                <w:sz w:val="20"/>
                <w:szCs w:val="20"/>
              </w:rPr>
            </w:pPr>
          </w:p>
        </w:tc>
        <w:tc>
          <w:tcPr>
            <w:tcW w:w="885" w:type="dxa"/>
            <w:gridSpan w:val="2"/>
            <w:vMerge/>
            <w:tcBorders>
              <w:top w:val="single" w:sz="4" w:space="0" w:color="auto"/>
              <w:left w:val="single" w:sz="4" w:space="0" w:color="auto"/>
              <w:bottom w:val="single" w:sz="4" w:space="0" w:color="auto"/>
              <w:right w:val="single" w:sz="4" w:space="0" w:color="auto"/>
            </w:tcBorders>
            <w:vAlign w:val="center"/>
            <w:hideMark/>
          </w:tcPr>
          <w:p w:rsidR="000B0D0F" w:rsidRPr="000B0D0F" w:rsidRDefault="000B0D0F" w:rsidP="000B0D0F">
            <w:pPr>
              <w:widowControl/>
              <w:jc w:val="left"/>
              <w:rPr>
                <w:rFonts w:ascii="宋体" w:hAnsi="宋体" w:cs="宋体"/>
                <w:kern w:val="0"/>
                <w:sz w:val="20"/>
                <w:szCs w:val="20"/>
              </w:rPr>
            </w:pPr>
          </w:p>
        </w:tc>
        <w:tc>
          <w:tcPr>
            <w:tcW w:w="1861" w:type="dxa"/>
            <w:gridSpan w:val="2"/>
            <w:vMerge/>
            <w:tcBorders>
              <w:top w:val="nil"/>
              <w:left w:val="single" w:sz="4" w:space="0" w:color="auto"/>
              <w:bottom w:val="single" w:sz="4" w:space="0" w:color="auto"/>
              <w:right w:val="single" w:sz="4" w:space="0" w:color="auto"/>
            </w:tcBorders>
            <w:vAlign w:val="center"/>
            <w:hideMark/>
          </w:tcPr>
          <w:p w:rsidR="000B0D0F" w:rsidRPr="000B0D0F" w:rsidRDefault="000B0D0F" w:rsidP="000B0D0F">
            <w:pPr>
              <w:widowControl/>
              <w:jc w:val="left"/>
              <w:rPr>
                <w:rFonts w:ascii="宋体" w:hAnsi="宋体" w:cs="宋体"/>
                <w:kern w:val="0"/>
                <w:sz w:val="20"/>
                <w:szCs w:val="20"/>
              </w:rPr>
            </w:pPr>
          </w:p>
        </w:tc>
        <w:tc>
          <w:tcPr>
            <w:tcW w:w="2839" w:type="dxa"/>
            <w:gridSpan w:val="5"/>
            <w:tcBorders>
              <w:top w:val="single" w:sz="4" w:space="0" w:color="auto"/>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left"/>
              <w:rPr>
                <w:rFonts w:ascii="宋体" w:hAnsi="宋体" w:cs="宋体"/>
                <w:kern w:val="0"/>
                <w:sz w:val="20"/>
                <w:szCs w:val="20"/>
              </w:rPr>
            </w:pPr>
            <w:r w:rsidRPr="000B0D0F">
              <w:rPr>
                <w:rFonts w:ascii="宋体" w:hAnsi="宋体" w:cs="宋体" w:hint="eastAsia"/>
                <w:kern w:val="0"/>
                <w:sz w:val="20"/>
                <w:szCs w:val="20"/>
              </w:rPr>
              <w:t>受益建档立卡贫困人口数</w:t>
            </w:r>
          </w:p>
        </w:tc>
        <w:tc>
          <w:tcPr>
            <w:tcW w:w="2573" w:type="dxa"/>
            <w:gridSpan w:val="2"/>
            <w:tcBorders>
              <w:top w:val="nil"/>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center"/>
              <w:rPr>
                <w:rFonts w:ascii="宋体" w:hAnsi="宋体" w:cs="宋体"/>
                <w:kern w:val="0"/>
                <w:sz w:val="20"/>
                <w:szCs w:val="20"/>
              </w:rPr>
            </w:pPr>
            <w:r w:rsidRPr="000B0D0F">
              <w:rPr>
                <w:rFonts w:ascii="宋体" w:hAnsi="宋体" w:cs="宋体" w:hint="eastAsia"/>
                <w:kern w:val="0"/>
                <w:sz w:val="20"/>
                <w:szCs w:val="20"/>
              </w:rPr>
              <w:t>≥3467人</w:t>
            </w:r>
          </w:p>
        </w:tc>
      </w:tr>
      <w:tr w:rsidR="000B0D0F" w:rsidRPr="000B0D0F" w:rsidTr="00065CDD">
        <w:trPr>
          <w:gridBefore w:val="1"/>
          <w:wBefore w:w="102" w:type="dxa"/>
          <w:trHeight w:val="285"/>
        </w:trPr>
        <w:tc>
          <w:tcPr>
            <w:tcW w:w="1616" w:type="dxa"/>
            <w:vMerge/>
            <w:tcBorders>
              <w:top w:val="nil"/>
              <w:left w:val="single" w:sz="4" w:space="0" w:color="auto"/>
              <w:bottom w:val="single" w:sz="4" w:space="0" w:color="auto"/>
              <w:right w:val="single" w:sz="4" w:space="0" w:color="auto"/>
            </w:tcBorders>
            <w:vAlign w:val="center"/>
            <w:hideMark/>
          </w:tcPr>
          <w:p w:rsidR="000B0D0F" w:rsidRPr="000B0D0F" w:rsidRDefault="000B0D0F" w:rsidP="000B0D0F">
            <w:pPr>
              <w:widowControl/>
              <w:jc w:val="left"/>
              <w:rPr>
                <w:rFonts w:ascii="宋体" w:hAnsi="宋体" w:cs="宋体"/>
                <w:kern w:val="0"/>
                <w:sz w:val="20"/>
                <w:szCs w:val="20"/>
              </w:rPr>
            </w:pPr>
          </w:p>
        </w:tc>
        <w:tc>
          <w:tcPr>
            <w:tcW w:w="885" w:type="dxa"/>
            <w:gridSpan w:val="2"/>
            <w:vMerge/>
            <w:tcBorders>
              <w:top w:val="single" w:sz="4" w:space="0" w:color="auto"/>
              <w:left w:val="single" w:sz="4" w:space="0" w:color="auto"/>
              <w:bottom w:val="single" w:sz="4" w:space="0" w:color="auto"/>
              <w:right w:val="single" w:sz="4" w:space="0" w:color="auto"/>
            </w:tcBorders>
            <w:vAlign w:val="center"/>
            <w:hideMark/>
          </w:tcPr>
          <w:p w:rsidR="000B0D0F" w:rsidRPr="000B0D0F" w:rsidRDefault="000B0D0F" w:rsidP="000B0D0F">
            <w:pPr>
              <w:widowControl/>
              <w:jc w:val="left"/>
              <w:rPr>
                <w:rFonts w:ascii="宋体" w:hAnsi="宋体" w:cs="宋体"/>
                <w:kern w:val="0"/>
                <w:sz w:val="20"/>
                <w:szCs w:val="20"/>
              </w:rPr>
            </w:pPr>
          </w:p>
        </w:tc>
        <w:tc>
          <w:tcPr>
            <w:tcW w:w="1861" w:type="dxa"/>
            <w:gridSpan w:val="2"/>
            <w:tcBorders>
              <w:top w:val="nil"/>
              <w:left w:val="nil"/>
              <w:bottom w:val="single" w:sz="4" w:space="0" w:color="auto"/>
              <w:right w:val="single" w:sz="4" w:space="0" w:color="auto"/>
            </w:tcBorders>
            <w:shd w:val="clear" w:color="000000" w:fill="FFFFFF"/>
            <w:vAlign w:val="center"/>
            <w:hideMark/>
          </w:tcPr>
          <w:p w:rsidR="000B0D0F" w:rsidRPr="000B0D0F" w:rsidRDefault="000B0D0F" w:rsidP="00D46497">
            <w:pPr>
              <w:widowControl/>
              <w:ind w:firstLineChars="50" w:firstLine="100"/>
              <w:rPr>
                <w:rFonts w:ascii="宋体" w:hAnsi="宋体" w:cs="宋体"/>
                <w:kern w:val="0"/>
                <w:sz w:val="20"/>
                <w:szCs w:val="20"/>
              </w:rPr>
            </w:pPr>
            <w:r w:rsidRPr="000B0D0F">
              <w:rPr>
                <w:rFonts w:ascii="宋体" w:hAnsi="宋体" w:cs="宋体" w:hint="eastAsia"/>
                <w:kern w:val="0"/>
                <w:sz w:val="20"/>
                <w:szCs w:val="20"/>
              </w:rPr>
              <w:t>生态效益指标</w:t>
            </w:r>
          </w:p>
        </w:tc>
        <w:tc>
          <w:tcPr>
            <w:tcW w:w="2839" w:type="dxa"/>
            <w:gridSpan w:val="5"/>
            <w:tcBorders>
              <w:top w:val="single" w:sz="4" w:space="0" w:color="auto"/>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left"/>
              <w:rPr>
                <w:rFonts w:ascii="宋体" w:hAnsi="宋体" w:cs="宋体"/>
                <w:kern w:val="0"/>
                <w:sz w:val="20"/>
                <w:szCs w:val="20"/>
              </w:rPr>
            </w:pPr>
            <w:r w:rsidRPr="000B0D0F">
              <w:rPr>
                <w:rFonts w:ascii="宋体" w:hAnsi="宋体" w:cs="宋体" w:hint="eastAsia"/>
                <w:kern w:val="0"/>
                <w:sz w:val="20"/>
                <w:szCs w:val="20"/>
              </w:rPr>
              <w:t xml:space="preserve">　</w:t>
            </w:r>
          </w:p>
        </w:tc>
        <w:tc>
          <w:tcPr>
            <w:tcW w:w="2573" w:type="dxa"/>
            <w:gridSpan w:val="2"/>
            <w:tcBorders>
              <w:top w:val="nil"/>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center"/>
              <w:rPr>
                <w:rFonts w:ascii="宋体" w:hAnsi="宋体" w:cs="宋体"/>
                <w:kern w:val="0"/>
                <w:sz w:val="20"/>
                <w:szCs w:val="20"/>
              </w:rPr>
            </w:pPr>
            <w:r w:rsidRPr="000B0D0F">
              <w:rPr>
                <w:rFonts w:ascii="宋体" w:hAnsi="宋体" w:cs="宋体" w:hint="eastAsia"/>
                <w:kern w:val="0"/>
                <w:sz w:val="20"/>
                <w:szCs w:val="20"/>
              </w:rPr>
              <w:t xml:space="preserve">　</w:t>
            </w:r>
          </w:p>
        </w:tc>
      </w:tr>
      <w:tr w:rsidR="000B0D0F" w:rsidRPr="000B0D0F" w:rsidTr="00065CDD">
        <w:trPr>
          <w:gridBefore w:val="1"/>
          <w:wBefore w:w="102" w:type="dxa"/>
          <w:trHeight w:val="285"/>
        </w:trPr>
        <w:tc>
          <w:tcPr>
            <w:tcW w:w="1616" w:type="dxa"/>
            <w:vMerge/>
            <w:tcBorders>
              <w:top w:val="nil"/>
              <w:left w:val="single" w:sz="4" w:space="0" w:color="auto"/>
              <w:bottom w:val="single" w:sz="4" w:space="0" w:color="auto"/>
              <w:right w:val="single" w:sz="4" w:space="0" w:color="auto"/>
            </w:tcBorders>
            <w:vAlign w:val="center"/>
            <w:hideMark/>
          </w:tcPr>
          <w:p w:rsidR="000B0D0F" w:rsidRPr="000B0D0F" w:rsidRDefault="000B0D0F" w:rsidP="000B0D0F">
            <w:pPr>
              <w:widowControl/>
              <w:jc w:val="left"/>
              <w:rPr>
                <w:rFonts w:ascii="宋体" w:hAnsi="宋体" w:cs="宋体"/>
                <w:kern w:val="0"/>
                <w:sz w:val="20"/>
                <w:szCs w:val="20"/>
              </w:rPr>
            </w:pPr>
          </w:p>
        </w:tc>
        <w:tc>
          <w:tcPr>
            <w:tcW w:w="885" w:type="dxa"/>
            <w:gridSpan w:val="2"/>
            <w:vMerge/>
            <w:tcBorders>
              <w:top w:val="single" w:sz="4" w:space="0" w:color="auto"/>
              <w:left w:val="single" w:sz="4" w:space="0" w:color="auto"/>
              <w:bottom w:val="single" w:sz="4" w:space="0" w:color="auto"/>
              <w:right w:val="single" w:sz="4" w:space="0" w:color="auto"/>
            </w:tcBorders>
            <w:vAlign w:val="center"/>
            <w:hideMark/>
          </w:tcPr>
          <w:p w:rsidR="000B0D0F" w:rsidRPr="000B0D0F" w:rsidRDefault="000B0D0F" w:rsidP="000B0D0F">
            <w:pPr>
              <w:widowControl/>
              <w:jc w:val="left"/>
              <w:rPr>
                <w:rFonts w:ascii="宋体" w:hAnsi="宋体" w:cs="宋体"/>
                <w:kern w:val="0"/>
                <w:sz w:val="20"/>
                <w:szCs w:val="20"/>
              </w:rPr>
            </w:pPr>
          </w:p>
        </w:tc>
        <w:tc>
          <w:tcPr>
            <w:tcW w:w="1861" w:type="dxa"/>
            <w:gridSpan w:val="2"/>
            <w:tcBorders>
              <w:top w:val="nil"/>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center"/>
              <w:rPr>
                <w:rFonts w:ascii="宋体" w:hAnsi="宋体" w:cs="宋体"/>
                <w:kern w:val="0"/>
                <w:sz w:val="20"/>
                <w:szCs w:val="20"/>
              </w:rPr>
            </w:pPr>
            <w:r w:rsidRPr="000B0D0F">
              <w:rPr>
                <w:rFonts w:ascii="宋体" w:hAnsi="宋体" w:cs="宋体" w:hint="eastAsia"/>
                <w:kern w:val="0"/>
                <w:sz w:val="20"/>
                <w:szCs w:val="20"/>
              </w:rPr>
              <w:t>可持续影响</w:t>
            </w:r>
            <w:r w:rsidRPr="000B0D0F">
              <w:rPr>
                <w:rFonts w:ascii="宋体" w:hAnsi="宋体" w:cs="宋体" w:hint="eastAsia"/>
                <w:kern w:val="0"/>
                <w:sz w:val="20"/>
                <w:szCs w:val="20"/>
              </w:rPr>
              <w:br/>
              <w:t>指标</w:t>
            </w:r>
          </w:p>
        </w:tc>
        <w:tc>
          <w:tcPr>
            <w:tcW w:w="2839" w:type="dxa"/>
            <w:gridSpan w:val="5"/>
            <w:tcBorders>
              <w:top w:val="single" w:sz="4" w:space="0" w:color="auto"/>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left"/>
              <w:rPr>
                <w:rFonts w:ascii="宋体" w:hAnsi="宋体" w:cs="宋体"/>
                <w:kern w:val="0"/>
                <w:sz w:val="20"/>
                <w:szCs w:val="20"/>
              </w:rPr>
            </w:pPr>
            <w:r w:rsidRPr="000B0D0F">
              <w:rPr>
                <w:rFonts w:ascii="宋体" w:hAnsi="宋体" w:cs="宋体" w:hint="eastAsia"/>
                <w:kern w:val="0"/>
                <w:sz w:val="20"/>
                <w:szCs w:val="20"/>
              </w:rPr>
              <w:t>工程使用年限</w:t>
            </w:r>
          </w:p>
        </w:tc>
        <w:tc>
          <w:tcPr>
            <w:tcW w:w="2573" w:type="dxa"/>
            <w:gridSpan w:val="2"/>
            <w:tcBorders>
              <w:top w:val="nil"/>
              <w:left w:val="nil"/>
              <w:bottom w:val="single" w:sz="4" w:space="0" w:color="auto"/>
              <w:right w:val="single" w:sz="4" w:space="0" w:color="auto"/>
            </w:tcBorders>
            <w:shd w:val="clear" w:color="000000" w:fill="FFFFFF"/>
            <w:vAlign w:val="center"/>
            <w:hideMark/>
          </w:tcPr>
          <w:p w:rsidR="000B0D0F" w:rsidRPr="000B0D0F" w:rsidRDefault="00D46497" w:rsidP="000B0D0F">
            <w:pPr>
              <w:widowControl/>
              <w:jc w:val="center"/>
              <w:rPr>
                <w:rFonts w:ascii="宋体" w:hAnsi="宋体" w:cs="宋体"/>
                <w:kern w:val="0"/>
                <w:sz w:val="20"/>
                <w:szCs w:val="20"/>
              </w:rPr>
            </w:pPr>
            <w:r>
              <w:rPr>
                <w:rFonts w:ascii="宋体" w:hAnsi="宋体" w:cs="宋体" w:hint="eastAsia"/>
                <w:kern w:val="0"/>
                <w:sz w:val="20"/>
                <w:szCs w:val="20"/>
              </w:rPr>
              <w:t>1</w:t>
            </w:r>
            <w:r w:rsidR="000B0D0F" w:rsidRPr="000B0D0F">
              <w:rPr>
                <w:rFonts w:ascii="宋体" w:hAnsi="宋体" w:cs="宋体" w:hint="eastAsia"/>
                <w:kern w:val="0"/>
                <w:sz w:val="20"/>
                <w:szCs w:val="20"/>
              </w:rPr>
              <w:t>年</w:t>
            </w:r>
          </w:p>
        </w:tc>
      </w:tr>
      <w:tr w:rsidR="000B0D0F" w:rsidRPr="000B0D0F" w:rsidTr="00065CDD">
        <w:trPr>
          <w:gridBefore w:val="1"/>
          <w:wBefore w:w="102" w:type="dxa"/>
          <w:trHeight w:val="285"/>
        </w:trPr>
        <w:tc>
          <w:tcPr>
            <w:tcW w:w="1616" w:type="dxa"/>
            <w:vMerge/>
            <w:tcBorders>
              <w:top w:val="nil"/>
              <w:left w:val="single" w:sz="4" w:space="0" w:color="auto"/>
              <w:bottom w:val="single" w:sz="4" w:space="0" w:color="auto"/>
              <w:right w:val="single" w:sz="4" w:space="0" w:color="auto"/>
            </w:tcBorders>
            <w:vAlign w:val="center"/>
            <w:hideMark/>
          </w:tcPr>
          <w:p w:rsidR="000B0D0F" w:rsidRPr="000B0D0F" w:rsidRDefault="000B0D0F" w:rsidP="000B0D0F">
            <w:pPr>
              <w:widowControl/>
              <w:jc w:val="left"/>
              <w:rPr>
                <w:rFonts w:ascii="宋体" w:hAnsi="宋体" w:cs="宋体"/>
                <w:kern w:val="0"/>
                <w:sz w:val="20"/>
                <w:szCs w:val="20"/>
              </w:rPr>
            </w:pPr>
          </w:p>
        </w:tc>
        <w:tc>
          <w:tcPr>
            <w:tcW w:w="885" w:type="dxa"/>
            <w:gridSpan w:val="2"/>
            <w:tcBorders>
              <w:top w:val="single" w:sz="4" w:space="0" w:color="auto"/>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center"/>
              <w:rPr>
                <w:rFonts w:ascii="宋体" w:hAnsi="宋体" w:cs="宋体"/>
                <w:kern w:val="0"/>
                <w:sz w:val="20"/>
                <w:szCs w:val="20"/>
              </w:rPr>
            </w:pPr>
            <w:r w:rsidRPr="000B0D0F">
              <w:rPr>
                <w:rFonts w:ascii="宋体" w:hAnsi="宋体" w:cs="宋体" w:hint="eastAsia"/>
                <w:kern w:val="0"/>
                <w:sz w:val="20"/>
                <w:szCs w:val="20"/>
              </w:rPr>
              <w:t>满意度指标</w:t>
            </w:r>
          </w:p>
        </w:tc>
        <w:tc>
          <w:tcPr>
            <w:tcW w:w="1861" w:type="dxa"/>
            <w:gridSpan w:val="2"/>
            <w:tcBorders>
              <w:top w:val="nil"/>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center"/>
              <w:rPr>
                <w:rFonts w:ascii="宋体" w:hAnsi="宋体" w:cs="宋体"/>
                <w:kern w:val="0"/>
                <w:sz w:val="20"/>
                <w:szCs w:val="20"/>
              </w:rPr>
            </w:pPr>
            <w:r w:rsidRPr="000B0D0F">
              <w:rPr>
                <w:rFonts w:ascii="宋体" w:hAnsi="宋体" w:cs="宋体" w:hint="eastAsia"/>
                <w:kern w:val="0"/>
                <w:sz w:val="20"/>
                <w:szCs w:val="20"/>
              </w:rPr>
              <w:t>服务对象</w:t>
            </w:r>
            <w:r w:rsidRPr="000B0D0F">
              <w:rPr>
                <w:rFonts w:ascii="宋体" w:hAnsi="宋体" w:cs="宋体" w:hint="eastAsia"/>
                <w:kern w:val="0"/>
                <w:sz w:val="20"/>
                <w:szCs w:val="20"/>
              </w:rPr>
              <w:br/>
              <w:t>满意度指标</w:t>
            </w:r>
          </w:p>
        </w:tc>
        <w:tc>
          <w:tcPr>
            <w:tcW w:w="2839" w:type="dxa"/>
            <w:gridSpan w:val="5"/>
            <w:tcBorders>
              <w:top w:val="single" w:sz="4" w:space="0" w:color="auto"/>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left"/>
              <w:rPr>
                <w:rFonts w:ascii="宋体" w:hAnsi="宋体" w:cs="宋体"/>
                <w:kern w:val="0"/>
                <w:sz w:val="20"/>
                <w:szCs w:val="20"/>
              </w:rPr>
            </w:pPr>
            <w:r w:rsidRPr="000B0D0F">
              <w:rPr>
                <w:rFonts w:ascii="宋体" w:hAnsi="宋体" w:cs="宋体" w:hint="eastAsia"/>
                <w:kern w:val="0"/>
                <w:sz w:val="20"/>
                <w:szCs w:val="20"/>
              </w:rPr>
              <w:t>受益贫困人口满意度</w:t>
            </w:r>
          </w:p>
        </w:tc>
        <w:tc>
          <w:tcPr>
            <w:tcW w:w="2573" w:type="dxa"/>
            <w:gridSpan w:val="2"/>
            <w:tcBorders>
              <w:top w:val="nil"/>
              <w:left w:val="nil"/>
              <w:bottom w:val="single" w:sz="4" w:space="0" w:color="auto"/>
              <w:right w:val="single" w:sz="4" w:space="0" w:color="auto"/>
            </w:tcBorders>
            <w:shd w:val="clear" w:color="000000" w:fill="FFFFFF"/>
            <w:vAlign w:val="center"/>
            <w:hideMark/>
          </w:tcPr>
          <w:p w:rsidR="000B0D0F" w:rsidRPr="000B0D0F" w:rsidRDefault="000B0D0F" w:rsidP="000B0D0F">
            <w:pPr>
              <w:widowControl/>
              <w:jc w:val="center"/>
              <w:rPr>
                <w:rFonts w:ascii="宋体" w:hAnsi="宋体" w:cs="宋体"/>
                <w:kern w:val="0"/>
                <w:sz w:val="20"/>
                <w:szCs w:val="20"/>
              </w:rPr>
            </w:pPr>
            <w:r w:rsidRPr="000B0D0F">
              <w:rPr>
                <w:rFonts w:ascii="宋体" w:hAnsi="宋体" w:cs="宋体" w:hint="eastAsia"/>
                <w:kern w:val="0"/>
                <w:sz w:val="20"/>
                <w:szCs w:val="20"/>
              </w:rPr>
              <w:t>≥100%</w:t>
            </w:r>
          </w:p>
        </w:tc>
      </w:tr>
      <w:tr w:rsidR="000B0D0F" w:rsidRPr="000B0D0F" w:rsidTr="00065CDD">
        <w:trPr>
          <w:gridBefore w:val="1"/>
          <w:wBefore w:w="102" w:type="dxa"/>
          <w:trHeight w:val="240"/>
        </w:trPr>
        <w:tc>
          <w:tcPr>
            <w:tcW w:w="9774" w:type="dxa"/>
            <w:gridSpan w:val="12"/>
            <w:tcBorders>
              <w:top w:val="nil"/>
              <w:left w:val="nil"/>
              <w:bottom w:val="nil"/>
              <w:right w:val="nil"/>
            </w:tcBorders>
            <w:shd w:val="clear" w:color="000000" w:fill="FFFFFF"/>
            <w:vAlign w:val="center"/>
            <w:hideMark/>
          </w:tcPr>
          <w:p w:rsidR="000B0D0F" w:rsidRPr="000B0D0F" w:rsidRDefault="000B0D0F" w:rsidP="000B0D0F">
            <w:pPr>
              <w:widowControl/>
              <w:jc w:val="left"/>
              <w:rPr>
                <w:rFonts w:ascii="宋体" w:hAnsi="宋体" w:cs="宋体"/>
                <w:kern w:val="0"/>
                <w:sz w:val="20"/>
                <w:szCs w:val="20"/>
              </w:rPr>
            </w:pPr>
            <w:r w:rsidRPr="000B0D0F">
              <w:rPr>
                <w:rFonts w:ascii="宋体" w:hAnsi="宋体" w:cs="宋体" w:hint="eastAsia"/>
                <w:kern w:val="0"/>
                <w:sz w:val="20"/>
                <w:szCs w:val="20"/>
              </w:rPr>
              <w:t>注：各地请根据实际情况，从上述绩效指标中选择适合的填报（可结合已下达的中央对地方专项转移支付绩效指标），也可自行增加或适当调整。</w:t>
            </w:r>
          </w:p>
        </w:tc>
      </w:tr>
    </w:tbl>
    <w:p w:rsidR="002A7DC6" w:rsidRPr="00FB50FC" w:rsidRDefault="002A7DC6">
      <w:pPr>
        <w:widowControl/>
        <w:jc w:val="left"/>
        <w:rPr>
          <w:rFonts w:ascii="楷体" w:eastAsia="楷体" w:hAnsi="楷体" w:cs="楷体"/>
          <w:sz w:val="32"/>
          <w:szCs w:val="32"/>
        </w:rPr>
        <w:sectPr w:rsidR="002A7DC6" w:rsidRPr="00FB50FC" w:rsidSect="00D46497">
          <w:pgSz w:w="11906" w:h="16838"/>
          <w:pgMar w:top="1985" w:right="1588" w:bottom="1985" w:left="1474" w:header="851" w:footer="992" w:gutter="0"/>
          <w:cols w:space="0"/>
          <w:docGrid w:type="lines" w:linePitch="315"/>
        </w:sectPr>
      </w:pPr>
    </w:p>
    <w:p w:rsidR="00046954" w:rsidRDefault="00100006">
      <w:pPr>
        <w:widowControl/>
        <w:jc w:val="left"/>
        <w:rPr>
          <w:rFonts w:ascii="楷体" w:eastAsia="楷体" w:hAnsi="楷体" w:cs="楷体"/>
          <w:sz w:val="32"/>
          <w:szCs w:val="32"/>
        </w:rPr>
        <w:sectPr w:rsidR="00046954" w:rsidSect="00046954">
          <w:pgSz w:w="16838" w:h="11906" w:orient="landscape"/>
          <w:pgMar w:top="1701" w:right="2098" w:bottom="1701" w:left="1985" w:header="851" w:footer="992" w:gutter="0"/>
          <w:cols w:space="0"/>
          <w:docGrid w:type="lines" w:linePitch="315"/>
        </w:sectPr>
      </w:pPr>
      <w:r w:rsidRPr="006614AE">
        <w:rPr>
          <w:rFonts w:ascii="楷体" w:eastAsia="楷体" w:hAnsi="楷体" w:cs="楷体" w:hint="eastAsia"/>
          <w:sz w:val="32"/>
          <w:szCs w:val="32"/>
        </w:rPr>
        <w:object w:dxaOrig="13512" w:dyaOrig="8981">
          <v:shape id="_x0000_i1026" type="#_x0000_t75" style="width:675.85pt;height:544.1pt" o:ole="">
            <v:imagedata r:id="rId13" o:title=""/>
          </v:shape>
          <o:OLEObject Type="Embed" ProgID="Excel.Sheet.8" ShapeID="_x0000_i1026" DrawAspect="Content" ObjectID="_1664026649" r:id="rId14"/>
        </w:object>
      </w:r>
      <w:r w:rsidR="00B23FB3" w:rsidRPr="006614AE">
        <w:rPr>
          <w:rFonts w:ascii="楷体" w:eastAsia="楷体" w:hAnsi="楷体" w:cs="楷体" w:hint="eastAsia"/>
          <w:sz w:val="32"/>
          <w:szCs w:val="32"/>
        </w:rPr>
        <w:object w:dxaOrig="15547" w:dyaOrig="8414">
          <v:shape id="_x0000_i1027" type="#_x0000_t75" style="width:777.05pt;height:421.8pt" o:ole="">
            <v:imagedata r:id="rId15" o:title=""/>
          </v:shape>
          <o:OLEObject Type="Embed" ProgID="Excel.Sheet.8" ShapeID="_x0000_i1027" DrawAspect="Content" ObjectID="_1664026650" r:id="rId16"/>
        </w:object>
      </w:r>
      <w:r w:rsidR="00B23FB3" w:rsidRPr="006614AE">
        <w:rPr>
          <w:rFonts w:ascii="楷体" w:eastAsia="楷体" w:hAnsi="楷体" w:cs="楷体" w:hint="eastAsia"/>
          <w:sz w:val="32"/>
          <w:szCs w:val="32"/>
        </w:rPr>
        <w:object w:dxaOrig="14580" w:dyaOrig="8313">
          <v:shape id="_x0000_i1028" type="#_x0000_t75" style="width:728.85pt;height:415.7pt" o:ole="">
            <v:imagedata r:id="rId17" o:title=""/>
          </v:shape>
          <o:OLEObject Type="Embed" ProgID="Excel.Sheet.8" ShapeID="_x0000_i1028" DrawAspect="Content" ObjectID="_1664026651" r:id="rId18"/>
        </w:object>
      </w:r>
    </w:p>
    <w:p w:rsidR="00C70810" w:rsidRPr="004E046D" w:rsidRDefault="00DC6A7B" w:rsidP="004E046D">
      <w:pPr>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lastRenderedPageBreak/>
        <w:t>十一、其他重要事项说明</w:t>
      </w:r>
    </w:p>
    <w:p w:rsidR="002A7DC6" w:rsidRDefault="00DC6A7B">
      <w:pPr>
        <w:widowControl/>
        <w:ind w:firstLineChars="200" w:firstLine="643"/>
        <w:jc w:val="left"/>
      </w:pPr>
      <w:r>
        <w:rPr>
          <w:rFonts w:ascii="楷体_GB2312" w:eastAsia="楷体_GB2312" w:hAnsi="宋体" w:cs="楷体_GB2312"/>
          <w:b/>
          <w:color w:val="000000"/>
          <w:kern w:val="0"/>
          <w:sz w:val="32"/>
          <w:szCs w:val="32"/>
        </w:rPr>
        <w:t>（一）机关运行经费支出情况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 xml:space="preserve">。 </w:t>
      </w:r>
    </w:p>
    <w:p w:rsidR="008B1C07" w:rsidRPr="00C70810" w:rsidRDefault="00DC6A7B" w:rsidP="008B1C07">
      <w:pPr>
        <w:ind w:firstLine="640"/>
        <w:rPr>
          <w:rFonts w:ascii="仿宋_GB2312" w:eastAsia="仿宋_GB2312" w:hAnsi="仿宋_GB2312" w:cs="仿宋_GB2312"/>
          <w:sz w:val="32"/>
          <w:szCs w:val="32"/>
          <w:highlight w:val="yellow"/>
        </w:rPr>
      </w:pPr>
      <w:r>
        <w:rPr>
          <w:rFonts w:ascii="仿宋_GB2312" w:eastAsia="仿宋_GB2312" w:hAnsi="仿宋_GB2312" w:cs="仿宋_GB2312"/>
          <w:color w:val="000000"/>
          <w:kern w:val="0"/>
          <w:sz w:val="31"/>
          <w:szCs w:val="31"/>
        </w:rPr>
        <w:t>2019年机关运行经费</w:t>
      </w:r>
      <w:r>
        <w:rPr>
          <w:rFonts w:ascii="仿宋_GB2312" w:eastAsia="仿宋_GB2312" w:hAnsi="宋体" w:cs="仿宋_GB2312"/>
          <w:color w:val="000000"/>
          <w:kern w:val="0"/>
          <w:sz w:val="32"/>
          <w:szCs w:val="32"/>
        </w:rPr>
        <w:t>预算为</w:t>
      </w:r>
      <w:r w:rsidR="008B1C07">
        <w:rPr>
          <w:rFonts w:ascii="仿宋_GB2312" w:eastAsia="仿宋_GB2312" w:hAnsi="宋体" w:cs="仿宋_GB2312" w:hint="eastAsia"/>
          <w:color w:val="000000"/>
          <w:kern w:val="0"/>
          <w:sz w:val="32"/>
          <w:szCs w:val="32"/>
        </w:rPr>
        <w:t>76.86</w:t>
      </w:r>
      <w:r>
        <w:rPr>
          <w:rFonts w:ascii="仿宋_GB2312" w:eastAsia="仿宋_GB2312" w:hAnsi="宋体" w:cs="仿宋_GB2312"/>
          <w:color w:val="000000"/>
          <w:kern w:val="0"/>
          <w:sz w:val="32"/>
          <w:szCs w:val="32"/>
        </w:rPr>
        <w:t>万元，支出决算为</w:t>
      </w:r>
      <w:r w:rsidR="008B1C07">
        <w:rPr>
          <w:rFonts w:ascii="仿宋_GB2312" w:eastAsia="仿宋_GB2312" w:hAnsi="宋体" w:cs="仿宋_GB2312" w:hint="eastAsia"/>
          <w:color w:val="000000"/>
          <w:kern w:val="0"/>
          <w:sz w:val="32"/>
          <w:szCs w:val="32"/>
        </w:rPr>
        <w:t>76.86</w:t>
      </w:r>
      <w:r>
        <w:rPr>
          <w:rFonts w:ascii="仿宋_GB2312" w:eastAsia="仿宋_GB2312" w:hAnsi="宋体" w:cs="仿宋_GB2312"/>
          <w:color w:val="000000"/>
          <w:kern w:val="0"/>
          <w:sz w:val="32"/>
          <w:szCs w:val="32"/>
        </w:rPr>
        <w:t>万</w:t>
      </w:r>
      <w:r w:rsidR="00C93EB2">
        <w:rPr>
          <w:rFonts w:ascii="仿宋_GB2312" w:eastAsia="仿宋_GB2312" w:hAnsi="宋体" w:cs="仿宋_GB2312"/>
          <w:color w:val="000000"/>
          <w:kern w:val="0"/>
          <w:sz w:val="32"/>
          <w:szCs w:val="32"/>
        </w:rPr>
        <w:t>元，完成预算</w:t>
      </w:r>
      <w:r w:rsidR="008B1C07" w:rsidRPr="008B1C07">
        <w:rPr>
          <w:rFonts w:ascii="仿宋_GB2312" w:eastAsia="仿宋_GB2312" w:hAnsi="宋体" w:cs="仿宋_GB2312" w:hint="eastAsia"/>
          <w:color w:val="000000"/>
          <w:kern w:val="0"/>
          <w:sz w:val="32"/>
          <w:szCs w:val="32"/>
        </w:rPr>
        <w:t>100</w:t>
      </w:r>
      <w:r w:rsidRPr="008B1C07">
        <w:rPr>
          <w:rFonts w:ascii="仿宋_GB2312" w:eastAsia="仿宋_GB2312" w:hAnsi="宋体" w:cs="仿宋_GB2312"/>
          <w:color w:val="000000"/>
          <w:kern w:val="0"/>
          <w:sz w:val="32"/>
          <w:szCs w:val="32"/>
        </w:rPr>
        <w:t>%。决算数</w:t>
      </w:r>
      <w:r w:rsidR="008B1C07" w:rsidRPr="008B1C07">
        <w:rPr>
          <w:rFonts w:ascii="仿宋_GB2312" w:eastAsia="仿宋_GB2312" w:hAnsi="宋体" w:cs="仿宋_GB2312"/>
          <w:color w:val="000000"/>
          <w:kern w:val="0"/>
          <w:sz w:val="32"/>
          <w:szCs w:val="32"/>
        </w:rPr>
        <w:t>与</w:t>
      </w:r>
      <w:r w:rsidRPr="008B1C07">
        <w:rPr>
          <w:rFonts w:ascii="仿宋_GB2312" w:eastAsia="仿宋_GB2312" w:hAnsi="宋体" w:cs="仿宋_GB2312"/>
          <w:color w:val="000000"/>
          <w:kern w:val="0"/>
          <w:sz w:val="32"/>
          <w:szCs w:val="32"/>
        </w:rPr>
        <w:t>预算数</w:t>
      </w:r>
      <w:r w:rsidR="008B1C07" w:rsidRPr="008B1C07">
        <w:rPr>
          <w:rFonts w:ascii="仿宋_GB2312" w:eastAsia="仿宋_GB2312" w:hAnsi="宋体" w:cs="仿宋_GB2312"/>
          <w:color w:val="000000"/>
          <w:kern w:val="0"/>
          <w:sz w:val="32"/>
          <w:szCs w:val="32"/>
        </w:rPr>
        <w:t>一致</w:t>
      </w:r>
      <w:r w:rsidRPr="008B1C07">
        <w:rPr>
          <w:rFonts w:ascii="仿宋_GB2312" w:eastAsia="仿宋_GB2312" w:hAnsi="宋体" w:cs="仿宋_GB2312" w:hint="eastAsia"/>
          <w:color w:val="000000"/>
          <w:kern w:val="0"/>
          <w:sz w:val="32"/>
          <w:szCs w:val="32"/>
        </w:rPr>
        <w:t>。</w:t>
      </w:r>
      <w:r w:rsidR="008B1C07" w:rsidRPr="008B1C07">
        <w:rPr>
          <w:rFonts w:ascii="仿宋_GB2312" w:eastAsia="仿宋_GB2312" w:hAnsi="仿宋_GB2312" w:cs="仿宋_GB2312" w:hint="eastAsia"/>
          <w:sz w:val="32"/>
          <w:szCs w:val="32"/>
        </w:rPr>
        <w:t>比上年度减少6.09万元，减少的主要原因是2019年度机关厉行节约,精减开支,机关运行经费减少。</w:t>
      </w:r>
    </w:p>
    <w:p w:rsidR="002A7DC6" w:rsidRDefault="00DC6A7B" w:rsidP="00EB22A9">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（二）政府采购支出情况说明。</w:t>
      </w:r>
    </w:p>
    <w:p w:rsidR="002A7DC6" w:rsidRPr="004E046D" w:rsidRDefault="00DC6A7B">
      <w:pPr>
        <w:widowControl/>
        <w:ind w:firstLineChars="200" w:firstLine="640"/>
        <w:jc w:val="left"/>
        <w:rPr>
          <w:rFonts w:ascii="仿宋_GB2312" w:eastAsia="仿宋_GB2312" w:hAnsi="仿宋_GB2312" w:cs="仿宋_GB2312"/>
          <w:sz w:val="32"/>
          <w:szCs w:val="32"/>
        </w:rPr>
      </w:pPr>
      <w:r w:rsidRPr="004E046D">
        <w:rPr>
          <w:rFonts w:ascii="仿宋_GB2312" w:eastAsia="仿宋_GB2312" w:hAnsi="仿宋_GB2312" w:cs="仿宋_GB2312" w:hint="eastAsia"/>
          <w:sz w:val="32"/>
          <w:szCs w:val="32"/>
        </w:rPr>
        <w:t>2019年本部门政府采购支出总额共</w:t>
      </w:r>
      <w:r w:rsidR="004E046D" w:rsidRPr="004E046D">
        <w:rPr>
          <w:rFonts w:ascii="仿宋_GB2312" w:eastAsia="仿宋_GB2312" w:hAnsi="仿宋_GB2312" w:cs="仿宋_GB2312"/>
          <w:sz w:val="32"/>
          <w:szCs w:val="32"/>
        </w:rPr>
        <w:t>1790</w:t>
      </w:r>
      <w:r w:rsidR="004E046D" w:rsidRPr="004E046D">
        <w:rPr>
          <w:rFonts w:ascii="仿宋_GB2312" w:eastAsia="仿宋_GB2312" w:hAnsi="仿宋_GB2312" w:cs="仿宋_GB2312" w:hint="eastAsia"/>
          <w:sz w:val="32"/>
          <w:szCs w:val="32"/>
        </w:rPr>
        <w:t>.</w:t>
      </w:r>
      <w:r w:rsidR="004E046D" w:rsidRPr="004E046D">
        <w:rPr>
          <w:rFonts w:ascii="仿宋_GB2312" w:eastAsia="仿宋_GB2312" w:hAnsi="仿宋_GB2312" w:cs="仿宋_GB2312"/>
          <w:sz w:val="32"/>
          <w:szCs w:val="32"/>
        </w:rPr>
        <w:t>49</w:t>
      </w:r>
      <w:r w:rsidRPr="004E046D">
        <w:rPr>
          <w:rFonts w:ascii="仿宋_GB2312" w:eastAsia="仿宋_GB2312" w:hAnsi="仿宋_GB2312" w:cs="仿宋_GB2312" w:hint="eastAsia"/>
          <w:sz w:val="32"/>
          <w:szCs w:val="32"/>
        </w:rPr>
        <w:t>万元，</w:t>
      </w:r>
      <w:r w:rsidR="004E046D" w:rsidRPr="004E046D">
        <w:rPr>
          <w:rFonts w:ascii="仿宋_GB2312" w:eastAsia="仿宋_GB2312" w:hAnsi="仿宋_GB2312" w:cs="仿宋_GB2312" w:hint="eastAsia"/>
          <w:sz w:val="32"/>
          <w:szCs w:val="32"/>
        </w:rPr>
        <w:t>全部用于</w:t>
      </w:r>
      <w:r w:rsidRPr="004E046D">
        <w:rPr>
          <w:rFonts w:ascii="仿宋_GB2312" w:eastAsia="仿宋_GB2312" w:hAnsi="仿宋_GB2312" w:cs="仿宋_GB2312" w:hint="eastAsia"/>
          <w:sz w:val="32"/>
          <w:szCs w:val="32"/>
        </w:rPr>
        <w:t>政府采购工程类支出。</w:t>
      </w:r>
      <w:r w:rsidRPr="004E046D">
        <w:rPr>
          <w:rFonts w:ascii="仿宋_GB2312" w:eastAsia="仿宋_GB2312" w:hAnsi="宋体" w:cs="仿宋_GB2312"/>
          <w:color w:val="000000"/>
          <w:kern w:val="0"/>
          <w:sz w:val="32"/>
          <w:szCs w:val="32"/>
        </w:rPr>
        <w:t>授予中小企业合同金额</w:t>
      </w:r>
      <w:r w:rsidR="004E046D" w:rsidRPr="004E046D">
        <w:rPr>
          <w:rFonts w:ascii="仿宋_GB2312" w:eastAsia="仿宋_GB2312" w:hAnsi="宋体" w:cs="仿宋_GB2312" w:hint="eastAsia"/>
          <w:color w:val="000000"/>
          <w:kern w:val="0"/>
          <w:sz w:val="32"/>
          <w:szCs w:val="32"/>
        </w:rPr>
        <w:t>0</w:t>
      </w:r>
      <w:r w:rsidRPr="004E046D">
        <w:rPr>
          <w:rFonts w:ascii="仿宋_GB2312" w:eastAsia="仿宋_GB2312" w:hAnsi="宋体" w:cs="仿宋_GB2312"/>
          <w:color w:val="000000"/>
          <w:kern w:val="0"/>
          <w:sz w:val="32"/>
          <w:szCs w:val="32"/>
        </w:rPr>
        <w:t>万元</w:t>
      </w:r>
      <w:r w:rsidRPr="004E046D">
        <w:rPr>
          <w:rFonts w:ascii="仿宋_GB2312" w:eastAsia="仿宋_GB2312" w:hAnsi="宋体" w:cs="仿宋_GB2312" w:hint="eastAsia"/>
          <w:color w:val="000000"/>
          <w:kern w:val="0"/>
          <w:sz w:val="32"/>
          <w:szCs w:val="32"/>
        </w:rPr>
        <w:t>。</w:t>
      </w:r>
    </w:p>
    <w:p w:rsidR="002A7DC6" w:rsidRDefault="00DC6A7B">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（三）国有资产占用及购置情况说明。</w:t>
      </w:r>
    </w:p>
    <w:p w:rsidR="00666B46" w:rsidRDefault="00666B46" w:rsidP="00666B46">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截至2019年末，本部门所出属单位共有车辆2辆；无单价50万元以上的通用设备；无单价100万元以上的通用设备。2018年当年未购置车辆，未购置单价50万元以上的设备。</w:t>
      </w:r>
    </w:p>
    <w:p w:rsidR="002A7DC6" w:rsidRPr="00666B46" w:rsidRDefault="002A7DC6">
      <w:pPr>
        <w:widowControl/>
        <w:jc w:val="left"/>
        <w:rPr>
          <w:rFonts w:ascii="黑体" w:eastAsia="黑体" w:hAnsi="宋体"/>
          <w:color w:val="000000"/>
          <w:kern w:val="0"/>
          <w:sz w:val="32"/>
          <w:szCs w:val="32"/>
        </w:rPr>
      </w:pPr>
    </w:p>
    <w:p w:rsidR="002A7DC6" w:rsidRDefault="002A7DC6">
      <w:pPr>
        <w:widowControl/>
        <w:jc w:val="left"/>
        <w:rPr>
          <w:rFonts w:ascii="黑体" w:eastAsia="黑体" w:hAnsi="宋体"/>
          <w:color w:val="000000"/>
          <w:kern w:val="0"/>
          <w:sz w:val="32"/>
          <w:szCs w:val="32"/>
        </w:rPr>
      </w:pPr>
    </w:p>
    <w:p w:rsidR="002A7DC6" w:rsidRDefault="00DC6A7B">
      <w:pPr>
        <w:jc w:val="center"/>
        <w:rPr>
          <w:sz w:val="44"/>
          <w:szCs w:val="44"/>
        </w:rPr>
      </w:pPr>
      <w:r>
        <w:rPr>
          <w:rFonts w:ascii="黑体" w:eastAsia="黑体" w:hAnsi="宋体" w:hint="eastAsia"/>
          <w:color w:val="000000"/>
          <w:kern w:val="0"/>
          <w:sz w:val="44"/>
          <w:szCs w:val="44"/>
        </w:rPr>
        <w:t>第四部分 专业名词解释</w:t>
      </w:r>
    </w:p>
    <w:p w:rsidR="002A7DC6" w:rsidRDefault="00DC6A7B" w:rsidP="003E237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1.基本支出</w:t>
      </w:r>
      <w:r>
        <w:rPr>
          <w:rFonts w:ascii="仿宋_GB2312" w:eastAsia="仿宋_GB2312" w:hAnsi="仿宋_GB2312" w:cs="仿宋_GB2312" w:hint="eastAsia"/>
          <w:sz w:val="32"/>
          <w:szCs w:val="32"/>
        </w:rPr>
        <w:t>：指为保障机构正常运转、完成日常工作任务而发生的各项支出。</w:t>
      </w:r>
    </w:p>
    <w:p w:rsidR="002A7DC6" w:rsidRDefault="00DC6A7B" w:rsidP="003E237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2.项目支出</w:t>
      </w:r>
      <w:r>
        <w:rPr>
          <w:rFonts w:ascii="仿宋_GB2312" w:eastAsia="仿宋_GB2312" w:hAnsi="仿宋_GB2312" w:cs="仿宋_GB2312" w:hint="eastAsia"/>
          <w:sz w:val="32"/>
          <w:szCs w:val="32"/>
        </w:rPr>
        <w:t>：指单位为完成特定的行政工作任务或事业发展目标所发生的各项支出。</w:t>
      </w:r>
    </w:p>
    <w:p w:rsidR="002A7DC6" w:rsidRDefault="00DC6A7B">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3.“三公”经费</w:t>
      </w:r>
      <w:r>
        <w:rPr>
          <w:rFonts w:ascii="仿宋_GB2312" w:eastAsia="仿宋_GB2312" w:hAnsi="仿宋_GB2312" w:cs="仿宋_GB2312" w:hint="eastAsia"/>
          <w:sz w:val="32"/>
          <w:szCs w:val="32"/>
        </w:rPr>
        <w:t>：指部门使用一般公共预算财政拨款安排的因公出国（境）费、公务用车购置及运行费和公务接待费支出。</w:t>
      </w:r>
    </w:p>
    <w:p w:rsidR="002A7DC6" w:rsidRDefault="00DC6A7B">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4.财政拨款收入</w:t>
      </w:r>
      <w:r>
        <w:rPr>
          <w:rFonts w:ascii="仿宋_GB2312" w:eastAsia="仿宋_GB2312" w:hAnsi="仿宋_GB2312" w:cs="仿宋_GB2312" w:hint="eastAsia"/>
          <w:sz w:val="32"/>
          <w:szCs w:val="32"/>
        </w:rPr>
        <w:t>：指本级财政当年拨付的资金。</w:t>
      </w:r>
    </w:p>
    <w:sectPr w:rsidR="002A7DC6" w:rsidSect="006614AE">
      <w:pgSz w:w="11906" w:h="16838"/>
      <w:pgMar w:top="2098" w:right="1474" w:bottom="1984" w:left="1587" w:header="851" w:footer="992"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CD2" w:rsidRDefault="00CF6CD2" w:rsidP="00B7276D">
      <w:r>
        <w:separator/>
      </w:r>
    </w:p>
  </w:endnote>
  <w:endnote w:type="continuationSeparator" w:id="1">
    <w:p w:rsidR="00CF6CD2" w:rsidRDefault="00CF6CD2" w:rsidP="00B727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CD2" w:rsidRDefault="00CF6CD2" w:rsidP="00B7276D">
      <w:r>
        <w:separator/>
      </w:r>
    </w:p>
  </w:footnote>
  <w:footnote w:type="continuationSeparator" w:id="1">
    <w:p w:rsidR="00CF6CD2" w:rsidRDefault="00CF6CD2" w:rsidP="00B727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HorizontalSpacing w:val="105"/>
  <w:drawingGridVerticalSpacing w:val="315"/>
  <w:displayHorizontalDrawingGridEvery w:val="2"/>
  <w:noPunctuationKerning/>
  <w:characterSpacingControl w:val="compressPunctuation"/>
  <w:hdrShapeDefaults>
    <o:shapedefaults v:ext="edit" spidmax="37890">
      <o:colormru v:ext="edit" colors="#66f,#96f,#606"/>
      <o:colormenu v:ext="edit" fillcolor="#606"/>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1AA6038"/>
    <w:rsid w:val="00001FDF"/>
    <w:rsid w:val="00015689"/>
    <w:rsid w:val="00017002"/>
    <w:rsid w:val="000349B6"/>
    <w:rsid w:val="00046954"/>
    <w:rsid w:val="00050E89"/>
    <w:rsid w:val="00053317"/>
    <w:rsid w:val="000646F3"/>
    <w:rsid w:val="00065CDD"/>
    <w:rsid w:val="00095FEF"/>
    <w:rsid w:val="000B0D0F"/>
    <w:rsid w:val="000B12DC"/>
    <w:rsid w:val="000C3B18"/>
    <w:rsid w:val="000D0704"/>
    <w:rsid w:val="00100006"/>
    <w:rsid w:val="0011661B"/>
    <w:rsid w:val="00116CDC"/>
    <w:rsid w:val="00124897"/>
    <w:rsid w:val="00133EB7"/>
    <w:rsid w:val="00134523"/>
    <w:rsid w:val="00137435"/>
    <w:rsid w:val="00146787"/>
    <w:rsid w:val="00150E9E"/>
    <w:rsid w:val="0015677A"/>
    <w:rsid w:val="00164001"/>
    <w:rsid w:val="00183F97"/>
    <w:rsid w:val="00187BBC"/>
    <w:rsid w:val="001A23C3"/>
    <w:rsid w:val="001A313E"/>
    <w:rsid w:val="001D7568"/>
    <w:rsid w:val="0021317E"/>
    <w:rsid w:val="002238F8"/>
    <w:rsid w:val="00227452"/>
    <w:rsid w:val="002424C8"/>
    <w:rsid w:val="00242AD6"/>
    <w:rsid w:val="00247E6B"/>
    <w:rsid w:val="00251864"/>
    <w:rsid w:val="00257DE2"/>
    <w:rsid w:val="0026756D"/>
    <w:rsid w:val="00267712"/>
    <w:rsid w:val="0028644E"/>
    <w:rsid w:val="002932BE"/>
    <w:rsid w:val="002934BF"/>
    <w:rsid w:val="00297744"/>
    <w:rsid w:val="002A6304"/>
    <w:rsid w:val="002A7893"/>
    <w:rsid w:val="002A7DC6"/>
    <w:rsid w:val="002A7F04"/>
    <w:rsid w:val="002B2DED"/>
    <w:rsid w:val="002B544C"/>
    <w:rsid w:val="002B569F"/>
    <w:rsid w:val="002B644D"/>
    <w:rsid w:val="002C54FB"/>
    <w:rsid w:val="002C5D58"/>
    <w:rsid w:val="002D0D6D"/>
    <w:rsid w:val="002D1FAF"/>
    <w:rsid w:val="003017B4"/>
    <w:rsid w:val="003364E9"/>
    <w:rsid w:val="00341E53"/>
    <w:rsid w:val="0034218D"/>
    <w:rsid w:val="00344BCB"/>
    <w:rsid w:val="00344C05"/>
    <w:rsid w:val="0035405A"/>
    <w:rsid w:val="0035588E"/>
    <w:rsid w:val="00366F4E"/>
    <w:rsid w:val="00374521"/>
    <w:rsid w:val="00377685"/>
    <w:rsid w:val="00377CC4"/>
    <w:rsid w:val="00386121"/>
    <w:rsid w:val="00390404"/>
    <w:rsid w:val="00391DDF"/>
    <w:rsid w:val="003A34FF"/>
    <w:rsid w:val="003A3919"/>
    <w:rsid w:val="003A682A"/>
    <w:rsid w:val="003C336F"/>
    <w:rsid w:val="003D368E"/>
    <w:rsid w:val="003D54EF"/>
    <w:rsid w:val="003E237D"/>
    <w:rsid w:val="003E6925"/>
    <w:rsid w:val="003F167C"/>
    <w:rsid w:val="003F2019"/>
    <w:rsid w:val="00404708"/>
    <w:rsid w:val="00413DEA"/>
    <w:rsid w:val="0041564B"/>
    <w:rsid w:val="00416402"/>
    <w:rsid w:val="00416F4C"/>
    <w:rsid w:val="00432192"/>
    <w:rsid w:val="00452E2E"/>
    <w:rsid w:val="004547FE"/>
    <w:rsid w:val="004678E5"/>
    <w:rsid w:val="00475AAC"/>
    <w:rsid w:val="004A1F8F"/>
    <w:rsid w:val="004A44A3"/>
    <w:rsid w:val="004B2DFB"/>
    <w:rsid w:val="004B6D6E"/>
    <w:rsid w:val="004C0C03"/>
    <w:rsid w:val="004D314D"/>
    <w:rsid w:val="004D3A25"/>
    <w:rsid w:val="004E046D"/>
    <w:rsid w:val="004E7441"/>
    <w:rsid w:val="004F6D3C"/>
    <w:rsid w:val="004F7265"/>
    <w:rsid w:val="0050188B"/>
    <w:rsid w:val="00502906"/>
    <w:rsid w:val="00503DF0"/>
    <w:rsid w:val="005213FF"/>
    <w:rsid w:val="0054114C"/>
    <w:rsid w:val="00546F18"/>
    <w:rsid w:val="0055281F"/>
    <w:rsid w:val="00554693"/>
    <w:rsid w:val="005760CF"/>
    <w:rsid w:val="00585846"/>
    <w:rsid w:val="00585B61"/>
    <w:rsid w:val="005A13C9"/>
    <w:rsid w:val="005A2E81"/>
    <w:rsid w:val="005B4667"/>
    <w:rsid w:val="005C647A"/>
    <w:rsid w:val="005C7D1B"/>
    <w:rsid w:val="005D34B9"/>
    <w:rsid w:val="00602A0C"/>
    <w:rsid w:val="006265B5"/>
    <w:rsid w:val="00642D57"/>
    <w:rsid w:val="00644E2F"/>
    <w:rsid w:val="00657A6D"/>
    <w:rsid w:val="006614AE"/>
    <w:rsid w:val="00666B46"/>
    <w:rsid w:val="00682819"/>
    <w:rsid w:val="006A253D"/>
    <w:rsid w:val="006A731F"/>
    <w:rsid w:val="006E6EE5"/>
    <w:rsid w:val="006F01C7"/>
    <w:rsid w:val="006F208A"/>
    <w:rsid w:val="006F7622"/>
    <w:rsid w:val="00714F49"/>
    <w:rsid w:val="00717548"/>
    <w:rsid w:val="00722DFD"/>
    <w:rsid w:val="0072572F"/>
    <w:rsid w:val="00725D66"/>
    <w:rsid w:val="007309BF"/>
    <w:rsid w:val="00730F81"/>
    <w:rsid w:val="007340B6"/>
    <w:rsid w:val="00737B90"/>
    <w:rsid w:val="007437D2"/>
    <w:rsid w:val="0075709B"/>
    <w:rsid w:val="007615F2"/>
    <w:rsid w:val="00776242"/>
    <w:rsid w:val="00777BF4"/>
    <w:rsid w:val="00797613"/>
    <w:rsid w:val="007A6C6A"/>
    <w:rsid w:val="007C074A"/>
    <w:rsid w:val="007D519C"/>
    <w:rsid w:val="007E15AB"/>
    <w:rsid w:val="007E2125"/>
    <w:rsid w:val="007F52EA"/>
    <w:rsid w:val="007F5D23"/>
    <w:rsid w:val="00812479"/>
    <w:rsid w:val="00813F4A"/>
    <w:rsid w:val="0083612D"/>
    <w:rsid w:val="00841C86"/>
    <w:rsid w:val="00845E9E"/>
    <w:rsid w:val="0084725B"/>
    <w:rsid w:val="0085244E"/>
    <w:rsid w:val="00892422"/>
    <w:rsid w:val="00893BD4"/>
    <w:rsid w:val="008A0DC3"/>
    <w:rsid w:val="008B0423"/>
    <w:rsid w:val="008B1C07"/>
    <w:rsid w:val="008C2681"/>
    <w:rsid w:val="008E56A1"/>
    <w:rsid w:val="008F5335"/>
    <w:rsid w:val="00934A73"/>
    <w:rsid w:val="00937A68"/>
    <w:rsid w:val="009467E2"/>
    <w:rsid w:val="00984B72"/>
    <w:rsid w:val="009874C1"/>
    <w:rsid w:val="009B26AF"/>
    <w:rsid w:val="009C2F69"/>
    <w:rsid w:val="009D3DD2"/>
    <w:rsid w:val="009D64BC"/>
    <w:rsid w:val="009F3882"/>
    <w:rsid w:val="00A35195"/>
    <w:rsid w:val="00A658A3"/>
    <w:rsid w:val="00A91FD4"/>
    <w:rsid w:val="00AA4C18"/>
    <w:rsid w:val="00AC600D"/>
    <w:rsid w:val="00B03D1D"/>
    <w:rsid w:val="00B1394E"/>
    <w:rsid w:val="00B23F32"/>
    <w:rsid w:val="00B23FB3"/>
    <w:rsid w:val="00B55CFD"/>
    <w:rsid w:val="00B6746C"/>
    <w:rsid w:val="00B7276D"/>
    <w:rsid w:val="00B77787"/>
    <w:rsid w:val="00B80654"/>
    <w:rsid w:val="00B94DCD"/>
    <w:rsid w:val="00BB20CC"/>
    <w:rsid w:val="00BD0E3F"/>
    <w:rsid w:val="00BD4231"/>
    <w:rsid w:val="00BE0D92"/>
    <w:rsid w:val="00BE264E"/>
    <w:rsid w:val="00BE4C5F"/>
    <w:rsid w:val="00BE5A8F"/>
    <w:rsid w:val="00C13A16"/>
    <w:rsid w:val="00C23B22"/>
    <w:rsid w:val="00C50B87"/>
    <w:rsid w:val="00C70810"/>
    <w:rsid w:val="00C82CCC"/>
    <w:rsid w:val="00C878F8"/>
    <w:rsid w:val="00C93EB2"/>
    <w:rsid w:val="00CA04D9"/>
    <w:rsid w:val="00CB1235"/>
    <w:rsid w:val="00CB5EF5"/>
    <w:rsid w:val="00CB7771"/>
    <w:rsid w:val="00CC1595"/>
    <w:rsid w:val="00CC1BFD"/>
    <w:rsid w:val="00CD4A5C"/>
    <w:rsid w:val="00CE7F71"/>
    <w:rsid w:val="00CF6525"/>
    <w:rsid w:val="00CF6CD2"/>
    <w:rsid w:val="00D156E1"/>
    <w:rsid w:val="00D16130"/>
    <w:rsid w:val="00D17BCC"/>
    <w:rsid w:val="00D2119A"/>
    <w:rsid w:val="00D30A0D"/>
    <w:rsid w:val="00D32080"/>
    <w:rsid w:val="00D32994"/>
    <w:rsid w:val="00D32A85"/>
    <w:rsid w:val="00D44C54"/>
    <w:rsid w:val="00D46497"/>
    <w:rsid w:val="00D53C3C"/>
    <w:rsid w:val="00D62E84"/>
    <w:rsid w:val="00D64746"/>
    <w:rsid w:val="00D80914"/>
    <w:rsid w:val="00D82274"/>
    <w:rsid w:val="00D957FF"/>
    <w:rsid w:val="00DA14D5"/>
    <w:rsid w:val="00DA3757"/>
    <w:rsid w:val="00DB71D0"/>
    <w:rsid w:val="00DC6A7B"/>
    <w:rsid w:val="00DD0C8B"/>
    <w:rsid w:val="00E040ED"/>
    <w:rsid w:val="00E31413"/>
    <w:rsid w:val="00E3286A"/>
    <w:rsid w:val="00E41081"/>
    <w:rsid w:val="00E446F8"/>
    <w:rsid w:val="00E56629"/>
    <w:rsid w:val="00E569EB"/>
    <w:rsid w:val="00E8111E"/>
    <w:rsid w:val="00EB22A9"/>
    <w:rsid w:val="00EB4251"/>
    <w:rsid w:val="00EC3C7F"/>
    <w:rsid w:val="00EC599D"/>
    <w:rsid w:val="00EC7F5D"/>
    <w:rsid w:val="00EE5034"/>
    <w:rsid w:val="00F0064A"/>
    <w:rsid w:val="00F25F9A"/>
    <w:rsid w:val="00F30036"/>
    <w:rsid w:val="00F441C8"/>
    <w:rsid w:val="00F57909"/>
    <w:rsid w:val="00F81847"/>
    <w:rsid w:val="00F87453"/>
    <w:rsid w:val="00F9628B"/>
    <w:rsid w:val="00FA3F91"/>
    <w:rsid w:val="00FB50FC"/>
    <w:rsid w:val="00FD0795"/>
    <w:rsid w:val="013B79AC"/>
    <w:rsid w:val="125E2600"/>
    <w:rsid w:val="132E46A0"/>
    <w:rsid w:val="14411117"/>
    <w:rsid w:val="1586116E"/>
    <w:rsid w:val="18BB4AD7"/>
    <w:rsid w:val="1B4A3FDA"/>
    <w:rsid w:val="1B524C98"/>
    <w:rsid w:val="1C5E2F73"/>
    <w:rsid w:val="1D6E0C0D"/>
    <w:rsid w:val="221C15BB"/>
    <w:rsid w:val="29785A6B"/>
    <w:rsid w:val="2D1F3974"/>
    <w:rsid w:val="31AA6038"/>
    <w:rsid w:val="33887EE3"/>
    <w:rsid w:val="34677C61"/>
    <w:rsid w:val="3B121AD1"/>
    <w:rsid w:val="3CFD0D2E"/>
    <w:rsid w:val="41603979"/>
    <w:rsid w:val="4619368A"/>
    <w:rsid w:val="4D6E0FDF"/>
    <w:rsid w:val="4EE4307A"/>
    <w:rsid w:val="5153143F"/>
    <w:rsid w:val="54F12DEE"/>
    <w:rsid w:val="75C31473"/>
    <w:rsid w:val="7C3E5E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colormru v:ext="edit" colors="#66f,#96f,#606"/>
      <o:colormenu v:ext="edit" fillcolor="#6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14AE"/>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6614AE"/>
    <w:rPr>
      <w:b/>
      <w:bCs/>
    </w:rPr>
  </w:style>
  <w:style w:type="paragraph" w:styleId="a4">
    <w:name w:val="annotation text"/>
    <w:basedOn w:val="a"/>
    <w:link w:val="Char0"/>
    <w:qFormat/>
    <w:rsid w:val="006614AE"/>
    <w:pPr>
      <w:jc w:val="left"/>
    </w:pPr>
  </w:style>
  <w:style w:type="paragraph" w:styleId="a5">
    <w:name w:val="Balloon Text"/>
    <w:basedOn w:val="a"/>
    <w:link w:val="Char1"/>
    <w:qFormat/>
    <w:rsid w:val="006614AE"/>
    <w:rPr>
      <w:sz w:val="18"/>
      <w:szCs w:val="18"/>
    </w:rPr>
  </w:style>
  <w:style w:type="paragraph" w:styleId="a6">
    <w:name w:val="footer"/>
    <w:basedOn w:val="a"/>
    <w:qFormat/>
    <w:rsid w:val="006614AE"/>
    <w:pPr>
      <w:tabs>
        <w:tab w:val="center" w:pos="4153"/>
        <w:tab w:val="right" w:pos="8306"/>
      </w:tabs>
      <w:snapToGrid w:val="0"/>
      <w:jc w:val="left"/>
    </w:pPr>
    <w:rPr>
      <w:sz w:val="18"/>
    </w:rPr>
  </w:style>
  <w:style w:type="paragraph" w:styleId="a7">
    <w:name w:val="header"/>
    <w:basedOn w:val="a"/>
    <w:qFormat/>
    <w:rsid w:val="006614A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annotation reference"/>
    <w:basedOn w:val="a0"/>
    <w:qFormat/>
    <w:rsid w:val="006614AE"/>
    <w:rPr>
      <w:sz w:val="21"/>
      <w:szCs w:val="21"/>
    </w:rPr>
  </w:style>
  <w:style w:type="table" w:styleId="a9">
    <w:name w:val="Table Grid"/>
    <w:basedOn w:val="a1"/>
    <w:qFormat/>
    <w:rsid w:val="006614A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文字 Char"/>
    <w:basedOn w:val="a0"/>
    <w:link w:val="a4"/>
    <w:qFormat/>
    <w:rsid w:val="006614AE"/>
    <w:rPr>
      <w:rFonts w:ascii="Calibri" w:hAnsi="Calibri" w:cs="黑体"/>
      <w:kern w:val="2"/>
      <w:sz w:val="21"/>
      <w:szCs w:val="24"/>
    </w:rPr>
  </w:style>
  <w:style w:type="character" w:customStyle="1" w:styleId="Char">
    <w:name w:val="批注主题 Char"/>
    <w:basedOn w:val="Char0"/>
    <w:link w:val="a3"/>
    <w:qFormat/>
    <w:rsid w:val="006614AE"/>
    <w:rPr>
      <w:rFonts w:ascii="Calibri" w:hAnsi="Calibri" w:cs="黑体"/>
      <w:b/>
      <w:bCs/>
      <w:kern w:val="2"/>
      <w:sz w:val="21"/>
      <w:szCs w:val="24"/>
    </w:rPr>
  </w:style>
  <w:style w:type="character" w:customStyle="1" w:styleId="Char1">
    <w:name w:val="批注框文本 Char"/>
    <w:basedOn w:val="a0"/>
    <w:link w:val="a5"/>
    <w:qFormat/>
    <w:rsid w:val="006614AE"/>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w:divs>
    <w:div w:id="12151223">
      <w:bodyDiv w:val="1"/>
      <w:marLeft w:val="0"/>
      <w:marRight w:val="0"/>
      <w:marTop w:val="0"/>
      <w:marBottom w:val="0"/>
      <w:divBdr>
        <w:top w:val="none" w:sz="0" w:space="0" w:color="auto"/>
        <w:left w:val="none" w:sz="0" w:space="0" w:color="auto"/>
        <w:bottom w:val="none" w:sz="0" w:space="0" w:color="auto"/>
        <w:right w:val="none" w:sz="0" w:space="0" w:color="auto"/>
      </w:divBdr>
    </w:div>
    <w:div w:id="17974257">
      <w:bodyDiv w:val="1"/>
      <w:marLeft w:val="0"/>
      <w:marRight w:val="0"/>
      <w:marTop w:val="0"/>
      <w:marBottom w:val="0"/>
      <w:divBdr>
        <w:top w:val="none" w:sz="0" w:space="0" w:color="auto"/>
        <w:left w:val="none" w:sz="0" w:space="0" w:color="auto"/>
        <w:bottom w:val="none" w:sz="0" w:space="0" w:color="auto"/>
        <w:right w:val="none" w:sz="0" w:space="0" w:color="auto"/>
      </w:divBdr>
    </w:div>
    <w:div w:id="18314959">
      <w:bodyDiv w:val="1"/>
      <w:marLeft w:val="0"/>
      <w:marRight w:val="0"/>
      <w:marTop w:val="0"/>
      <w:marBottom w:val="0"/>
      <w:divBdr>
        <w:top w:val="none" w:sz="0" w:space="0" w:color="auto"/>
        <w:left w:val="none" w:sz="0" w:space="0" w:color="auto"/>
        <w:bottom w:val="none" w:sz="0" w:space="0" w:color="auto"/>
        <w:right w:val="none" w:sz="0" w:space="0" w:color="auto"/>
      </w:divBdr>
    </w:div>
    <w:div w:id="44763627">
      <w:bodyDiv w:val="1"/>
      <w:marLeft w:val="0"/>
      <w:marRight w:val="0"/>
      <w:marTop w:val="0"/>
      <w:marBottom w:val="0"/>
      <w:divBdr>
        <w:top w:val="none" w:sz="0" w:space="0" w:color="auto"/>
        <w:left w:val="none" w:sz="0" w:space="0" w:color="auto"/>
        <w:bottom w:val="none" w:sz="0" w:space="0" w:color="auto"/>
        <w:right w:val="none" w:sz="0" w:space="0" w:color="auto"/>
      </w:divBdr>
    </w:div>
    <w:div w:id="200630633">
      <w:bodyDiv w:val="1"/>
      <w:marLeft w:val="0"/>
      <w:marRight w:val="0"/>
      <w:marTop w:val="0"/>
      <w:marBottom w:val="0"/>
      <w:divBdr>
        <w:top w:val="none" w:sz="0" w:space="0" w:color="auto"/>
        <w:left w:val="none" w:sz="0" w:space="0" w:color="auto"/>
        <w:bottom w:val="none" w:sz="0" w:space="0" w:color="auto"/>
        <w:right w:val="none" w:sz="0" w:space="0" w:color="auto"/>
      </w:divBdr>
    </w:div>
    <w:div w:id="269971445">
      <w:bodyDiv w:val="1"/>
      <w:marLeft w:val="0"/>
      <w:marRight w:val="0"/>
      <w:marTop w:val="0"/>
      <w:marBottom w:val="0"/>
      <w:divBdr>
        <w:top w:val="none" w:sz="0" w:space="0" w:color="auto"/>
        <w:left w:val="none" w:sz="0" w:space="0" w:color="auto"/>
        <w:bottom w:val="none" w:sz="0" w:space="0" w:color="auto"/>
        <w:right w:val="none" w:sz="0" w:space="0" w:color="auto"/>
      </w:divBdr>
    </w:div>
    <w:div w:id="394280325">
      <w:bodyDiv w:val="1"/>
      <w:marLeft w:val="0"/>
      <w:marRight w:val="0"/>
      <w:marTop w:val="0"/>
      <w:marBottom w:val="0"/>
      <w:divBdr>
        <w:top w:val="none" w:sz="0" w:space="0" w:color="auto"/>
        <w:left w:val="none" w:sz="0" w:space="0" w:color="auto"/>
        <w:bottom w:val="none" w:sz="0" w:space="0" w:color="auto"/>
        <w:right w:val="none" w:sz="0" w:space="0" w:color="auto"/>
      </w:divBdr>
    </w:div>
    <w:div w:id="421805189">
      <w:bodyDiv w:val="1"/>
      <w:marLeft w:val="0"/>
      <w:marRight w:val="0"/>
      <w:marTop w:val="0"/>
      <w:marBottom w:val="0"/>
      <w:divBdr>
        <w:top w:val="none" w:sz="0" w:space="0" w:color="auto"/>
        <w:left w:val="none" w:sz="0" w:space="0" w:color="auto"/>
        <w:bottom w:val="none" w:sz="0" w:space="0" w:color="auto"/>
        <w:right w:val="none" w:sz="0" w:space="0" w:color="auto"/>
      </w:divBdr>
    </w:div>
    <w:div w:id="473253286">
      <w:bodyDiv w:val="1"/>
      <w:marLeft w:val="0"/>
      <w:marRight w:val="0"/>
      <w:marTop w:val="0"/>
      <w:marBottom w:val="0"/>
      <w:divBdr>
        <w:top w:val="none" w:sz="0" w:space="0" w:color="auto"/>
        <w:left w:val="none" w:sz="0" w:space="0" w:color="auto"/>
        <w:bottom w:val="none" w:sz="0" w:space="0" w:color="auto"/>
        <w:right w:val="none" w:sz="0" w:space="0" w:color="auto"/>
      </w:divBdr>
    </w:div>
    <w:div w:id="538008691">
      <w:bodyDiv w:val="1"/>
      <w:marLeft w:val="0"/>
      <w:marRight w:val="0"/>
      <w:marTop w:val="0"/>
      <w:marBottom w:val="0"/>
      <w:divBdr>
        <w:top w:val="none" w:sz="0" w:space="0" w:color="auto"/>
        <w:left w:val="none" w:sz="0" w:space="0" w:color="auto"/>
        <w:bottom w:val="none" w:sz="0" w:space="0" w:color="auto"/>
        <w:right w:val="none" w:sz="0" w:space="0" w:color="auto"/>
      </w:divBdr>
    </w:div>
    <w:div w:id="619186873">
      <w:bodyDiv w:val="1"/>
      <w:marLeft w:val="0"/>
      <w:marRight w:val="0"/>
      <w:marTop w:val="0"/>
      <w:marBottom w:val="0"/>
      <w:divBdr>
        <w:top w:val="none" w:sz="0" w:space="0" w:color="auto"/>
        <w:left w:val="none" w:sz="0" w:space="0" w:color="auto"/>
        <w:bottom w:val="none" w:sz="0" w:space="0" w:color="auto"/>
        <w:right w:val="none" w:sz="0" w:space="0" w:color="auto"/>
      </w:divBdr>
    </w:div>
    <w:div w:id="758792235">
      <w:bodyDiv w:val="1"/>
      <w:marLeft w:val="0"/>
      <w:marRight w:val="0"/>
      <w:marTop w:val="0"/>
      <w:marBottom w:val="0"/>
      <w:divBdr>
        <w:top w:val="none" w:sz="0" w:space="0" w:color="auto"/>
        <w:left w:val="none" w:sz="0" w:space="0" w:color="auto"/>
        <w:bottom w:val="none" w:sz="0" w:space="0" w:color="auto"/>
        <w:right w:val="none" w:sz="0" w:space="0" w:color="auto"/>
      </w:divBdr>
    </w:div>
    <w:div w:id="900023636">
      <w:bodyDiv w:val="1"/>
      <w:marLeft w:val="0"/>
      <w:marRight w:val="0"/>
      <w:marTop w:val="0"/>
      <w:marBottom w:val="0"/>
      <w:divBdr>
        <w:top w:val="none" w:sz="0" w:space="0" w:color="auto"/>
        <w:left w:val="none" w:sz="0" w:space="0" w:color="auto"/>
        <w:bottom w:val="none" w:sz="0" w:space="0" w:color="auto"/>
        <w:right w:val="none" w:sz="0" w:space="0" w:color="auto"/>
      </w:divBdr>
    </w:div>
    <w:div w:id="972901622">
      <w:bodyDiv w:val="1"/>
      <w:marLeft w:val="0"/>
      <w:marRight w:val="0"/>
      <w:marTop w:val="0"/>
      <w:marBottom w:val="0"/>
      <w:divBdr>
        <w:top w:val="none" w:sz="0" w:space="0" w:color="auto"/>
        <w:left w:val="none" w:sz="0" w:space="0" w:color="auto"/>
        <w:bottom w:val="none" w:sz="0" w:space="0" w:color="auto"/>
        <w:right w:val="none" w:sz="0" w:space="0" w:color="auto"/>
      </w:divBdr>
    </w:div>
    <w:div w:id="1017391207">
      <w:bodyDiv w:val="1"/>
      <w:marLeft w:val="0"/>
      <w:marRight w:val="0"/>
      <w:marTop w:val="0"/>
      <w:marBottom w:val="0"/>
      <w:divBdr>
        <w:top w:val="none" w:sz="0" w:space="0" w:color="auto"/>
        <w:left w:val="none" w:sz="0" w:space="0" w:color="auto"/>
        <w:bottom w:val="none" w:sz="0" w:space="0" w:color="auto"/>
        <w:right w:val="none" w:sz="0" w:space="0" w:color="auto"/>
      </w:divBdr>
    </w:div>
    <w:div w:id="1040860398">
      <w:bodyDiv w:val="1"/>
      <w:marLeft w:val="0"/>
      <w:marRight w:val="0"/>
      <w:marTop w:val="0"/>
      <w:marBottom w:val="0"/>
      <w:divBdr>
        <w:top w:val="none" w:sz="0" w:space="0" w:color="auto"/>
        <w:left w:val="none" w:sz="0" w:space="0" w:color="auto"/>
        <w:bottom w:val="none" w:sz="0" w:space="0" w:color="auto"/>
        <w:right w:val="none" w:sz="0" w:space="0" w:color="auto"/>
      </w:divBdr>
    </w:div>
    <w:div w:id="1048261447">
      <w:bodyDiv w:val="1"/>
      <w:marLeft w:val="0"/>
      <w:marRight w:val="0"/>
      <w:marTop w:val="0"/>
      <w:marBottom w:val="0"/>
      <w:divBdr>
        <w:top w:val="none" w:sz="0" w:space="0" w:color="auto"/>
        <w:left w:val="none" w:sz="0" w:space="0" w:color="auto"/>
        <w:bottom w:val="none" w:sz="0" w:space="0" w:color="auto"/>
        <w:right w:val="none" w:sz="0" w:space="0" w:color="auto"/>
      </w:divBdr>
    </w:div>
    <w:div w:id="1107311270">
      <w:bodyDiv w:val="1"/>
      <w:marLeft w:val="0"/>
      <w:marRight w:val="0"/>
      <w:marTop w:val="0"/>
      <w:marBottom w:val="0"/>
      <w:divBdr>
        <w:top w:val="none" w:sz="0" w:space="0" w:color="auto"/>
        <w:left w:val="none" w:sz="0" w:space="0" w:color="auto"/>
        <w:bottom w:val="none" w:sz="0" w:space="0" w:color="auto"/>
        <w:right w:val="none" w:sz="0" w:space="0" w:color="auto"/>
      </w:divBdr>
    </w:div>
    <w:div w:id="1122068472">
      <w:bodyDiv w:val="1"/>
      <w:marLeft w:val="0"/>
      <w:marRight w:val="0"/>
      <w:marTop w:val="0"/>
      <w:marBottom w:val="0"/>
      <w:divBdr>
        <w:top w:val="none" w:sz="0" w:space="0" w:color="auto"/>
        <w:left w:val="none" w:sz="0" w:space="0" w:color="auto"/>
        <w:bottom w:val="none" w:sz="0" w:space="0" w:color="auto"/>
        <w:right w:val="none" w:sz="0" w:space="0" w:color="auto"/>
      </w:divBdr>
    </w:div>
    <w:div w:id="1138691688">
      <w:bodyDiv w:val="1"/>
      <w:marLeft w:val="0"/>
      <w:marRight w:val="0"/>
      <w:marTop w:val="0"/>
      <w:marBottom w:val="0"/>
      <w:divBdr>
        <w:top w:val="none" w:sz="0" w:space="0" w:color="auto"/>
        <w:left w:val="none" w:sz="0" w:space="0" w:color="auto"/>
        <w:bottom w:val="none" w:sz="0" w:space="0" w:color="auto"/>
        <w:right w:val="none" w:sz="0" w:space="0" w:color="auto"/>
      </w:divBdr>
    </w:div>
    <w:div w:id="1287194985">
      <w:bodyDiv w:val="1"/>
      <w:marLeft w:val="0"/>
      <w:marRight w:val="0"/>
      <w:marTop w:val="0"/>
      <w:marBottom w:val="0"/>
      <w:divBdr>
        <w:top w:val="none" w:sz="0" w:space="0" w:color="auto"/>
        <w:left w:val="none" w:sz="0" w:space="0" w:color="auto"/>
        <w:bottom w:val="none" w:sz="0" w:space="0" w:color="auto"/>
        <w:right w:val="none" w:sz="0" w:space="0" w:color="auto"/>
      </w:divBdr>
    </w:div>
    <w:div w:id="1312979115">
      <w:bodyDiv w:val="1"/>
      <w:marLeft w:val="0"/>
      <w:marRight w:val="0"/>
      <w:marTop w:val="0"/>
      <w:marBottom w:val="0"/>
      <w:divBdr>
        <w:top w:val="none" w:sz="0" w:space="0" w:color="auto"/>
        <w:left w:val="none" w:sz="0" w:space="0" w:color="auto"/>
        <w:bottom w:val="none" w:sz="0" w:space="0" w:color="auto"/>
        <w:right w:val="none" w:sz="0" w:space="0" w:color="auto"/>
      </w:divBdr>
    </w:div>
    <w:div w:id="1427459675">
      <w:bodyDiv w:val="1"/>
      <w:marLeft w:val="0"/>
      <w:marRight w:val="0"/>
      <w:marTop w:val="0"/>
      <w:marBottom w:val="0"/>
      <w:divBdr>
        <w:top w:val="none" w:sz="0" w:space="0" w:color="auto"/>
        <w:left w:val="none" w:sz="0" w:space="0" w:color="auto"/>
        <w:bottom w:val="none" w:sz="0" w:space="0" w:color="auto"/>
        <w:right w:val="none" w:sz="0" w:space="0" w:color="auto"/>
      </w:divBdr>
    </w:div>
    <w:div w:id="1439716912">
      <w:bodyDiv w:val="1"/>
      <w:marLeft w:val="0"/>
      <w:marRight w:val="0"/>
      <w:marTop w:val="0"/>
      <w:marBottom w:val="0"/>
      <w:divBdr>
        <w:top w:val="none" w:sz="0" w:space="0" w:color="auto"/>
        <w:left w:val="none" w:sz="0" w:space="0" w:color="auto"/>
        <w:bottom w:val="none" w:sz="0" w:space="0" w:color="auto"/>
        <w:right w:val="none" w:sz="0" w:space="0" w:color="auto"/>
      </w:divBdr>
    </w:div>
    <w:div w:id="1487821639">
      <w:bodyDiv w:val="1"/>
      <w:marLeft w:val="0"/>
      <w:marRight w:val="0"/>
      <w:marTop w:val="0"/>
      <w:marBottom w:val="0"/>
      <w:divBdr>
        <w:top w:val="none" w:sz="0" w:space="0" w:color="auto"/>
        <w:left w:val="none" w:sz="0" w:space="0" w:color="auto"/>
        <w:bottom w:val="none" w:sz="0" w:space="0" w:color="auto"/>
        <w:right w:val="none" w:sz="0" w:space="0" w:color="auto"/>
      </w:divBdr>
    </w:div>
    <w:div w:id="1510564737">
      <w:bodyDiv w:val="1"/>
      <w:marLeft w:val="0"/>
      <w:marRight w:val="0"/>
      <w:marTop w:val="0"/>
      <w:marBottom w:val="0"/>
      <w:divBdr>
        <w:top w:val="none" w:sz="0" w:space="0" w:color="auto"/>
        <w:left w:val="none" w:sz="0" w:space="0" w:color="auto"/>
        <w:bottom w:val="none" w:sz="0" w:space="0" w:color="auto"/>
        <w:right w:val="none" w:sz="0" w:space="0" w:color="auto"/>
      </w:divBdr>
    </w:div>
    <w:div w:id="1535465113">
      <w:bodyDiv w:val="1"/>
      <w:marLeft w:val="0"/>
      <w:marRight w:val="0"/>
      <w:marTop w:val="0"/>
      <w:marBottom w:val="0"/>
      <w:divBdr>
        <w:top w:val="none" w:sz="0" w:space="0" w:color="auto"/>
        <w:left w:val="none" w:sz="0" w:space="0" w:color="auto"/>
        <w:bottom w:val="none" w:sz="0" w:space="0" w:color="auto"/>
        <w:right w:val="none" w:sz="0" w:space="0" w:color="auto"/>
      </w:divBdr>
    </w:div>
    <w:div w:id="1573076308">
      <w:bodyDiv w:val="1"/>
      <w:marLeft w:val="0"/>
      <w:marRight w:val="0"/>
      <w:marTop w:val="0"/>
      <w:marBottom w:val="0"/>
      <w:divBdr>
        <w:top w:val="none" w:sz="0" w:space="0" w:color="auto"/>
        <w:left w:val="none" w:sz="0" w:space="0" w:color="auto"/>
        <w:bottom w:val="none" w:sz="0" w:space="0" w:color="auto"/>
        <w:right w:val="none" w:sz="0" w:space="0" w:color="auto"/>
      </w:divBdr>
    </w:div>
    <w:div w:id="1628243591">
      <w:bodyDiv w:val="1"/>
      <w:marLeft w:val="0"/>
      <w:marRight w:val="0"/>
      <w:marTop w:val="0"/>
      <w:marBottom w:val="0"/>
      <w:divBdr>
        <w:top w:val="none" w:sz="0" w:space="0" w:color="auto"/>
        <w:left w:val="none" w:sz="0" w:space="0" w:color="auto"/>
        <w:bottom w:val="none" w:sz="0" w:space="0" w:color="auto"/>
        <w:right w:val="none" w:sz="0" w:space="0" w:color="auto"/>
      </w:divBdr>
    </w:div>
    <w:div w:id="1666274667">
      <w:bodyDiv w:val="1"/>
      <w:marLeft w:val="0"/>
      <w:marRight w:val="0"/>
      <w:marTop w:val="0"/>
      <w:marBottom w:val="0"/>
      <w:divBdr>
        <w:top w:val="none" w:sz="0" w:space="0" w:color="auto"/>
        <w:left w:val="none" w:sz="0" w:space="0" w:color="auto"/>
        <w:bottom w:val="none" w:sz="0" w:space="0" w:color="auto"/>
        <w:right w:val="none" w:sz="0" w:space="0" w:color="auto"/>
      </w:divBdr>
    </w:div>
    <w:div w:id="1689673318">
      <w:bodyDiv w:val="1"/>
      <w:marLeft w:val="0"/>
      <w:marRight w:val="0"/>
      <w:marTop w:val="0"/>
      <w:marBottom w:val="0"/>
      <w:divBdr>
        <w:top w:val="none" w:sz="0" w:space="0" w:color="auto"/>
        <w:left w:val="none" w:sz="0" w:space="0" w:color="auto"/>
        <w:bottom w:val="none" w:sz="0" w:space="0" w:color="auto"/>
        <w:right w:val="none" w:sz="0" w:space="0" w:color="auto"/>
      </w:divBdr>
    </w:div>
    <w:div w:id="1708144608">
      <w:bodyDiv w:val="1"/>
      <w:marLeft w:val="0"/>
      <w:marRight w:val="0"/>
      <w:marTop w:val="0"/>
      <w:marBottom w:val="0"/>
      <w:divBdr>
        <w:top w:val="none" w:sz="0" w:space="0" w:color="auto"/>
        <w:left w:val="none" w:sz="0" w:space="0" w:color="auto"/>
        <w:bottom w:val="none" w:sz="0" w:space="0" w:color="auto"/>
        <w:right w:val="none" w:sz="0" w:space="0" w:color="auto"/>
      </w:divBdr>
    </w:div>
    <w:div w:id="1719817367">
      <w:bodyDiv w:val="1"/>
      <w:marLeft w:val="0"/>
      <w:marRight w:val="0"/>
      <w:marTop w:val="0"/>
      <w:marBottom w:val="0"/>
      <w:divBdr>
        <w:top w:val="none" w:sz="0" w:space="0" w:color="auto"/>
        <w:left w:val="none" w:sz="0" w:space="0" w:color="auto"/>
        <w:bottom w:val="none" w:sz="0" w:space="0" w:color="auto"/>
        <w:right w:val="none" w:sz="0" w:space="0" w:color="auto"/>
      </w:divBdr>
    </w:div>
    <w:div w:id="1773472807">
      <w:bodyDiv w:val="1"/>
      <w:marLeft w:val="0"/>
      <w:marRight w:val="0"/>
      <w:marTop w:val="0"/>
      <w:marBottom w:val="0"/>
      <w:divBdr>
        <w:top w:val="none" w:sz="0" w:space="0" w:color="auto"/>
        <w:left w:val="none" w:sz="0" w:space="0" w:color="auto"/>
        <w:bottom w:val="none" w:sz="0" w:space="0" w:color="auto"/>
        <w:right w:val="none" w:sz="0" w:space="0" w:color="auto"/>
      </w:divBdr>
    </w:div>
    <w:div w:id="1893419482">
      <w:bodyDiv w:val="1"/>
      <w:marLeft w:val="0"/>
      <w:marRight w:val="0"/>
      <w:marTop w:val="0"/>
      <w:marBottom w:val="0"/>
      <w:divBdr>
        <w:top w:val="none" w:sz="0" w:space="0" w:color="auto"/>
        <w:left w:val="none" w:sz="0" w:space="0" w:color="auto"/>
        <w:bottom w:val="none" w:sz="0" w:space="0" w:color="auto"/>
        <w:right w:val="none" w:sz="0" w:space="0" w:color="auto"/>
      </w:divBdr>
    </w:div>
    <w:div w:id="1965647491">
      <w:bodyDiv w:val="1"/>
      <w:marLeft w:val="0"/>
      <w:marRight w:val="0"/>
      <w:marTop w:val="0"/>
      <w:marBottom w:val="0"/>
      <w:divBdr>
        <w:top w:val="none" w:sz="0" w:space="0" w:color="auto"/>
        <w:left w:val="none" w:sz="0" w:space="0" w:color="auto"/>
        <w:bottom w:val="none" w:sz="0" w:space="0" w:color="auto"/>
        <w:right w:val="none" w:sz="0" w:space="0" w:color="auto"/>
      </w:divBdr>
    </w:div>
    <w:div w:id="2032338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1.emf"/><Relationship Id="rId18" Type="http://schemas.openxmlformats.org/officeDocument/2006/relationships/oleObject" Target="embeddings/Microsoft_Office_Excel_97-2003____3.xls"/><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oleObject" Target="embeddings/Microsoft_Office_Excel_97-2003____2.xls"/><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chart" Target="charts/chart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oleObject" Target="embeddings/Microsoft_Office_Excel_97-2003____1.xls"/></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915;&#31639;&#20844;&#24320;\&#30473;&#21439;&#27700;&#21033;&#23616;&#65288;&#27719;&#24635;&#6528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915;&#31639;&#20844;&#24320;\&#30473;&#21439;&#27700;&#21033;&#23616;&#65288;&#27719;&#24635;&#6528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915;&#31639;&#20844;&#24320;\&#30473;&#21439;&#27700;&#21033;&#23616;&#65288;&#27719;&#24635;&#65289;.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915;&#31639;&#20844;&#24320;\&#30473;&#21439;&#27700;&#21033;&#23616;&#65288;&#27719;&#24635;&#65289;.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915;&#31639;&#20844;&#24320;\&#30473;&#21439;&#27700;&#21033;&#23616;&#65288;&#27719;&#24635;&#65289;.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915;&#31639;&#20844;&#24320;\&#26032;&#24314;&#25991;&#20214;&#22841;\&#30473;&#21439;&#27700;&#21033;&#23616;&#65288;&#27719;&#24635;&#6528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plotArea>
      <c:layout/>
      <c:barChart>
        <c:barDir val="col"/>
        <c:grouping val="clustered"/>
        <c:ser>
          <c:idx val="0"/>
          <c:order val="0"/>
          <c:tx>
            <c:strRef>
              <c:f>'PF01 收入支出决算总表(批复01表)'!$D$4:$D$5</c:f>
              <c:strCache>
                <c:ptCount val="1"/>
                <c:pt idx="0">
                  <c:v>支出 决算数</c:v>
                </c:pt>
              </c:strCache>
            </c:strRef>
          </c:tx>
          <c:cat>
            <c:multiLvlStrRef>
              <c:f>'PF01 收入支出决算总表(批复01表)'!$A$6:$C$31</c:f>
              <c:multiLvlStrCache>
                <c:ptCount val="26"/>
                <c:lvl>
                  <c:pt idx="0">
                    <c:v>1、一般公共服务支出</c:v>
                  </c:pt>
                  <c:pt idx="1">
                    <c:v>2、外交支出</c:v>
                  </c:pt>
                  <c:pt idx="2">
                    <c:v>3、国防支出</c:v>
                  </c:pt>
                  <c:pt idx="3">
                    <c:v>4、公共安全支出</c:v>
                  </c:pt>
                  <c:pt idx="4">
                    <c:v>5、教育支出</c:v>
                  </c:pt>
                  <c:pt idx="5">
                    <c:v>6、科学技术支出</c:v>
                  </c:pt>
                  <c:pt idx="6">
                    <c:v>7、文化旅游体育与传媒支出</c:v>
                  </c:pt>
                  <c:pt idx="7">
                    <c:v>8、社会保障和就业支出</c:v>
                  </c:pt>
                  <c:pt idx="8">
                    <c:v>9、卫生健康支出</c:v>
                  </c:pt>
                  <c:pt idx="9">
                    <c:v>10、节能环保支出</c:v>
                  </c:pt>
                  <c:pt idx="10">
                    <c:v>11、城乡社区支出</c:v>
                  </c:pt>
                  <c:pt idx="11">
                    <c:v>12、农林水支出</c:v>
                  </c:pt>
                  <c:pt idx="12">
                    <c:v>13、交通运输支出</c:v>
                  </c:pt>
                  <c:pt idx="13">
                    <c:v>14、资源勘探信息等支出</c:v>
                  </c:pt>
                  <c:pt idx="14">
                    <c:v>15、商业服务业等支出</c:v>
                  </c:pt>
                  <c:pt idx="15">
                    <c:v>16、金融支出</c:v>
                  </c:pt>
                  <c:pt idx="16">
                    <c:v>17、援助其他地区支出</c:v>
                  </c:pt>
                  <c:pt idx="17">
                    <c:v>18、自然资源海洋气象等支出</c:v>
                  </c:pt>
                  <c:pt idx="18">
                    <c:v>19、住房保障支出</c:v>
                  </c:pt>
                  <c:pt idx="19">
                    <c:v>20、粮油物资储备支出</c:v>
                  </c:pt>
                  <c:pt idx="20">
                    <c:v>21、灾害防治及应急管理支出</c:v>
                  </c:pt>
                  <c:pt idx="21">
                    <c:v>22、其他支出</c:v>
                  </c:pt>
                  <c:pt idx="22">
                    <c:v>本年支出合计</c:v>
                  </c:pt>
                  <c:pt idx="23">
                    <c:v>结余分配 </c:v>
                  </c:pt>
                  <c:pt idx="24">
                    <c:v>年末结转和结余</c:v>
                  </c:pt>
                  <c:pt idx="25">
                    <c:v>支出总计</c:v>
                  </c:pt>
                </c:lvl>
                <c:lvl>
                  <c:pt idx="0">
                    <c:v>9,250.10</c:v>
                  </c:pt>
                  <c:pt idx="1">
                    <c:v>0.00</c:v>
                  </c:pt>
                  <c:pt idx="2">
                    <c:v>0.00</c:v>
                  </c:pt>
                  <c:pt idx="3">
                    <c:v>0.00</c:v>
                  </c:pt>
                  <c:pt idx="4">
                    <c:v>0.00</c:v>
                  </c:pt>
                  <c:pt idx="5">
                    <c:v>0.00</c:v>
                  </c:pt>
                  <c:pt idx="6">
                    <c:v>0.00</c:v>
                  </c:pt>
                  <c:pt idx="7">
                    <c:v>0.00</c:v>
                  </c:pt>
                  <c:pt idx="22">
                    <c:v>9,250.10</c:v>
                  </c:pt>
                  <c:pt idx="23">
                    <c:v>0.00</c:v>
                  </c:pt>
                  <c:pt idx="24">
                    <c:v>0.00</c:v>
                  </c:pt>
                  <c:pt idx="25">
                    <c:v>9,250.10</c:v>
                  </c:pt>
                </c:lvl>
                <c:lvl>
                  <c:pt idx="0">
                    <c:v>1、一般公共预算财政拨款</c:v>
                  </c:pt>
                  <c:pt idx="1">
                    <c:v>2、政府性基金预算财政拨款</c:v>
                  </c:pt>
                  <c:pt idx="2">
                    <c:v>3、国有资本经营预算财政拨款</c:v>
                  </c:pt>
                  <c:pt idx="3">
                    <c:v>4、上级补助收入</c:v>
                  </c:pt>
                  <c:pt idx="4">
                    <c:v>5、事业收入</c:v>
                  </c:pt>
                  <c:pt idx="5">
                    <c:v>6、经营收入</c:v>
                  </c:pt>
                  <c:pt idx="6">
                    <c:v>7、附属单位上缴收入</c:v>
                  </c:pt>
                  <c:pt idx="7">
                    <c:v>8、其他收入</c:v>
                  </c:pt>
                  <c:pt idx="22">
                    <c:v>本年收入合计</c:v>
                  </c:pt>
                  <c:pt idx="23">
                    <c:v>       用事业基金弥补收支差额</c:v>
                  </c:pt>
                  <c:pt idx="24">
                    <c:v>       年初结转和结余</c:v>
                  </c:pt>
                  <c:pt idx="25">
                    <c:v>收入总计</c:v>
                  </c:pt>
                </c:lvl>
              </c:multiLvlStrCache>
            </c:multiLvlStrRef>
          </c:cat>
          <c:val>
            <c:numRef>
              <c:f>'PF01 收入支出决算总表(批复01表)'!$D$6:$D$31</c:f>
              <c:numCache>
                <c:formatCode>#,##0.00</c:formatCode>
                <c:ptCount val="26"/>
                <c:pt idx="0">
                  <c:v>4.9800000000000004</c:v>
                </c:pt>
                <c:pt idx="1">
                  <c:v>0</c:v>
                </c:pt>
                <c:pt idx="2">
                  <c:v>0</c:v>
                </c:pt>
                <c:pt idx="3">
                  <c:v>0</c:v>
                </c:pt>
                <c:pt idx="4">
                  <c:v>0</c:v>
                </c:pt>
                <c:pt idx="5">
                  <c:v>0</c:v>
                </c:pt>
                <c:pt idx="6">
                  <c:v>0</c:v>
                </c:pt>
                <c:pt idx="7">
                  <c:v>1639.8799999999999</c:v>
                </c:pt>
                <c:pt idx="8">
                  <c:v>49.49</c:v>
                </c:pt>
                <c:pt idx="9">
                  <c:v>0</c:v>
                </c:pt>
                <c:pt idx="10">
                  <c:v>0</c:v>
                </c:pt>
                <c:pt idx="11">
                  <c:v>7500.79</c:v>
                </c:pt>
                <c:pt idx="12">
                  <c:v>0</c:v>
                </c:pt>
                <c:pt idx="13">
                  <c:v>0</c:v>
                </c:pt>
                <c:pt idx="14">
                  <c:v>0</c:v>
                </c:pt>
                <c:pt idx="15">
                  <c:v>0</c:v>
                </c:pt>
                <c:pt idx="16">
                  <c:v>0</c:v>
                </c:pt>
                <c:pt idx="17">
                  <c:v>0</c:v>
                </c:pt>
                <c:pt idx="18">
                  <c:v>54.96</c:v>
                </c:pt>
                <c:pt idx="19">
                  <c:v>0</c:v>
                </c:pt>
                <c:pt idx="20">
                  <c:v>0</c:v>
                </c:pt>
                <c:pt idx="21">
                  <c:v>0</c:v>
                </c:pt>
                <c:pt idx="22">
                  <c:v>9250.1</c:v>
                </c:pt>
                <c:pt idx="23">
                  <c:v>0</c:v>
                </c:pt>
                <c:pt idx="24">
                  <c:v>0</c:v>
                </c:pt>
                <c:pt idx="25">
                  <c:v>9250.1</c:v>
                </c:pt>
              </c:numCache>
            </c:numRef>
          </c:val>
        </c:ser>
        <c:axId val="166945920"/>
        <c:axId val="166947456"/>
      </c:barChart>
      <c:catAx>
        <c:axId val="166945920"/>
        <c:scaling>
          <c:orientation val="minMax"/>
        </c:scaling>
        <c:axPos val="b"/>
        <c:tickLblPos val="nextTo"/>
        <c:crossAx val="166947456"/>
        <c:crosses val="autoZero"/>
        <c:auto val="1"/>
        <c:lblAlgn val="ctr"/>
        <c:lblOffset val="100"/>
      </c:catAx>
      <c:valAx>
        <c:axId val="166947456"/>
        <c:scaling>
          <c:orientation val="minMax"/>
        </c:scaling>
        <c:axPos val="l"/>
        <c:majorGridlines/>
        <c:numFmt formatCode="#,##0.00" sourceLinked="1"/>
        <c:tickLblPos val="nextTo"/>
        <c:crossAx val="16694592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cat>
            <c:multiLvlStrRef>
              <c:f>'PF02 收入决算表(批复02表)'!$A$9:$D$43</c:f>
              <c:multiLvlStrCache>
                <c:ptCount val="35"/>
                <c:lvl>
                  <c:pt idx="0">
                    <c:v>一般公共服务支出</c:v>
                  </c:pt>
                  <c:pt idx="1">
                    <c:v>组织事务</c:v>
                  </c:pt>
                  <c:pt idx="2">
                    <c:v>  公务员事务</c:v>
                  </c:pt>
                  <c:pt idx="3">
                    <c:v>市场监督管理事务</c:v>
                  </c:pt>
                  <c:pt idx="4">
                    <c:v>  其他市场监督管理事务</c:v>
                  </c:pt>
                  <c:pt idx="5">
                    <c:v>社会保障和就业支出</c:v>
                  </c:pt>
                  <c:pt idx="6">
                    <c:v>行政事业单位离退休</c:v>
                  </c:pt>
                  <c:pt idx="7">
                    <c:v>  机关事业单位基本养老保险缴费支出</c:v>
                  </c:pt>
                  <c:pt idx="8">
                    <c:v>  机关事业单位职业年金缴费支出</c:v>
                  </c:pt>
                  <c:pt idx="9">
                    <c:v>其他社会保障和就业支出</c:v>
                  </c:pt>
                  <c:pt idx="10">
                    <c:v>  其他社会保障和就业支出</c:v>
                  </c:pt>
                  <c:pt idx="11">
                    <c:v>卫生健康支出</c:v>
                  </c:pt>
                  <c:pt idx="12">
                    <c:v>行政事业单位医疗</c:v>
                  </c:pt>
                  <c:pt idx="13">
                    <c:v>  行政单位医疗</c:v>
                  </c:pt>
                  <c:pt idx="14">
                    <c:v>  事业单位医疗</c:v>
                  </c:pt>
                  <c:pt idx="15">
                    <c:v>农林水支出</c:v>
                  </c:pt>
                  <c:pt idx="16">
                    <c:v>水利</c:v>
                  </c:pt>
                  <c:pt idx="17">
                    <c:v>  行政运行</c:v>
                  </c:pt>
                  <c:pt idx="18">
                    <c:v>  一般行政管理事务</c:v>
                  </c:pt>
                  <c:pt idx="19">
                    <c:v>  水利工程建设</c:v>
                  </c:pt>
                  <c:pt idx="20">
                    <c:v>  水利工程运行与维护</c:v>
                  </c:pt>
                  <c:pt idx="21">
                    <c:v>  水利执法监督</c:v>
                  </c:pt>
                  <c:pt idx="22">
                    <c:v>  水土保持</c:v>
                  </c:pt>
                  <c:pt idx="23">
                    <c:v>  水资源节约管理与保护</c:v>
                  </c:pt>
                  <c:pt idx="24">
                    <c:v>  防汛</c:v>
                  </c:pt>
                  <c:pt idx="25">
                    <c:v>  抗旱</c:v>
                  </c:pt>
                  <c:pt idx="26">
                    <c:v>  农田水利</c:v>
                  </c:pt>
                  <c:pt idx="27">
                    <c:v>  江河湖库水系综合整治</c:v>
                  </c:pt>
                  <c:pt idx="28">
                    <c:v>  农村人畜饮水</c:v>
                  </c:pt>
                  <c:pt idx="29">
                    <c:v>  其他水利支出</c:v>
                  </c:pt>
                  <c:pt idx="30">
                    <c:v>扶贫</c:v>
                  </c:pt>
                  <c:pt idx="31">
                    <c:v>  农村基础设施建设</c:v>
                  </c:pt>
                  <c:pt idx="32">
                    <c:v>住房保障支出</c:v>
                  </c:pt>
                  <c:pt idx="33">
                    <c:v>住房改革支出</c:v>
                  </c:pt>
                  <c:pt idx="34">
                    <c:v>  住房公积金</c:v>
                  </c:pt>
                </c:lvl>
                <c:lvl>
                  <c:pt idx="0">
                    <c:v>201</c:v>
                  </c:pt>
                  <c:pt idx="1">
                    <c:v>20132</c:v>
                  </c:pt>
                  <c:pt idx="2">
                    <c:v>2013204</c:v>
                  </c:pt>
                  <c:pt idx="3">
                    <c:v>20138</c:v>
                  </c:pt>
                  <c:pt idx="4">
                    <c:v>2013899</c:v>
                  </c:pt>
                  <c:pt idx="5">
                    <c:v>208</c:v>
                  </c:pt>
                  <c:pt idx="6">
                    <c:v>20805</c:v>
                  </c:pt>
                  <c:pt idx="7">
                    <c:v>2080505</c:v>
                  </c:pt>
                  <c:pt idx="8">
                    <c:v>2080506</c:v>
                  </c:pt>
                  <c:pt idx="9">
                    <c:v>20899</c:v>
                  </c:pt>
                  <c:pt idx="10">
                    <c:v>2089901</c:v>
                  </c:pt>
                  <c:pt idx="11">
                    <c:v>210</c:v>
                  </c:pt>
                  <c:pt idx="12">
                    <c:v>21011</c:v>
                  </c:pt>
                  <c:pt idx="13">
                    <c:v>2101101</c:v>
                  </c:pt>
                  <c:pt idx="14">
                    <c:v>2101102</c:v>
                  </c:pt>
                  <c:pt idx="15">
                    <c:v>213</c:v>
                  </c:pt>
                  <c:pt idx="16">
                    <c:v>21303</c:v>
                  </c:pt>
                  <c:pt idx="17">
                    <c:v>2130301</c:v>
                  </c:pt>
                  <c:pt idx="18">
                    <c:v>2130302</c:v>
                  </c:pt>
                  <c:pt idx="19">
                    <c:v>2130305</c:v>
                  </c:pt>
                  <c:pt idx="20">
                    <c:v>2130306</c:v>
                  </c:pt>
                  <c:pt idx="21">
                    <c:v>2130309</c:v>
                  </c:pt>
                  <c:pt idx="22">
                    <c:v>2130310</c:v>
                  </c:pt>
                  <c:pt idx="23">
                    <c:v>2130311</c:v>
                  </c:pt>
                  <c:pt idx="24">
                    <c:v>2130314</c:v>
                  </c:pt>
                  <c:pt idx="25">
                    <c:v>2130315</c:v>
                  </c:pt>
                  <c:pt idx="26">
                    <c:v>2130316</c:v>
                  </c:pt>
                  <c:pt idx="27">
                    <c:v>2130319</c:v>
                  </c:pt>
                  <c:pt idx="28">
                    <c:v>2130335</c:v>
                  </c:pt>
                  <c:pt idx="29">
                    <c:v>2130399</c:v>
                  </c:pt>
                  <c:pt idx="30">
                    <c:v>21305</c:v>
                  </c:pt>
                  <c:pt idx="31">
                    <c:v>2130504</c:v>
                  </c:pt>
                  <c:pt idx="32">
                    <c:v>221</c:v>
                  </c:pt>
                  <c:pt idx="33">
                    <c:v>22102</c:v>
                  </c:pt>
                  <c:pt idx="34">
                    <c:v>2210201</c:v>
                  </c:pt>
                </c:lvl>
              </c:multiLvlStrCache>
            </c:multiLvlStrRef>
          </c:cat>
          <c:val>
            <c:numRef>
              <c:f>'PF02 收入决算表(批复02表)'!$E$9:$E$43</c:f>
              <c:numCache>
                <c:formatCode>#,##0.00</c:formatCode>
                <c:ptCount val="35"/>
                <c:pt idx="0">
                  <c:v>4.9800000000000004</c:v>
                </c:pt>
                <c:pt idx="1">
                  <c:v>0.15000000000000024</c:v>
                </c:pt>
                <c:pt idx="2">
                  <c:v>0.15000000000000024</c:v>
                </c:pt>
                <c:pt idx="3">
                  <c:v>4.83</c:v>
                </c:pt>
                <c:pt idx="4">
                  <c:v>4.83</c:v>
                </c:pt>
                <c:pt idx="5">
                  <c:v>1639.8799999999999</c:v>
                </c:pt>
                <c:pt idx="6">
                  <c:v>139.88000000000036</c:v>
                </c:pt>
                <c:pt idx="7">
                  <c:v>137.66999999999999</c:v>
                </c:pt>
                <c:pt idx="8">
                  <c:v>2.21</c:v>
                </c:pt>
                <c:pt idx="9">
                  <c:v>1500</c:v>
                </c:pt>
                <c:pt idx="10">
                  <c:v>1500</c:v>
                </c:pt>
                <c:pt idx="11">
                  <c:v>49.49</c:v>
                </c:pt>
                <c:pt idx="12">
                  <c:v>49.49</c:v>
                </c:pt>
                <c:pt idx="13">
                  <c:v>37.790000000000013</c:v>
                </c:pt>
                <c:pt idx="14">
                  <c:v>11.7</c:v>
                </c:pt>
                <c:pt idx="15">
                  <c:v>7500.78</c:v>
                </c:pt>
                <c:pt idx="16">
                  <c:v>7449.18</c:v>
                </c:pt>
                <c:pt idx="17">
                  <c:v>76.86</c:v>
                </c:pt>
                <c:pt idx="18">
                  <c:v>2</c:v>
                </c:pt>
                <c:pt idx="19">
                  <c:v>1140</c:v>
                </c:pt>
                <c:pt idx="20">
                  <c:v>26</c:v>
                </c:pt>
                <c:pt idx="21">
                  <c:v>319.89999999999969</c:v>
                </c:pt>
                <c:pt idx="22">
                  <c:v>297.66000000000008</c:v>
                </c:pt>
                <c:pt idx="23">
                  <c:v>185.60999999999999</c:v>
                </c:pt>
                <c:pt idx="24">
                  <c:v>30</c:v>
                </c:pt>
                <c:pt idx="25">
                  <c:v>15</c:v>
                </c:pt>
                <c:pt idx="26">
                  <c:v>63</c:v>
                </c:pt>
                <c:pt idx="27">
                  <c:v>400</c:v>
                </c:pt>
                <c:pt idx="28">
                  <c:v>3060</c:v>
                </c:pt>
                <c:pt idx="29">
                  <c:v>1833.1499999999999</c:v>
                </c:pt>
                <c:pt idx="30">
                  <c:v>51.6</c:v>
                </c:pt>
                <c:pt idx="31">
                  <c:v>51.6</c:v>
                </c:pt>
                <c:pt idx="32">
                  <c:v>54.96</c:v>
                </c:pt>
                <c:pt idx="33">
                  <c:v>54.96</c:v>
                </c:pt>
                <c:pt idx="34">
                  <c:v>54.96</c:v>
                </c:pt>
              </c:numCache>
            </c:numRef>
          </c:val>
        </c:ser>
        <c:ser>
          <c:idx val="1"/>
          <c:order val="1"/>
          <c:cat>
            <c:multiLvlStrRef>
              <c:f>'PF02 收入决算表(批复02表)'!$A$9:$D$43</c:f>
              <c:multiLvlStrCache>
                <c:ptCount val="35"/>
                <c:lvl>
                  <c:pt idx="0">
                    <c:v>一般公共服务支出</c:v>
                  </c:pt>
                  <c:pt idx="1">
                    <c:v>组织事务</c:v>
                  </c:pt>
                  <c:pt idx="2">
                    <c:v>  公务员事务</c:v>
                  </c:pt>
                  <c:pt idx="3">
                    <c:v>市场监督管理事务</c:v>
                  </c:pt>
                  <c:pt idx="4">
                    <c:v>  其他市场监督管理事务</c:v>
                  </c:pt>
                  <c:pt idx="5">
                    <c:v>社会保障和就业支出</c:v>
                  </c:pt>
                  <c:pt idx="6">
                    <c:v>行政事业单位离退休</c:v>
                  </c:pt>
                  <c:pt idx="7">
                    <c:v>  机关事业单位基本养老保险缴费支出</c:v>
                  </c:pt>
                  <c:pt idx="8">
                    <c:v>  机关事业单位职业年金缴费支出</c:v>
                  </c:pt>
                  <c:pt idx="9">
                    <c:v>其他社会保障和就业支出</c:v>
                  </c:pt>
                  <c:pt idx="10">
                    <c:v>  其他社会保障和就业支出</c:v>
                  </c:pt>
                  <c:pt idx="11">
                    <c:v>卫生健康支出</c:v>
                  </c:pt>
                  <c:pt idx="12">
                    <c:v>行政事业单位医疗</c:v>
                  </c:pt>
                  <c:pt idx="13">
                    <c:v>  行政单位医疗</c:v>
                  </c:pt>
                  <c:pt idx="14">
                    <c:v>  事业单位医疗</c:v>
                  </c:pt>
                  <c:pt idx="15">
                    <c:v>农林水支出</c:v>
                  </c:pt>
                  <c:pt idx="16">
                    <c:v>水利</c:v>
                  </c:pt>
                  <c:pt idx="17">
                    <c:v>  行政运行</c:v>
                  </c:pt>
                  <c:pt idx="18">
                    <c:v>  一般行政管理事务</c:v>
                  </c:pt>
                  <c:pt idx="19">
                    <c:v>  水利工程建设</c:v>
                  </c:pt>
                  <c:pt idx="20">
                    <c:v>  水利工程运行与维护</c:v>
                  </c:pt>
                  <c:pt idx="21">
                    <c:v>  水利执法监督</c:v>
                  </c:pt>
                  <c:pt idx="22">
                    <c:v>  水土保持</c:v>
                  </c:pt>
                  <c:pt idx="23">
                    <c:v>  水资源节约管理与保护</c:v>
                  </c:pt>
                  <c:pt idx="24">
                    <c:v>  防汛</c:v>
                  </c:pt>
                  <c:pt idx="25">
                    <c:v>  抗旱</c:v>
                  </c:pt>
                  <c:pt idx="26">
                    <c:v>  农田水利</c:v>
                  </c:pt>
                  <c:pt idx="27">
                    <c:v>  江河湖库水系综合整治</c:v>
                  </c:pt>
                  <c:pt idx="28">
                    <c:v>  农村人畜饮水</c:v>
                  </c:pt>
                  <c:pt idx="29">
                    <c:v>  其他水利支出</c:v>
                  </c:pt>
                  <c:pt idx="30">
                    <c:v>扶贫</c:v>
                  </c:pt>
                  <c:pt idx="31">
                    <c:v>  农村基础设施建设</c:v>
                  </c:pt>
                  <c:pt idx="32">
                    <c:v>住房保障支出</c:v>
                  </c:pt>
                  <c:pt idx="33">
                    <c:v>住房改革支出</c:v>
                  </c:pt>
                  <c:pt idx="34">
                    <c:v>  住房公积金</c:v>
                  </c:pt>
                </c:lvl>
                <c:lvl>
                  <c:pt idx="0">
                    <c:v>201</c:v>
                  </c:pt>
                  <c:pt idx="1">
                    <c:v>20132</c:v>
                  </c:pt>
                  <c:pt idx="2">
                    <c:v>2013204</c:v>
                  </c:pt>
                  <c:pt idx="3">
                    <c:v>20138</c:v>
                  </c:pt>
                  <c:pt idx="4">
                    <c:v>2013899</c:v>
                  </c:pt>
                  <c:pt idx="5">
                    <c:v>208</c:v>
                  </c:pt>
                  <c:pt idx="6">
                    <c:v>20805</c:v>
                  </c:pt>
                  <c:pt idx="7">
                    <c:v>2080505</c:v>
                  </c:pt>
                  <c:pt idx="8">
                    <c:v>2080506</c:v>
                  </c:pt>
                  <c:pt idx="9">
                    <c:v>20899</c:v>
                  </c:pt>
                  <c:pt idx="10">
                    <c:v>2089901</c:v>
                  </c:pt>
                  <c:pt idx="11">
                    <c:v>210</c:v>
                  </c:pt>
                  <c:pt idx="12">
                    <c:v>21011</c:v>
                  </c:pt>
                  <c:pt idx="13">
                    <c:v>2101101</c:v>
                  </c:pt>
                  <c:pt idx="14">
                    <c:v>2101102</c:v>
                  </c:pt>
                  <c:pt idx="15">
                    <c:v>213</c:v>
                  </c:pt>
                  <c:pt idx="16">
                    <c:v>21303</c:v>
                  </c:pt>
                  <c:pt idx="17">
                    <c:v>2130301</c:v>
                  </c:pt>
                  <c:pt idx="18">
                    <c:v>2130302</c:v>
                  </c:pt>
                  <c:pt idx="19">
                    <c:v>2130305</c:v>
                  </c:pt>
                  <c:pt idx="20">
                    <c:v>2130306</c:v>
                  </c:pt>
                  <c:pt idx="21">
                    <c:v>2130309</c:v>
                  </c:pt>
                  <c:pt idx="22">
                    <c:v>2130310</c:v>
                  </c:pt>
                  <c:pt idx="23">
                    <c:v>2130311</c:v>
                  </c:pt>
                  <c:pt idx="24">
                    <c:v>2130314</c:v>
                  </c:pt>
                  <c:pt idx="25">
                    <c:v>2130315</c:v>
                  </c:pt>
                  <c:pt idx="26">
                    <c:v>2130316</c:v>
                  </c:pt>
                  <c:pt idx="27">
                    <c:v>2130319</c:v>
                  </c:pt>
                  <c:pt idx="28">
                    <c:v>2130335</c:v>
                  </c:pt>
                  <c:pt idx="29">
                    <c:v>2130399</c:v>
                  </c:pt>
                  <c:pt idx="30">
                    <c:v>21305</c:v>
                  </c:pt>
                  <c:pt idx="31">
                    <c:v>2130504</c:v>
                  </c:pt>
                  <c:pt idx="32">
                    <c:v>221</c:v>
                  </c:pt>
                  <c:pt idx="33">
                    <c:v>22102</c:v>
                  </c:pt>
                  <c:pt idx="34">
                    <c:v>2210201</c:v>
                  </c:pt>
                </c:lvl>
              </c:multiLvlStrCache>
            </c:multiLvlStrRef>
          </c:cat>
          <c:val>
            <c:numRef>
              <c:f>'PF02 收入决算表(批复02表)'!$F$9:$F$43</c:f>
              <c:numCache>
                <c:formatCode>#,##0.00</c:formatCode>
                <c:ptCount val="35"/>
                <c:pt idx="0">
                  <c:v>4.9800000000000004</c:v>
                </c:pt>
                <c:pt idx="1">
                  <c:v>0.15000000000000024</c:v>
                </c:pt>
                <c:pt idx="2">
                  <c:v>0.15000000000000024</c:v>
                </c:pt>
                <c:pt idx="3">
                  <c:v>4.83</c:v>
                </c:pt>
                <c:pt idx="4">
                  <c:v>4.83</c:v>
                </c:pt>
                <c:pt idx="5">
                  <c:v>1639.8799999999999</c:v>
                </c:pt>
                <c:pt idx="6">
                  <c:v>139.88000000000036</c:v>
                </c:pt>
                <c:pt idx="7">
                  <c:v>137.66999999999999</c:v>
                </c:pt>
                <c:pt idx="8">
                  <c:v>2.21</c:v>
                </c:pt>
                <c:pt idx="9">
                  <c:v>1500</c:v>
                </c:pt>
                <c:pt idx="10">
                  <c:v>1500</c:v>
                </c:pt>
                <c:pt idx="11">
                  <c:v>49.49</c:v>
                </c:pt>
                <c:pt idx="12">
                  <c:v>49.49</c:v>
                </c:pt>
                <c:pt idx="13">
                  <c:v>37.790000000000013</c:v>
                </c:pt>
                <c:pt idx="14">
                  <c:v>11.7</c:v>
                </c:pt>
                <c:pt idx="15">
                  <c:v>7500.78</c:v>
                </c:pt>
                <c:pt idx="16">
                  <c:v>7449.18</c:v>
                </c:pt>
                <c:pt idx="17">
                  <c:v>76.86</c:v>
                </c:pt>
                <c:pt idx="18">
                  <c:v>2</c:v>
                </c:pt>
                <c:pt idx="19">
                  <c:v>1140</c:v>
                </c:pt>
                <c:pt idx="20">
                  <c:v>26</c:v>
                </c:pt>
                <c:pt idx="21">
                  <c:v>319.89999999999969</c:v>
                </c:pt>
                <c:pt idx="22">
                  <c:v>297.66000000000008</c:v>
                </c:pt>
                <c:pt idx="23">
                  <c:v>185.60999999999999</c:v>
                </c:pt>
                <c:pt idx="24">
                  <c:v>30</c:v>
                </c:pt>
                <c:pt idx="25">
                  <c:v>15</c:v>
                </c:pt>
                <c:pt idx="26">
                  <c:v>63</c:v>
                </c:pt>
                <c:pt idx="27">
                  <c:v>400</c:v>
                </c:pt>
                <c:pt idx="28">
                  <c:v>3060</c:v>
                </c:pt>
                <c:pt idx="29">
                  <c:v>1833.1499999999999</c:v>
                </c:pt>
                <c:pt idx="30">
                  <c:v>51.6</c:v>
                </c:pt>
                <c:pt idx="31">
                  <c:v>51.6</c:v>
                </c:pt>
                <c:pt idx="32">
                  <c:v>54.96</c:v>
                </c:pt>
                <c:pt idx="33">
                  <c:v>54.96</c:v>
                </c:pt>
                <c:pt idx="34">
                  <c:v>54.96</c:v>
                </c:pt>
              </c:numCache>
            </c:numRef>
          </c:val>
        </c:ser>
        <c:axId val="190347904"/>
        <c:axId val="190652800"/>
      </c:barChart>
      <c:catAx>
        <c:axId val="190347904"/>
        <c:scaling>
          <c:orientation val="minMax"/>
        </c:scaling>
        <c:axPos val="b"/>
        <c:tickLblPos val="nextTo"/>
        <c:crossAx val="190652800"/>
        <c:crosses val="autoZero"/>
        <c:auto val="1"/>
        <c:lblAlgn val="ctr"/>
        <c:lblOffset val="100"/>
      </c:catAx>
      <c:valAx>
        <c:axId val="190652800"/>
        <c:scaling>
          <c:orientation val="minMax"/>
        </c:scaling>
        <c:axPos val="l"/>
        <c:majorGridlines/>
        <c:numFmt formatCode="#,##0.00" sourceLinked="1"/>
        <c:tickLblPos val="nextTo"/>
        <c:crossAx val="190347904"/>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cat>
            <c:multiLvlStrRef>
              <c:f>'PF03 支出决算表(批复03表)'!$A$9:$D$43</c:f>
              <c:multiLvlStrCache>
                <c:ptCount val="35"/>
                <c:lvl>
                  <c:pt idx="0">
                    <c:v>一般公共服务支出</c:v>
                  </c:pt>
                  <c:pt idx="1">
                    <c:v>组织事务</c:v>
                  </c:pt>
                  <c:pt idx="2">
                    <c:v>  公务员事务</c:v>
                  </c:pt>
                  <c:pt idx="3">
                    <c:v>市场监督管理事务</c:v>
                  </c:pt>
                  <c:pt idx="4">
                    <c:v>  其他市场监督管理事务</c:v>
                  </c:pt>
                  <c:pt idx="5">
                    <c:v>社会保障和就业支出</c:v>
                  </c:pt>
                  <c:pt idx="6">
                    <c:v>行政事业单位离退休</c:v>
                  </c:pt>
                  <c:pt idx="7">
                    <c:v>  机关事业单位基本养老保险缴费支出</c:v>
                  </c:pt>
                  <c:pt idx="8">
                    <c:v>  机关事业单位职业年金缴费支出</c:v>
                  </c:pt>
                  <c:pt idx="9">
                    <c:v>其他社会保障和就业支出</c:v>
                  </c:pt>
                  <c:pt idx="10">
                    <c:v>  其他社会保障和就业支出</c:v>
                  </c:pt>
                  <c:pt idx="11">
                    <c:v>卫生健康支出</c:v>
                  </c:pt>
                  <c:pt idx="12">
                    <c:v>行政事业单位医疗</c:v>
                  </c:pt>
                  <c:pt idx="13">
                    <c:v>  行政单位医疗</c:v>
                  </c:pt>
                  <c:pt idx="14">
                    <c:v>  事业单位医疗</c:v>
                  </c:pt>
                  <c:pt idx="15">
                    <c:v>农林水支出</c:v>
                  </c:pt>
                  <c:pt idx="16">
                    <c:v>水利</c:v>
                  </c:pt>
                  <c:pt idx="17">
                    <c:v>  行政运行</c:v>
                  </c:pt>
                  <c:pt idx="18">
                    <c:v>  一般行政管理事务</c:v>
                  </c:pt>
                  <c:pt idx="19">
                    <c:v>  水利工程建设</c:v>
                  </c:pt>
                  <c:pt idx="20">
                    <c:v>  水利工程运行与维护</c:v>
                  </c:pt>
                  <c:pt idx="21">
                    <c:v>  水利执法监督</c:v>
                  </c:pt>
                  <c:pt idx="22">
                    <c:v>  水土保持</c:v>
                  </c:pt>
                  <c:pt idx="23">
                    <c:v>  水资源节约管理与保护</c:v>
                  </c:pt>
                  <c:pt idx="24">
                    <c:v>  防汛</c:v>
                  </c:pt>
                  <c:pt idx="25">
                    <c:v>  抗旱</c:v>
                  </c:pt>
                  <c:pt idx="26">
                    <c:v>  农田水利</c:v>
                  </c:pt>
                  <c:pt idx="27">
                    <c:v>  江河湖库水系综合整治</c:v>
                  </c:pt>
                  <c:pt idx="28">
                    <c:v>  农村人畜饮水</c:v>
                  </c:pt>
                  <c:pt idx="29">
                    <c:v>  其他水利支出</c:v>
                  </c:pt>
                  <c:pt idx="30">
                    <c:v>扶贫</c:v>
                  </c:pt>
                  <c:pt idx="31">
                    <c:v>  农村基础设施建设</c:v>
                  </c:pt>
                  <c:pt idx="32">
                    <c:v>住房保障支出</c:v>
                  </c:pt>
                  <c:pt idx="33">
                    <c:v>住房改革支出</c:v>
                  </c:pt>
                  <c:pt idx="34">
                    <c:v>  住房公积金</c:v>
                  </c:pt>
                </c:lvl>
                <c:lvl>
                  <c:pt idx="0">
                    <c:v>201</c:v>
                  </c:pt>
                  <c:pt idx="1">
                    <c:v>20132</c:v>
                  </c:pt>
                  <c:pt idx="2">
                    <c:v>2013204</c:v>
                  </c:pt>
                  <c:pt idx="3">
                    <c:v>20138</c:v>
                  </c:pt>
                  <c:pt idx="4">
                    <c:v>2013899</c:v>
                  </c:pt>
                  <c:pt idx="5">
                    <c:v>208</c:v>
                  </c:pt>
                  <c:pt idx="6">
                    <c:v>20805</c:v>
                  </c:pt>
                  <c:pt idx="7">
                    <c:v>2080505</c:v>
                  </c:pt>
                  <c:pt idx="8">
                    <c:v>2080506</c:v>
                  </c:pt>
                  <c:pt idx="9">
                    <c:v>20899</c:v>
                  </c:pt>
                  <c:pt idx="10">
                    <c:v>2089901</c:v>
                  </c:pt>
                  <c:pt idx="11">
                    <c:v>210</c:v>
                  </c:pt>
                  <c:pt idx="12">
                    <c:v>21011</c:v>
                  </c:pt>
                  <c:pt idx="13">
                    <c:v>2101101</c:v>
                  </c:pt>
                  <c:pt idx="14">
                    <c:v>2101102</c:v>
                  </c:pt>
                  <c:pt idx="15">
                    <c:v>213</c:v>
                  </c:pt>
                  <c:pt idx="16">
                    <c:v>21303</c:v>
                  </c:pt>
                  <c:pt idx="17">
                    <c:v>2130301</c:v>
                  </c:pt>
                  <c:pt idx="18">
                    <c:v>2130302</c:v>
                  </c:pt>
                  <c:pt idx="19">
                    <c:v>2130305</c:v>
                  </c:pt>
                  <c:pt idx="20">
                    <c:v>2130306</c:v>
                  </c:pt>
                  <c:pt idx="21">
                    <c:v>2130309</c:v>
                  </c:pt>
                  <c:pt idx="22">
                    <c:v>2130310</c:v>
                  </c:pt>
                  <c:pt idx="23">
                    <c:v>2130311</c:v>
                  </c:pt>
                  <c:pt idx="24">
                    <c:v>2130314</c:v>
                  </c:pt>
                  <c:pt idx="25">
                    <c:v>2130315</c:v>
                  </c:pt>
                  <c:pt idx="26">
                    <c:v>2130316</c:v>
                  </c:pt>
                  <c:pt idx="27">
                    <c:v>2130319</c:v>
                  </c:pt>
                  <c:pt idx="28">
                    <c:v>2130335</c:v>
                  </c:pt>
                  <c:pt idx="29">
                    <c:v>2130399</c:v>
                  </c:pt>
                  <c:pt idx="30">
                    <c:v>21305</c:v>
                  </c:pt>
                  <c:pt idx="31">
                    <c:v>2130504</c:v>
                  </c:pt>
                  <c:pt idx="32">
                    <c:v>221</c:v>
                  </c:pt>
                  <c:pt idx="33">
                    <c:v>22102</c:v>
                  </c:pt>
                  <c:pt idx="34">
                    <c:v>2210201</c:v>
                  </c:pt>
                </c:lvl>
              </c:multiLvlStrCache>
            </c:multiLvlStrRef>
          </c:cat>
          <c:val>
            <c:numRef>
              <c:f>'PF03 支出决算表(批复03表)'!$E$9:$E$43</c:f>
              <c:numCache>
                <c:formatCode>#,##0.00</c:formatCode>
                <c:ptCount val="35"/>
                <c:pt idx="0">
                  <c:v>4.9800000000000004</c:v>
                </c:pt>
                <c:pt idx="1">
                  <c:v>0.15000000000000024</c:v>
                </c:pt>
                <c:pt idx="2">
                  <c:v>0.15000000000000024</c:v>
                </c:pt>
                <c:pt idx="3">
                  <c:v>4.83</c:v>
                </c:pt>
                <c:pt idx="4">
                  <c:v>4.83</c:v>
                </c:pt>
                <c:pt idx="5">
                  <c:v>1639.8799999999999</c:v>
                </c:pt>
                <c:pt idx="6">
                  <c:v>139.88000000000036</c:v>
                </c:pt>
                <c:pt idx="7">
                  <c:v>137.66999999999999</c:v>
                </c:pt>
                <c:pt idx="8">
                  <c:v>2.21</c:v>
                </c:pt>
                <c:pt idx="9">
                  <c:v>1500</c:v>
                </c:pt>
                <c:pt idx="10">
                  <c:v>1500</c:v>
                </c:pt>
                <c:pt idx="11">
                  <c:v>49.49</c:v>
                </c:pt>
                <c:pt idx="12">
                  <c:v>49.49</c:v>
                </c:pt>
                <c:pt idx="13">
                  <c:v>37.790000000000013</c:v>
                </c:pt>
                <c:pt idx="14">
                  <c:v>11.7</c:v>
                </c:pt>
                <c:pt idx="15">
                  <c:v>7500.78</c:v>
                </c:pt>
                <c:pt idx="16">
                  <c:v>7449.18</c:v>
                </c:pt>
                <c:pt idx="17">
                  <c:v>76.86</c:v>
                </c:pt>
                <c:pt idx="18">
                  <c:v>2</c:v>
                </c:pt>
                <c:pt idx="19">
                  <c:v>1140</c:v>
                </c:pt>
                <c:pt idx="20">
                  <c:v>26</c:v>
                </c:pt>
                <c:pt idx="21">
                  <c:v>319.89999999999969</c:v>
                </c:pt>
                <c:pt idx="22">
                  <c:v>297.66000000000008</c:v>
                </c:pt>
                <c:pt idx="23">
                  <c:v>185.60999999999999</c:v>
                </c:pt>
                <c:pt idx="24">
                  <c:v>30</c:v>
                </c:pt>
                <c:pt idx="25">
                  <c:v>15</c:v>
                </c:pt>
                <c:pt idx="26">
                  <c:v>63</c:v>
                </c:pt>
                <c:pt idx="27">
                  <c:v>400</c:v>
                </c:pt>
                <c:pt idx="28">
                  <c:v>3060</c:v>
                </c:pt>
                <c:pt idx="29">
                  <c:v>1833.1499999999999</c:v>
                </c:pt>
                <c:pt idx="30">
                  <c:v>51.6</c:v>
                </c:pt>
                <c:pt idx="31">
                  <c:v>51.6</c:v>
                </c:pt>
                <c:pt idx="32">
                  <c:v>54.96</c:v>
                </c:pt>
                <c:pt idx="33">
                  <c:v>54.96</c:v>
                </c:pt>
                <c:pt idx="34">
                  <c:v>54.96</c:v>
                </c:pt>
              </c:numCache>
            </c:numRef>
          </c:val>
        </c:ser>
        <c:ser>
          <c:idx val="1"/>
          <c:order val="1"/>
          <c:cat>
            <c:multiLvlStrRef>
              <c:f>'PF03 支出决算表(批复03表)'!$A$9:$D$43</c:f>
              <c:multiLvlStrCache>
                <c:ptCount val="35"/>
                <c:lvl>
                  <c:pt idx="0">
                    <c:v>一般公共服务支出</c:v>
                  </c:pt>
                  <c:pt idx="1">
                    <c:v>组织事务</c:v>
                  </c:pt>
                  <c:pt idx="2">
                    <c:v>  公务员事务</c:v>
                  </c:pt>
                  <c:pt idx="3">
                    <c:v>市场监督管理事务</c:v>
                  </c:pt>
                  <c:pt idx="4">
                    <c:v>  其他市场监督管理事务</c:v>
                  </c:pt>
                  <c:pt idx="5">
                    <c:v>社会保障和就业支出</c:v>
                  </c:pt>
                  <c:pt idx="6">
                    <c:v>行政事业单位离退休</c:v>
                  </c:pt>
                  <c:pt idx="7">
                    <c:v>  机关事业单位基本养老保险缴费支出</c:v>
                  </c:pt>
                  <c:pt idx="8">
                    <c:v>  机关事业单位职业年金缴费支出</c:v>
                  </c:pt>
                  <c:pt idx="9">
                    <c:v>其他社会保障和就业支出</c:v>
                  </c:pt>
                  <c:pt idx="10">
                    <c:v>  其他社会保障和就业支出</c:v>
                  </c:pt>
                  <c:pt idx="11">
                    <c:v>卫生健康支出</c:v>
                  </c:pt>
                  <c:pt idx="12">
                    <c:v>行政事业单位医疗</c:v>
                  </c:pt>
                  <c:pt idx="13">
                    <c:v>  行政单位医疗</c:v>
                  </c:pt>
                  <c:pt idx="14">
                    <c:v>  事业单位医疗</c:v>
                  </c:pt>
                  <c:pt idx="15">
                    <c:v>农林水支出</c:v>
                  </c:pt>
                  <c:pt idx="16">
                    <c:v>水利</c:v>
                  </c:pt>
                  <c:pt idx="17">
                    <c:v>  行政运行</c:v>
                  </c:pt>
                  <c:pt idx="18">
                    <c:v>  一般行政管理事务</c:v>
                  </c:pt>
                  <c:pt idx="19">
                    <c:v>  水利工程建设</c:v>
                  </c:pt>
                  <c:pt idx="20">
                    <c:v>  水利工程运行与维护</c:v>
                  </c:pt>
                  <c:pt idx="21">
                    <c:v>  水利执法监督</c:v>
                  </c:pt>
                  <c:pt idx="22">
                    <c:v>  水土保持</c:v>
                  </c:pt>
                  <c:pt idx="23">
                    <c:v>  水资源节约管理与保护</c:v>
                  </c:pt>
                  <c:pt idx="24">
                    <c:v>  防汛</c:v>
                  </c:pt>
                  <c:pt idx="25">
                    <c:v>  抗旱</c:v>
                  </c:pt>
                  <c:pt idx="26">
                    <c:v>  农田水利</c:v>
                  </c:pt>
                  <c:pt idx="27">
                    <c:v>  江河湖库水系综合整治</c:v>
                  </c:pt>
                  <c:pt idx="28">
                    <c:v>  农村人畜饮水</c:v>
                  </c:pt>
                  <c:pt idx="29">
                    <c:v>  其他水利支出</c:v>
                  </c:pt>
                  <c:pt idx="30">
                    <c:v>扶贫</c:v>
                  </c:pt>
                  <c:pt idx="31">
                    <c:v>  农村基础设施建设</c:v>
                  </c:pt>
                  <c:pt idx="32">
                    <c:v>住房保障支出</c:v>
                  </c:pt>
                  <c:pt idx="33">
                    <c:v>住房改革支出</c:v>
                  </c:pt>
                  <c:pt idx="34">
                    <c:v>  住房公积金</c:v>
                  </c:pt>
                </c:lvl>
                <c:lvl>
                  <c:pt idx="0">
                    <c:v>201</c:v>
                  </c:pt>
                  <c:pt idx="1">
                    <c:v>20132</c:v>
                  </c:pt>
                  <c:pt idx="2">
                    <c:v>2013204</c:v>
                  </c:pt>
                  <c:pt idx="3">
                    <c:v>20138</c:v>
                  </c:pt>
                  <c:pt idx="4">
                    <c:v>2013899</c:v>
                  </c:pt>
                  <c:pt idx="5">
                    <c:v>208</c:v>
                  </c:pt>
                  <c:pt idx="6">
                    <c:v>20805</c:v>
                  </c:pt>
                  <c:pt idx="7">
                    <c:v>2080505</c:v>
                  </c:pt>
                  <c:pt idx="8">
                    <c:v>2080506</c:v>
                  </c:pt>
                  <c:pt idx="9">
                    <c:v>20899</c:v>
                  </c:pt>
                  <c:pt idx="10">
                    <c:v>2089901</c:v>
                  </c:pt>
                  <c:pt idx="11">
                    <c:v>210</c:v>
                  </c:pt>
                  <c:pt idx="12">
                    <c:v>21011</c:v>
                  </c:pt>
                  <c:pt idx="13">
                    <c:v>2101101</c:v>
                  </c:pt>
                  <c:pt idx="14">
                    <c:v>2101102</c:v>
                  </c:pt>
                  <c:pt idx="15">
                    <c:v>213</c:v>
                  </c:pt>
                  <c:pt idx="16">
                    <c:v>21303</c:v>
                  </c:pt>
                  <c:pt idx="17">
                    <c:v>2130301</c:v>
                  </c:pt>
                  <c:pt idx="18">
                    <c:v>2130302</c:v>
                  </c:pt>
                  <c:pt idx="19">
                    <c:v>2130305</c:v>
                  </c:pt>
                  <c:pt idx="20">
                    <c:v>2130306</c:v>
                  </c:pt>
                  <c:pt idx="21">
                    <c:v>2130309</c:v>
                  </c:pt>
                  <c:pt idx="22">
                    <c:v>2130310</c:v>
                  </c:pt>
                  <c:pt idx="23">
                    <c:v>2130311</c:v>
                  </c:pt>
                  <c:pt idx="24">
                    <c:v>2130314</c:v>
                  </c:pt>
                  <c:pt idx="25">
                    <c:v>2130315</c:v>
                  </c:pt>
                  <c:pt idx="26">
                    <c:v>2130316</c:v>
                  </c:pt>
                  <c:pt idx="27">
                    <c:v>2130319</c:v>
                  </c:pt>
                  <c:pt idx="28">
                    <c:v>2130335</c:v>
                  </c:pt>
                  <c:pt idx="29">
                    <c:v>2130399</c:v>
                  </c:pt>
                  <c:pt idx="30">
                    <c:v>21305</c:v>
                  </c:pt>
                  <c:pt idx="31">
                    <c:v>2130504</c:v>
                  </c:pt>
                  <c:pt idx="32">
                    <c:v>221</c:v>
                  </c:pt>
                  <c:pt idx="33">
                    <c:v>22102</c:v>
                  </c:pt>
                  <c:pt idx="34">
                    <c:v>2210201</c:v>
                  </c:pt>
                </c:lvl>
              </c:multiLvlStrCache>
            </c:multiLvlStrRef>
          </c:cat>
          <c:val>
            <c:numRef>
              <c:f>'PF03 支出决算表(批复03表)'!$F$9:$F$43</c:f>
              <c:numCache>
                <c:formatCode>#,##0.00</c:formatCode>
                <c:ptCount val="35"/>
                <c:pt idx="0">
                  <c:v>4.9800000000000004</c:v>
                </c:pt>
                <c:pt idx="1">
                  <c:v>0.15000000000000024</c:v>
                </c:pt>
                <c:pt idx="2">
                  <c:v>0.15000000000000024</c:v>
                </c:pt>
                <c:pt idx="3">
                  <c:v>4.83</c:v>
                </c:pt>
                <c:pt idx="4">
                  <c:v>4.83</c:v>
                </c:pt>
                <c:pt idx="5">
                  <c:v>139.88000000000036</c:v>
                </c:pt>
                <c:pt idx="6">
                  <c:v>139.88000000000036</c:v>
                </c:pt>
                <c:pt idx="7">
                  <c:v>137.66999999999999</c:v>
                </c:pt>
                <c:pt idx="8">
                  <c:v>2.21</c:v>
                </c:pt>
                <c:pt idx="9">
                  <c:v>0</c:v>
                </c:pt>
                <c:pt idx="10">
                  <c:v>0</c:v>
                </c:pt>
                <c:pt idx="11">
                  <c:v>49.49</c:v>
                </c:pt>
                <c:pt idx="12">
                  <c:v>49.49</c:v>
                </c:pt>
                <c:pt idx="13">
                  <c:v>37.790000000000013</c:v>
                </c:pt>
                <c:pt idx="14">
                  <c:v>11.7</c:v>
                </c:pt>
                <c:pt idx="15">
                  <c:v>1077.1799999999998</c:v>
                </c:pt>
                <c:pt idx="16">
                  <c:v>1077.1799999999998</c:v>
                </c:pt>
                <c:pt idx="17">
                  <c:v>76.86</c:v>
                </c:pt>
                <c:pt idx="18">
                  <c:v>0</c:v>
                </c:pt>
                <c:pt idx="19">
                  <c:v>140</c:v>
                </c:pt>
                <c:pt idx="20">
                  <c:v>26</c:v>
                </c:pt>
                <c:pt idx="21">
                  <c:v>199.9</c:v>
                </c:pt>
                <c:pt idx="22">
                  <c:v>277.66000000000008</c:v>
                </c:pt>
                <c:pt idx="23">
                  <c:v>185.60999999999999</c:v>
                </c:pt>
                <c:pt idx="24">
                  <c:v>30</c:v>
                </c:pt>
                <c:pt idx="25">
                  <c:v>15</c:v>
                </c:pt>
                <c:pt idx="26">
                  <c:v>63</c:v>
                </c:pt>
                <c:pt idx="27">
                  <c:v>0</c:v>
                </c:pt>
                <c:pt idx="28">
                  <c:v>20</c:v>
                </c:pt>
                <c:pt idx="29">
                  <c:v>43.15</c:v>
                </c:pt>
                <c:pt idx="30">
                  <c:v>0</c:v>
                </c:pt>
                <c:pt idx="31">
                  <c:v>0</c:v>
                </c:pt>
                <c:pt idx="32">
                  <c:v>54.96</c:v>
                </c:pt>
                <c:pt idx="33">
                  <c:v>54.96</c:v>
                </c:pt>
                <c:pt idx="34">
                  <c:v>54.96</c:v>
                </c:pt>
              </c:numCache>
            </c:numRef>
          </c:val>
        </c:ser>
        <c:axId val="201005312"/>
        <c:axId val="203249920"/>
      </c:barChart>
      <c:catAx>
        <c:axId val="201005312"/>
        <c:scaling>
          <c:orientation val="minMax"/>
        </c:scaling>
        <c:axPos val="b"/>
        <c:tickLblPos val="nextTo"/>
        <c:crossAx val="203249920"/>
        <c:crosses val="autoZero"/>
        <c:auto val="1"/>
        <c:lblAlgn val="ctr"/>
        <c:lblOffset val="100"/>
      </c:catAx>
      <c:valAx>
        <c:axId val="203249920"/>
        <c:scaling>
          <c:orientation val="minMax"/>
        </c:scaling>
        <c:axPos val="l"/>
        <c:majorGridlines/>
        <c:numFmt formatCode="#,##0.00" sourceLinked="1"/>
        <c:tickLblPos val="nextTo"/>
        <c:crossAx val="201005312"/>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plotArea>
      <c:layout/>
      <c:barChart>
        <c:barDir val="col"/>
        <c:grouping val="clustered"/>
        <c:ser>
          <c:idx val="0"/>
          <c:order val="0"/>
          <c:tx>
            <c:strRef>
              <c:f>'PF04 财政拨款收入支出决算总表(批复04表)'!$A$33:$C$33</c:f>
              <c:strCache>
                <c:ptCount val="1"/>
                <c:pt idx="0">
                  <c:v>总计 9,250.10 总计</c:v>
                </c:pt>
              </c:strCache>
            </c:strRef>
          </c:tx>
          <c:cat>
            <c:multiLvlStrRef>
              <c:f>'PF04 财政拨款收入支出决算总表(批复04表)'!$D$4:$F$32</c:f>
              <c:multiLvlStrCache>
                <c:ptCount val="3"/>
                <c:lvl>
                  <c:pt idx="0">
                    <c:v>0.00</c:v>
                  </c:pt>
                  <c:pt idx="1">
                    <c:v>0.00</c:v>
                  </c:pt>
                  <c:pt idx="2">
                    <c:v>0.00</c:v>
                  </c:pt>
                </c:lvl>
                <c:lvl>
                  <c:pt idx="0">
                    <c:v>9,250.10</c:v>
                  </c:pt>
                  <c:pt idx="1">
                    <c:v>9,250.10</c:v>
                  </c:pt>
                  <c:pt idx="2">
                    <c:v>0.00</c:v>
                  </c:pt>
                </c:lvl>
                <c:lvl>
                  <c:pt idx="0">
                    <c:v>0.00</c:v>
                  </c:pt>
                  <c:pt idx="1">
                    <c:v>0.00</c:v>
                  </c:pt>
                  <c:pt idx="2">
                    <c:v>0.00</c:v>
                  </c:pt>
                </c:lvl>
                <c:lvl>
                  <c:pt idx="0">
                    <c:v>0.00</c:v>
                  </c:pt>
                  <c:pt idx="1">
                    <c:v>0.00</c:v>
                  </c:pt>
                  <c:pt idx="2">
                    <c:v>0.00</c:v>
                  </c:pt>
                </c:lvl>
                <c:lvl>
                  <c:pt idx="0">
                    <c:v>0.00</c:v>
                  </c:pt>
                  <c:pt idx="1">
                    <c:v>0.00</c:v>
                  </c:pt>
                  <c:pt idx="2">
                    <c:v>0.00</c:v>
                  </c:pt>
                </c:lvl>
                <c:lvl>
                  <c:pt idx="0">
                    <c:v>54.96</c:v>
                  </c:pt>
                  <c:pt idx="1">
                    <c:v>54.96</c:v>
                  </c:pt>
                  <c:pt idx="2">
                    <c:v>0.00</c:v>
                  </c:pt>
                </c:lvl>
                <c:lvl>
                  <c:pt idx="0">
                    <c:v>0.00</c:v>
                  </c:pt>
                  <c:pt idx="1">
                    <c:v>0.00</c:v>
                  </c:pt>
                  <c:pt idx="2">
                    <c:v>0.00</c:v>
                  </c:pt>
                </c:lvl>
                <c:lvl>
                  <c:pt idx="0">
                    <c:v>0.00</c:v>
                  </c:pt>
                  <c:pt idx="1">
                    <c:v>0.00</c:v>
                  </c:pt>
                  <c:pt idx="2">
                    <c:v>0.00</c:v>
                  </c:pt>
                </c:lvl>
                <c:lvl>
                  <c:pt idx="0">
                    <c:v>0.00</c:v>
                  </c:pt>
                  <c:pt idx="1">
                    <c:v>0.00</c:v>
                  </c:pt>
                  <c:pt idx="2">
                    <c:v>0.00</c:v>
                  </c:pt>
                </c:lvl>
                <c:lvl>
                  <c:pt idx="0">
                    <c:v>0.00</c:v>
                  </c:pt>
                  <c:pt idx="1">
                    <c:v>0.00</c:v>
                  </c:pt>
                  <c:pt idx="2">
                    <c:v>0.00</c:v>
                  </c:pt>
                </c:lvl>
                <c:lvl>
                  <c:pt idx="0">
                    <c:v>0.00</c:v>
                  </c:pt>
                  <c:pt idx="1">
                    <c:v>0.00</c:v>
                  </c:pt>
                  <c:pt idx="2">
                    <c:v>0.00</c:v>
                  </c:pt>
                </c:lvl>
                <c:lvl>
                  <c:pt idx="0">
                    <c:v>0.00</c:v>
                  </c:pt>
                  <c:pt idx="1">
                    <c:v>0.00</c:v>
                  </c:pt>
                  <c:pt idx="2">
                    <c:v>0.00</c:v>
                  </c:pt>
                </c:lvl>
                <c:lvl>
                  <c:pt idx="0">
                    <c:v>7,500.79</c:v>
                  </c:pt>
                  <c:pt idx="1">
                    <c:v>7,500.79</c:v>
                  </c:pt>
                  <c:pt idx="2">
                    <c:v>0.00</c:v>
                  </c:pt>
                </c:lvl>
                <c:lvl>
                  <c:pt idx="0">
                    <c:v>0.00</c:v>
                  </c:pt>
                  <c:pt idx="1">
                    <c:v>0.00</c:v>
                  </c:pt>
                  <c:pt idx="2">
                    <c:v>0.00</c:v>
                  </c:pt>
                </c:lvl>
                <c:lvl>
                  <c:pt idx="0">
                    <c:v>0.00</c:v>
                  </c:pt>
                  <c:pt idx="1">
                    <c:v>0.00</c:v>
                  </c:pt>
                  <c:pt idx="2">
                    <c:v>0.00</c:v>
                  </c:pt>
                </c:lvl>
                <c:lvl>
                  <c:pt idx="0">
                    <c:v>49.49</c:v>
                  </c:pt>
                  <c:pt idx="1">
                    <c:v>49.49</c:v>
                  </c:pt>
                  <c:pt idx="2">
                    <c:v>0.00</c:v>
                  </c:pt>
                </c:lvl>
                <c:lvl>
                  <c:pt idx="0">
                    <c:v>1,639.88</c:v>
                  </c:pt>
                  <c:pt idx="1">
                    <c:v>1,639.88</c:v>
                  </c:pt>
                  <c:pt idx="2">
                    <c:v>0.00</c:v>
                  </c:pt>
                </c:lvl>
                <c:lvl>
                  <c:pt idx="0">
                    <c:v>0.00</c:v>
                  </c:pt>
                  <c:pt idx="1">
                    <c:v>0.00</c:v>
                  </c:pt>
                  <c:pt idx="2">
                    <c:v>0.00</c:v>
                  </c:pt>
                </c:lvl>
                <c:lvl>
                  <c:pt idx="0">
                    <c:v>0.00</c:v>
                  </c:pt>
                  <c:pt idx="1">
                    <c:v>0.00</c:v>
                  </c:pt>
                  <c:pt idx="2">
                    <c:v>0.00</c:v>
                  </c:pt>
                </c:lvl>
                <c:lvl>
                  <c:pt idx="0">
                    <c:v>0.00</c:v>
                  </c:pt>
                  <c:pt idx="1">
                    <c:v>0.00</c:v>
                  </c:pt>
                  <c:pt idx="2">
                    <c:v>0.00</c:v>
                  </c:pt>
                </c:lvl>
                <c:lvl>
                  <c:pt idx="0">
                    <c:v>0.00</c:v>
                  </c:pt>
                  <c:pt idx="1">
                    <c:v>0.00</c:v>
                  </c:pt>
                  <c:pt idx="2">
                    <c:v>0.00</c:v>
                  </c:pt>
                </c:lvl>
                <c:lvl>
                  <c:pt idx="0">
                    <c:v>0.00</c:v>
                  </c:pt>
                  <c:pt idx="1">
                    <c:v>0.00</c:v>
                  </c:pt>
                  <c:pt idx="2">
                    <c:v>0.00</c:v>
                  </c:pt>
                </c:lvl>
                <c:lvl>
                  <c:pt idx="0">
                    <c:v>0.00</c:v>
                  </c:pt>
                  <c:pt idx="1">
                    <c:v>0.00</c:v>
                  </c:pt>
                  <c:pt idx="2">
                    <c:v>0.00</c:v>
                  </c:pt>
                </c:lvl>
                <c:lvl>
                  <c:pt idx="0">
                    <c:v>4.98</c:v>
                  </c:pt>
                  <c:pt idx="1">
                    <c:v>4.98</c:v>
                  </c:pt>
                  <c:pt idx="2">
                    <c:v>0.00</c:v>
                  </c:pt>
                </c:lvl>
                <c:lvl>
                  <c:pt idx="0">
                    <c:v>合计</c:v>
                  </c:pt>
                  <c:pt idx="1">
                    <c:v>一般公共预算财政拨款</c:v>
                  </c:pt>
                  <c:pt idx="2">
                    <c:v>政府性基金预算财政拨款</c:v>
                  </c:pt>
                </c:lvl>
                <c:lvl>
                  <c:pt idx="0">
                    <c:v>决算数</c:v>
                  </c:pt>
                </c:lvl>
              </c:multiLvlStrCache>
            </c:multiLvlStrRef>
          </c:cat>
          <c:val>
            <c:numRef>
              <c:f>'PF04 财政拨款收入支出决算总表(批复04表)'!$D$33:$F$33</c:f>
              <c:numCache>
                <c:formatCode>#,##0.00</c:formatCode>
                <c:ptCount val="3"/>
                <c:pt idx="0">
                  <c:v>9250.1</c:v>
                </c:pt>
                <c:pt idx="1">
                  <c:v>9250.1</c:v>
                </c:pt>
                <c:pt idx="2">
                  <c:v>0</c:v>
                </c:pt>
              </c:numCache>
            </c:numRef>
          </c:val>
        </c:ser>
        <c:axId val="203451392"/>
        <c:axId val="205956224"/>
      </c:barChart>
      <c:catAx>
        <c:axId val="203451392"/>
        <c:scaling>
          <c:orientation val="minMax"/>
        </c:scaling>
        <c:axPos val="b"/>
        <c:tickLblPos val="nextTo"/>
        <c:crossAx val="205956224"/>
        <c:crosses val="autoZero"/>
        <c:auto val="1"/>
        <c:lblAlgn val="ctr"/>
        <c:lblOffset val="100"/>
      </c:catAx>
      <c:valAx>
        <c:axId val="205956224"/>
        <c:scaling>
          <c:orientation val="minMax"/>
        </c:scaling>
        <c:axPos val="l"/>
        <c:majorGridlines/>
        <c:numFmt formatCode="#,##0.00" sourceLinked="1"/>
        <c:tickLblPos val="nextTo"/>
        <c:crossAx val="203451392"/>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cat>
            <c:strRef>
              <c:f>'PF05 一般公共预算财政拨款支出决算表（按功能分类科目）(批'!$C$51:$E$51</c:f>
              <c:strCache>
                <c:ptCount val="3"/>
                <c:pt idx="0">
                  <c:v>年度</c:v>
                </c:pt>
                <c:pt idx="1">
                  <c:v>财政拨款支出</c:v>
                </c:pt>
                <c:pt idx="2">
                  <c:v>比上年增长/减少百分比</c:v>
                </c:pt>
              </c:strCache>
            </c:strRef>
          </c:cat>
          <c:val>
            <c:numRef>
              <c:f>'PF05 一般公共预算财政拨款支出决算表（按功能分类科目）(批'!$C$52:$E$52</c:f>
              <c:numCache>
                <c:formatCode>General</c:formatCode>
                <c:ptCount val="3"/>
                <c:pt idx="0">
                  <c:v>2018</c:v>
                </c:pt>
                <c:pt idx="1">
                  <c:v>5738.45</c:v>
                </c:pt>
                <c:pt idx="2" formatCode="0%">
                  <c:v>-0.24000000000000021</c:v>
                </c:pt>
              </c:numCache>
            </c:numRef>
          </c:val>
        </c:ser>
        <c:ser>
          <c:idx val="1"/>
          <c:order val="1"/>
          <c:cat>
            <c:strRef>
              <c:f>'PF05 一般公共预算财政拨款支出决算表（按功能分类科目）(批'!$C$51:$E$51</c:f>
              <c:strCache>
                <c:ptCount val="3"/>
                <c:pt idx="0">
                  <c:v>年度</c:v>
                </c:pt>
                <c:pt idx="1">
                  <c:v>财政拨款支出</c:v>
                </c:pt>
                <c:pt idx="2">
                  <c:v>比上年增长/减少百分比</c:v>
                </c:pt>
              </c:strCache>
            </c:strRef>
          </c:cat>
          <c:val>
            <c:numRef>
              <c:f>'PF05 一般公共预算财政拨款支出决算表（按功能分类科目）(批'!$C$53:$E$53</c:f>
              <c:numCache>
                <c:formatCode>General</c:formatCode>
                <c:ptCount val="3"/>
                <c:pt idx="0">
                  <c:v>2019</c:v>
                </c:pt>
                <c:pt idx="1">
                  <c:v>9250.1</c:v>
                </c:pt>
                <c:pt idx="2" formatCode="0%">
                  <c:v>0.60000000000000064</c:v>
                </c:pt>
              </c:numCache>
            </c:numRef>
          </c:val>
        </c:ser>
        <c:axId val="167122816"/>
        <c:axId val="167124352"/>
      </c:barChart>
      <c:catAx>
        <c:axId val="167122816"/>
        <c:scaling>
          <c:orientation val="minMax"/>
        </c:scaling>
        <c:axPos val="b"/>
        <c:numFmt formatCode="General" sourceLinked="1"/>
        <c:tickLblPos val="nextTo"/>
        <c:crossAx val="167124352"/>
        <c:crosses val="autoZero"/>
        <c:auto val="1"/>
        <c:lblAlgn val="ctr"/>
        <c:lblOffset val="100"/>
      </c:catAx>
      <c:valAx>
        <c:axId val="167124352"/>
        <c:scaling>
          <c:orientation val="minMax"/>
        </c:scaling>
        <c:axPos val="l"/>
        <c:majorGridlines/>
        <c:numFmt formatCode="General" sourceLinked="1"/>
        <c:tickLblPos val="nextTo"/>
        <c:crossAx val="167122816"/>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'PF07 一般公共预算财政拨款“三公”经费及会议费、培训费支出'!$A$8</c:f>
              <c:strCache>
                <c:ptCount val="1"/>
                <c:pt idx="0">
                  <c:v>预算数</c:v>
                </c:pt>
              </c:strCache>
            </c:strRef>
          </c:tx>
          <c:cat>
            <c:multiLvlStrRef>
              <c:f>'PF07 一般公共预算财政拨款“三公”经费及会议费、培训费支出'!$B$4:$I$7</c:f>
              <c:multiLvlStrCache>
                <c:ptCount val="8"/>
                <c:lvl>
                  <c:pt idx="0">
                    <c:v>1</c:v>
                  </c:pt>
                  <c:pt idx="1">
                    <c:v>2</c:v>
                  </c:pt>
                  <c:pt idx="2">
                    <c:v>3</c:v>
                  </c:pt>
                  <c:pt idx="3">
                    <c:v>4</c:v>
                  </c:pt>
                  <c:pt idx="4">
                    <c:v>5</c:v>
                  </c:pt>
                  <c:pt idx="5">
                    <c:v>6</c:v>
                  </c:pt>
                  <c:pt idx="6">
                    <c:v>7</c:v>
                  </c:pt>
                  <c:pt idx="7">
                    <c:v>8</c:v>
                  </c:pt>
                </c:lvl>
                <c:lvl>
                  <c:pt idx="3">
                    <c:v>小计</c:v>
                  </c:pt>
                  <c:pt idx="4">
                    <c:v>公务用车购置费</c:v>
                  </c:pt>
                  <c:pt idx="5">
                    <c:v>公务用车运行维护费</c:v>
                  </c:pt>
                </c:lvl>
                <c:lvl>
                  <c:pt idx="0">
                    <c:v>小计</c:v>
                  </c:pt>
                  <c:pt idx="1">
                    <c:v>因公出国（境）费用</c:v>
                  </c:pt>
                  <c:pt idx="2">
                    <c:v>公务接待费</c:v>
                  </c:pt>
                  <c:pt idx="3">
                    <c:v>公务用车购置及运行维护费</c:v>
                  </c:pt>
                </c:lvl>
                <c:lvl>
                  <c:pt idx="0">
                    <c:v>一般公共预算财政拨款安排的“三公”经费</c:v>
                  </c:pt>
                  <c:pt idx="6">
                    <c:v>会议费</c:v>
                  </c:pt>
                  <c:pt idx="7">
                    <c:v>培训费</c:v>
                  </c:pt>
                </c:lvl>
              </c:multiLvlStrCache>
            </c:multiLvlStrRef>
          </c:cat>
          <c:val>
            <c:numRef>
              <c:f>'PF07 一般公共预算财政拨款“三公”经费及会议费、培训费支出'!$B$8:$I$8</c:f>
              <c:numCache>
                <c:formatCode>#,##0.00</c:formatCode>
                <c:ptCount val="8"/>
                <c:pt idx="0">
                  <c:v>3</c:v>
                </c:pt>
                <c:pt idx="1">
                  <c:v>0</c:v>
                </c:pt>
                <c:pt idx="2">
                  <c:v>0</c:v>
                </c:pt>
                <c:pt idx="3">
                  <c:v>3</c:v>
                </c:pt>
                <c:pt idx="4">
                  <c:v>0</c:v>
                </c:pt>
                <c:pt idx="5">
                  <c:v>3</c:v>
                </c:pt>
                <c:pt idx="6">
                  <c:v>0</c:v>
                </c:pt>
                <c:pt idx="7">
                  <c:v>2.5099999999999998</c:v>
                </c:pt>
              </c:numCache>
            </c:numRef>
          </c:val>
        </c:ser>
        <c:ser>
          <c:idx val="1"/>
          <c:order val="1"/>
          <c:tx>
            <c:strRef>
              <c:f>'PF07 一般公共预算财政拨款“三公”经费及会议费、培训费支出'!$A$9</c:f>
              <c:strCache>
                <c:ptCount val="1"/>
                <c:pt idx="0">
                  <c:v>决算数</c:v>
                </c:pt>
              </c:strCache>
            </c:strRef>
          </c:tx>
          <c:cat>
            <c:multiLvlStrRef>
              <c:f>'PF07 一般公共预算财政拨款“三公”经费及会议费、培训费支出'!$B$4:$I$7</c:f>
              <c:multiLvlStrCache>
                <c:ptCount val="8"/>
                <c:lvl>
                  <c:pt idx="0">
                    <c:v>1</c:v>
                  </c:pt>
                  <c:pt idx="1">
                    <c:v>2</c:v>
                  </c:pt>
                  <c:pt idx="2">
                    <c:v>3</c:v>
                  </c:pt>
                  <c:pt idx="3">
                    <c:v>4</c:v>
                  </c:pt>
                  <c:pt idx="4">
                    <c:v>5</c:v>
                  </c:pt>
                  <c:pt idx="5">
                    <c:v>6</c:v>
                  </c:pt>
                  <c:pt idx="6">
                    <c:v>7</c:v>
                  </c:pt>
                  <c:pt idx="7">
                    <c:v>8</c:v>
                  </c:pt>
                </c:lvl>
                <c:lvl>
                  <c:pt idx="3">
                    <c:v>小计</c:v>
                  </c:pt>
                  <c:pt idx="4">
                    <c:v>公务用车购置费</c:v>
                  </c:pt>
                  <c:pt idx="5">
                    <c:v>公务用车运行维护费</c:v>
                  </c:pt>
                </c:lvl>
                <c:lvl>
                  <c:pt idx="0">
                    <c:v>小计</c:v>
                  </c:pt>
                  <c:pt idx="1">
                    <c:v>因公出国（境）费用</c:v>
                  </c:pt>
                  <c:pt idx="2">
                    <c:v>公务接待费</c:v>
                  </c:pt>
                  <c:pt idx="3">
                    <c:v>公务用车购置及运行维护费</c:v>
                  </c:pt>
                </c:lvl>
                <c:lvl>
                  <c:pt idx="0">
                    <c:v>一般公共预算财政拨款安排的“三公”经费</c:v>
                  </c:pt>
                  <c:pt idx="6">
                    <c:v>会议费</c:v>
                  </c:pt>
                  <c:pt idx="7">
                    <c:v>培训费</c:v>
                  </c:pt>
                </c:lvl>
              </c:multiLvlStrCache>
            </c:multiLvlStrRef>
          </c:cat>
          <c:val>
            <c:numRef>
              <c:f>'PF07 一般公共预算财政拨款“三公”经费及会议费、培训费支出'!$B$9:$I$9</c:f>
              <c:numCache>
                <c:formatCode>#,##0.00</c:formatCode>
                <c:ptCount val="8"/>
                <c:pt idx="0">
                  <c:v>2.17</c:v>
                </c:pt>
                <c:pt idx="1">
                  <c:v>0</c:v>
                </c:pt>
                <c:pt idx="2">
                  <c:v>0</c:v>
                </c:pt>
                <c:pt idx="3">
                  <c:v>2.17</c:v>
                </c:pt>
                <c:pt idx="4">
                  <c:v>0</c:v>
                </c:pt>
                <c:pt idx="5">
                  <c:v>2.17</c:v>
                </c:pt>
                <c:pt idx="6">
                  <c:v>0</c:v>
                </c:pt>
                <c:pt idx="7">
                  <c:v>2.2599999999999998</c:v>
                </c:pt>
              </c:numCache>
            </c:numRef>
          </c:val>
        </c:ser>
        <c:axId val="168430976"/>
        <c:axId val="168440960"/>
      </c:barChart>
      <c:catAx>
        <c:axId val="168430976"/>
        <c:scaling>
          <c:orientation val="minMax"/>
        </c:scaling>
        <c:axPos val="b"/>
        <c:tickLblPos val="nextTo"/>
        <c:crossAx val="168440960"/>
        <c:crosses val="autoZero"/>
        <c:auto val="1"/>
        <c:lblAlgn val="ctr"/>
        <c:lblOffset val="100"/>
      </c:catAx>
      <c:valAx>
        <c:axId val="168440960"/>
        <c:scaling>
          <c:orientation val="minMax"/>
        </c:scaling>
        <c:axPos val="l"/>
        <c:majorGridlines/>
        <c:numFmt formatCode="#,##0.00" sourceLinked="1"/>
        <c:tickLblPos val="nextTo"/>
        <c:crossAx val="168430976"/>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54</Pages>
  <Words>3979</Words>
  <Characters>22682</Characters>
  <Application>Microsoft Office Word</Application>
  <DocSecurity>0</DocSecurity>
  <Lines>189</Lines>
  <Paragraphs>53</Paragraphs>
  <ScaleCrop>false</ScaleCrop>
  <Company/>
  <LinksUpToDate>false</LinksUpToDate>
  <CharactersWithSpaces>26608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微软用户</cp:lastModifiedBy>
  <cp:revision>194</cp:revision>
  <cp:lastPrinted>2020-07-28T02:12:00Z</cp:lastPrinted>
  <dcterms:created xsi:type="dcterms:W3CDTF">2020-09-14T03:03:00Z</dcterms:created>
  <dcterms:modified xsi:type="dcterms:W3CDTF">2020-10-12T08:51:00Z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