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2018年转移支付预算情况</w:t>
      </w:r>
    </w:p>
    <w:p>
      <w:pPr>
        <w:spacing w:line="54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2018年，</w:t>
      </w:r>
      <w:r>
        <w:rPr>
          <w:rFonts w:hint="eastAsia" w:ascii="仿宋_GB2312" w:eastAsia="仿宋_GB2312"/>
          <w:sz w:val="32"/>
          <w:szCs w:val="32"/>
          <w:lang w:eastAsia="zh-CN"/>
        </w:rPr>
        <w:t>我县</w:t>
      </w:r>
      <w:r>
        <w:rPr>
          <w:rFonts w:hint="eastAsia" w:ascii="仿宋_GB2312" w:eastAsia="仿宋_GB2312"/>
          <w:sz w:val="32"/>
          <w:szCs w:val="32"/>
        </w:rPr>
        <w:t>转移支付</w:t>
      </w:r>
      <w:r>
        <w:rPr>
          <w:rFonts w:hint="eastAsia" w:ascii="仿宋_GB2312" w:eastAsia="仿宋_GB2312"/>
          <w:sz w:val="32"/>
          <w:szCs w:val="32"/>
          <w:lang w:eastAsia="zh-CN"/>
        </w:rPr>
        <w:t>收入预算为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87665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</w:p>
    <w:p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/>
          <w:bCs/>
          <w:sz w:val="32"/>
          <w:szCs w:val="32"/>
        </w:rPr>
        <w:t>返还性收入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2159万元：</w:t>
      </w:r>
    </w:p>
    <w:p>
      <w:pPr>
        <w:spacing w:line="54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t>增值税和消费税税收返还补助</w:t>
      </w:r>
      <w:r>
        <w:rPr>
          <w:rFonts w:ascii="仿宋_GB2312" w:eastAsia="仿宋_GB2312"/>
          <w:sz w:val="32"/>
          <w:szCs w:val="32"/>
        </w:rPr>
        <w:t>1751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54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所得税基数返还补助</w:t>
      </w:r>
      <w:r>
        <w:rPr>
          <w:rFonts w:ascii="仿宋_GB2312" w:eastAsia="仿宋_GB2312"/>
          <w:sz w:val="32"/>
          <w:szCs w:val="32"/>
        </w:rPr>
        <w:t>199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54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</w:rPr>
        <w:t>成品油价格和税费改革税收返还补助</w:t>
      </w:r>
      <w:r>
        <w:rPr>
          <w:rFonts w:ascii="仿宋_GB2312" w:eastAsia="仿宋_GB2312"/>
          <w:sz w:val="32"/>
          <w:szCs w:val="32"/>
        </w:rPr>
        <w:t>209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548" w:lineRule="exact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一般性转移支付收入58527万元：</w:t>
      </w:r>
    </w:p>
    <w:p>
      <w:pPr>
        <w:spacing w:line="54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④</w:t>
      </w:r>
      <w:r>
        <w:rPr>
          <w:rFonts w:hint="eastAsia" w:ascii="仿宋_GB2312" w:eastAsia="仿宋_GB2312"/>
          <w:sz w:val="32"/>
          <w:szCs w:val="32"/>
        </w:rPr>
        <w:t>均衡性转移支付补助</w:t>
      </w:r>
      <w:r>
        <w:rPr>
          <w:rFonts w:ascii="仿宋_GB2312" w:eastAsia="仿宋_GB2312"/>
          <w:sz w:val="32"/>
          <w:szCs w:val="32"/>
        </w:rPr>
        <w:t>40223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54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⑤</w:t>
      </w:r>
      <w:r>
        <w:rPr>
          <w:rFonts w:hint="eastAsia" w:ascii="仿宋_GB2312" w:eastAsia="仿宋_GB2312"/>
          <w:sz w:val="32"/>
          <w:szCs w:val="32"/>
        </w:rPr>
        <w:t>重点生态功能区转移支付补助</w:t>
      </w:r>
      <w:r>
        <w:rPr>
          <w:rFonts w:ascii="仿宋_GB2312" w:eastAsia="仿宋_GB2312"/>
          <w:sz w:val="32"/>
          <w:szCs w:val="32"/>
        </w:rPr>
        <w:t>873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54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⑥</w:t>
      </w:r>
      <w:r>
        <w:rPr>
          <w:rFonts w:hint="eastAsia" w:ascii="仿宋_GB2312" w:eastAsia="仿宋_GB2312"/>
          <w:sz w:val="32"/>
          <w:szCs w:val="32"/>
        </w:rPr>
        <w:t>县级基本财力保障补助</w:t>
      </w:r>
      <w:r>
        <w:rPr>
          <w:rFonts w:ascii="仿宋_GB2312" w:eastAsia="仿宋_GB2312"/>
          <w:sz w:val="32"/>
          <w:szCs w:val="32"/>
        </w:rPr>
        <w:t>6826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54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⑦</w:t>
      </w:r>
      <w:r>
        <w:rPr>
          <w:rFonts w:hint="eastAsia" w:ascii="仿宋_GB2312" w:eastAsia="仿宋_GB2312"/>
          <w:sz w:val="32"/>
          <w:szCs w:val="32"/>
        </w:rPr>
        <w:t>固定数额补助</w:t>
      </w:r>
      <w:r>
        <w:rPr>
          <w:rFonts w:ascii="仿宋_GB2312" w:eastAsia="仿宋_GB2312"/>
          <w:sz w:val="32"/>
          <w:szCs w:val="32"/>
        </w:rPr>
        <w:t>10605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3、专项转移支付收入26979万元。（省市下达专款数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）</w:t>
      </w:r>
    </w:p>
    <w:p>
      <w:pPr>
        <w:ind w:firstLine="63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较</w:t>
      </w:r>
      <w:r>
        <w:rPr>
          <w:rFonts w:hint="eastAsia" w:ascii="仿宋_GB2312" w:eastAsia="仿宋_GB2312"/>
          <w:sz w:val="32"/>
          <w:szCs w:val="32"/>
          <w:lang w:eastAsia="zh-CN"/>
        </w:rPr>
        <w:t>上年</w:t>
      </w:r>
      <w:r>
        <w:rPr>
          <w:rFonts w:hint="eastAsia" w:ascii="仿宋_GB2312" w:eastAsia="仿宋_GB2312"/>
          <w:sz w:val="32"/>
          <w:szCs w:val="32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3185</w:t>
      </w:r>
      <w:r>
        <w:rPr>
          <w:rFonts w:hint="eastAsia" w:ascii="仿宋_GB2312" w:eastAsia="仿宋_GB2312"/>
          <w:sz w:val="32"/>
          <w:szCs w:val="32"/>
        </w:rPr>
        <w:t>万元，增加的主要是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一般性转移支付和</w:t>
      </w:r>
      <w:r>
        <w:rPr>
          <w:rFonts w:hint="eastAsia" w:ascii="仿宋_GB2312" w:eastAsia="仿宋_GB2312"/>
          <w:sz w:val="32"/>
          <w:szCs w:val="32"/>
        </w:rPr>
        <w:t>均衡性转移支付。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2018-04-03T03:38:08Z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