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621FF">
      <w:pPr>
        <w:spacing w:line="440" w:lineRule="exact"/>
        <w:rPr>
          <w:rFonts w:ascii="宋体" w:hAnsi="宋体" w:cs="宋体"/>
          <w:b/>
          <w:bCs/>
          <w:sz w:val="44"/>
          <w:szCs w:val="44"/>
        </w:rPr>
      </w:pPr>
    </w:p>
    <w:p w14:paraId="077B4BFC">
      <w:pPr>
        <w:spacing w:line="560" w:lineRule="exact"/>
        <w:jc w:val="center"/>
        <w:rPr>
          <w:rFonts w:hint="eastAsia" w:ascii="方正小标宋简体" w:hAnsi="方正小标宋简体" w:eastAsia="方正小标宋简体" w:cs="方正小标宋简体"/>
          <w:b w:val="0"/>
          <w:bCs w:val="0"/>
          <w:sz w:val="48"/>
          <w:szCs w:val="48"/>
          <w:lang w:eastAsia="zh-CN"/>
        </w:rPr>
      </w:pPr>
      <w:r>
        <w:rPr>
          <w:rFonts w:hint="eastAsia" w:ascii="方正小标宋简体" w:hAnsi="方正小标宋简体" w:eastAsia="方正小标宋简体" w:cs="方正小标宋简体"/>
          <w:b w:val="0"/>
          <w:bCs w:val="0"/>
          <w:sz w:val="48"/>
          <w:szCs w:val="48"/>
        </w:rPr>
        <w:t>眉县</w:t>
      </w:r>
      <w:r>
        <w:rPr>
          <w:rFonts w:hint="eastAsia" w:ascii="方正小标宋简体" w:hAnsi="方正小标宋简体" w:eastAsia="方正小标宋简体" w:cs="方正小标宋简体"/>
          <w:b w:val="0"/>
          <w:bCs w:val="0"/>
          <w:sz w:val="48"/>
          <w:szCs w:val="48"/>
          <w:lang w:eastAsia="zh-CN"/>
        </w:rPr>
        <w:t>金渠镇人民政府</w:t>
      </w:r>
    </w:p>
    <w:p w14:paraId="2E73AF62">
      <w:pPr>
        <w:spacing w:line="560" w:lineRule="exact"/>
        <w:jc w:val="center"/>
        <w:rPr>
          <w:rFonts w:hint="eastAsia" w:ascii="方正小标宋简体" w:hAnsi="方正小标宋简体" w:eastAsia="方正小标宋简体" w:cs="方正小标宋简体"/>
          <w:b w:val="0"/>
          <w:bCs w:val="0"/>
          <w:sz w:val="48"/>
          <w:szCs w:val="48"/>
          <w:lang w:eastAsia="zh-CN"/>
        </w:rPr>
      </w:pPr>
      <w:r>
        <w:rPr>
          <w:rFonts w:hint="eastAsia" w:ascii="方正小标宋简体" w:hAnsi="方正小标宋简体" w:eastAsia="方正小标宋简体" w:cs="方正小标宋简体"/>
          <w:b w:val="0"/>
          <w:bCs w:val="0"/>
          <w:sz w:val="48"/>
          <w:szCs w:val="48"/>
        </w:rPr>
        <w:t>2019年部门决算</w:t>
      </w:r>
      <w:r>
        <w:rPr>
          <w:rFonts w:hint="eastAsia" w:ascii="方正小标宋简体" w:hAnsi="方正小标宋简体" w:eastAsia="方正小标宋简体" w:cs="方正小标宋简体"/>
          <w:b w:val="0"/>
          <w:bCs w:val="0"/>
          <w:sz w:val="48"/>
          <w:szCs w:val="48"/>
          <w:lang w:eastAsia="zh-CN"/>
        </w:rPr>
        <w:t>公开</w:t>
      </w:r>
    </w:p>
    <w:p w14:paraId="48D6C8CD">
      <w:pPr>
        <w:spacing w:line="560" w:lineRule="exact"/>
        <w:jc w:val="center"/>
        <w:rPr>
          <w:rFonts w:asciiTheme="majorEastAsia" w:hAnsiTheme="majorEastAsia" w:eastAsiaTheme="majorEastAsia" w:cstheme="majorEastAsia"/>
          <w:b/>
          <w:bCs/>
          <w:sz w:val="44"/>
          <w:szCs w:val="44"/>
        </w:rPr>
      </w:pPr>
    </w:p>
    <w:p w14:paraId="4FC2EE75">
      <w:pPr>
        <w:spacing w:line="560" w:lineRule="exact"/>
        <w:jc w:val="center"/>
        <w:rPr>
          <w:rFonts w:asciiTheme="majorEastAsia" w:hAnsiTheme="majorEastAsia" w:eastAsiaTheme="majorEastAsia" w:cstheme="majorEastAsia"/>
          <w:b/>
          <w:bCs/>
          <w:sz w:val="44"/>
          <w:szCs w:val="44"/>
        </w:rPr>
      </w:pPr>
    </w:p>
    <w:p w14:paraId="6DA45920">
      <w:pPr>
        <w:spacing w:line="560" w:lineRule="exact"/>
        <w:jc w:val="center"/>
        <w:rPr>
          <w:rFonts w:asciiTheme="majorEastAsia" w:hAnsiTheme="majorEastAsia" w:eastAsiaTheme="majorEastAsia" w:cstheme="majorEastAsia"/>
          <w:b/>
          <w:bCs/>
          <w:sz w:val="44"/>
          <w:szCs w:val="44"/>
        </w:rPr>
      </w:pPr>
    </w:p>
    <w:p w14:paraId="59A6D0E9">
      <w:pPr>
        <w:spacing w:line="560" w:lineRule="exact"/>
        <w:jc w:val="center"/>
        <w:rPr>
          <w:rFonts w:asciiTheme="majorEastAsia" w:hAnsiTheme="majorEastAsia" w:eastAsiaTheme="majorEastAsia" w:cstheme="majorEastAsia"/>
          <w:b/>
          <w:bCs/>
          <w:sz w:val="44"/>
          <w:szCs w:val="44"/>
        </w:rPr>
      </w:pPr>
    </w:p>
    <w:p w14:paraId="0667B6DD">
      <w:pPr>
        <w:spacing w:line="560" w:lineRule="exact"/>
        <w:rPr>
          <w:rFonts w:asciiTheme="majorEastAsia" w:hAnsiTheme="majorEastAsia" w:eastAsiaTheme="majorEastAsia" w:cstheme="majorEastAsia"/>
          <w:b/>
          <w:bCs/>
          <w:sz w:val="44"/>
          <w:szCs w:val="44"/>
        </w:rPr>
      </w:pPr>
    </w:p>
    <w:p w14:paraId="50584F19">
      <w:pPr>
        <w:spacing w:line="560" w:lineRule="exact"/>
        <w:rPr>
          <w:rFonts w:asciiTheme="majorEastAsia" w:hAnsiTheme="majorEastAsia" w:eastAsiaTheme="majorEastAsia" w:cstheme="majorEastAsia"/>
          <w:b/>
          <w:bCs/>
          <w:sz w:val="44"/>
          <w:szCs w:val="44"/>
        </w:rPr>
      </w:pPr>
    </w:p>
    <w:p w14:paraId="64F36333">
      <w:pPr>
        <w:spacing w:line="560" w:lineRule="exact"/>
        <w:rPr>
          <w:rFonts w:asciiTheme="majorEastAsia" w:hAnsiTheme="majorEastAsia" w:eastAsiaTheme="majorEastAsia" w:cstheme="majorEastAsia"/>
          <w:b/>
          <w:bCs/>
          <w:sz w:val="44"/>
          <w:szCs w:val="44"/>
        </w:rPr>
      </w:pPr>
    </w:p>
    <w:p w14:paraId="08279629">
      <w:pPr>
        <w:spacing w:line="560" w:lineRule="exact"/>
        <w:rPr>
          <w:rFonts w:asciiTheme="majorEastAsia" w:hAnsiTheme="majorEastAsia" w:eastAsiaTheme="majorEastAsia" w:cstheme="majorEastAsia"/>
          <w:b/>
          <w:bCs/>
          <w:sz w:val="44"/>
          <w:szCs w:val="44"/>
        </w:rPr>
      </w:pPr>
    </w:p>
    <w:p w14:paraId="216F9468">
      <w:pPr>
        <w:spacing w:line="560" w:lineRule="exact"/>
        <w:rPr>
          <w:rFonts w:asciiTheme="majorEastAsia" w:hAnsiTheme="majorEastAsia" w:eastAsiaTheme="majorEastAsia" w:cstheme="majorEastAsia"/>
          <w:b/>
          <w:bCs/>
          <w:sz w:val="44"/>
          <w:szCs w:val="44"/>
        </w:rPr>
      </w:pPr>
    </w:p>
    <w:p w14:paraId="20535C64">
      <w:pPr>
        <w:spacing w:line="560" w:lineRule="exact"/>
        <w:rPr>
          <w:rFonts w:asciiTheme="majorEastAsia" w:hAnsiTheme="majorEastAsia" w:eastAsiaTheme="majorEastAsia" w:cstheme="majorEastAsia"/>
          <w:b/>
          <w:bCs/>
          <w:sz w:val="44"/>
          <w:szCs w:val="44"/>
        </w:rPr>
      </w:pPr>
    </w:p>
    <w:p w14:paraId="403D8ECD">
      <w:pPr>
        <w:spacing w:line="560" w:lineRule="exact"/>
        <w:rPr>
          <w:rFonts w:asciiTheme="majorEastAsia" w:hAnsiTheme="majorEastAsia" w:eastAsiaTheme="majorEastAsia" w:cstheme="majorEastAsia"/>
          <w:b/>
          <w:bCs/>
          <w:sz w:val="44"/>
          <w:szCs w:val="44"/>
        </w:rPr>
      </w:pPr>
    </w:p>
    <w:p w14:paraId="5FD219F3">
      <w:pPr>
        <w:spacing w:line="560" w:lineRule="exact"/>
        <w:rPr>
          <w:rFonts w:asciiTheme="majorEastAsia" w:hAnsiTheme="majorEastAsia" w:eastAsiaTheme="majorEastAsia" w:cstheme="majorEastAsia"/>
          <w:b/>
          <w:bCs/>
          <w:sz w:val="44"/>
          <w:szCs w:val="44"/>
        </w:rPr>
      </w:pPr>
    </w:p>
    <w:p w14:paraId="67703981">
      <w:pPr>
        <w:spacing w:line="400" w:lineRule="exact"/>
        <w:ind w:firstLine="2570" w:firstLineChars="800"/>
        <w:rPr>
          <w:rFonts w:asciiTheme="majorEastAsia" w:hAnsiTheme="majorEastAsia" w:eastAsiaTheme="majorEastAsia" w:cstheme="majorEastAsia"/>
          <w:b/>
          <w:bCs/>
          <w:sz w:val="32"/>
          <w:szCs w:val="32"/>
        </w:rPr>
      </w:pPr>
    </w:p>
    <w:p w14:paraId="339D1158">
      <w:pPr>
        <w:spacing w:line="400" w:lineRule="exact"/>
        <w:ind w:firstLine="2570" w:firstLineChars="800"/>
        <w:rPr>
          <w:rFonts w:asciiTheme="majorEastAsia" w:hAnsiTheme="majorEastAsia" w:eastAsiaTheme="majorEastAsia" w:cstheme="majorEastAsia"/>
          <w:b/>
          <w:bCs/>
          <w:sz w:val="32"/>
          <w:szCs w:val="32"/>
        </w:rPr>
      </w:pPr>
    </w:p>
    <w:p w14:paraId="7D583DE6">
      <w:pPr>
        <w:spacing w:line="400" w:lineRule="exact"/>
        <w:ind w:firstLine="2088" w:firstLineChars="650"/>
        <w:rPr>
          <w:rFonts w:hint="eastAsia" w:asciiTheme="majorEastAsia" w:hAnsiTheme="majorEastAsia" w:eastAsiaTheme="majorEastAsia" w:cstheme="majorEastAsia"/>
          <w:b/>
          <w:bCs/>
          <w:sz w:val="32"/>
          <w:szCs w:val="32"/>
          <w:lang w:eastAsia="zh-CN"/>
        </w:rPr>
      </w:pPr>
      <w:r>
        <w:rPr>
          <w:rFonts w:hint="eastAsia" w:asciiTheme="majorEastAsia" w:hAnsiTheme="majorEastAsia" w:eastAsiaTheme="majorEastAsia" w:cstheme="majorEastAsia"/>
          <w:b/>
          <w:bCs/>
          <w:sz w:val="32"/>
          <w:szCs w:val="32"/>
        </w:rPr>
        <w:t>保密审查情况：</w:t>
      </w:r>
      <w:r>
        <w:rPr>
          <w:rFonts w:hint="eastAsia" w:asciiTheme="majorEastAsia" w:hAnsiTheme="majorEastAsia" w:eastAsiaTheme="majorEastAsia" w:cstheme="majorEastAsia"/>
          <w:b/>
          <w:bCs/>
          <w:sz w:val="32"/>
          <w:szCs w:val="32"/>
          <w:lang w:eastAsia="zh-CN"/>
        </w:rPr>
        <w:t>已审查</w:t>
      </w:r>
    </w:p>
    <w:p w14:paraId="067AD33B">
      <w:pPr>
        <w:spacing w:line="400" w:lineRule="exact"/>
        <w:jc w:val="center"/>
        <w:rPr>
          <w:rFonts w:ascii="宋体" w:hAnsi="宋体" w:cs="宋体"/>
          <w:b/>
          <w:bCs/>
          <w:sz w:val="32"/>
          <w:szCs w:val="32"/>
        </w:rPr>
      </w:pPr>
    </w:p>
    <w:p w14:paraId="56E80919">
      <w:pPr>
        <w:spacing w:line="400" w:lineRule="exact"/>
        <w:ind w:firstLine="2088" w:firstLineChars="650"/>
        <w:rPr>
          <w:rFonts w:hint="eastAsia" w:ascii="宋体" w:hAnsi="宋体" w:eastAsia="宋体" w:cs="宋体"/>
          <w:b/>
          <w:bCs/>
          <w:sz w:val="32"/>
          <w:szCs w:val="32"/>
          <w:lang w:eastAsia="zh-CN"/>
        </w:rPr>
      </w:pPr>
      <w:r>
        <w:rPr>
          <w:rFonts w:hint="eastAsia" w:ascii="宋体" w:hAnsi="宋体" w:cs="宋体"/>
          <w:b/>
          <w:bCs/>
          <w:sz w:val="32"/>
          <w:szCs w:val="32"/>
        </w:rPr>
        <w:t>部门主要负责人审签情况：</w:t>
      </w:r>
      <w:r>
        <w:rPr>
          <w:rFonts w:hint="eastAsia" w:ascii="宋体" w:hAnsi="宋体" w:cs="宋体"/>
          <w:b/>
          <w:bCs/>
          <w:sz w:val="32"/>
          <w:szCs w:val="32"/>
          <w:lang w:eastAsia="zh-CN"/>
        </w:rPr>
        <w:t>已审签</w:t>
      </w:r>
    </w:p>
    <w:p w14:paraId="15C9E8F5">
      <w:pPr>
        <w:spacing w:line="400" w:lineRule="exact"/>
        <w:rPr>
          <w:rFonts w:ascii="宋体" w:hAnsi="宋体" w:cs="宋体"/>
          <w:b/>
          <w:bCs/>
          <w:sz w:val="32"/>
          <w:szCs w:val="32"/>
        </w:rPr>
      </w:pPr>
    </w:p>
    <w:p w14:paraId="1BDC0964">
      <w:pPr>
        <w:spacing w:line="400" w:lineRule="exact"/>
        <w:rPr>
          <w:rFonts w:ascii="宋体" w:hAnsi="宋体" w:cs="宋体"/>
          <w:b/>
          <w:bCs/>
          <w:sz w:val="32"/>
          <w:szCs w:val="32"/>
        </w:rPr>
      </w:pPr>
    </w:p>
    <w:p w14:paraId="46C03AF1">
      <w:pPr>
        <w:jc w:val="center"/>
        <w:rPr>
          <w:rFonts w:ascii="黑体" w:hAnsi="宋体" w:eastAsia="黑体"/>
          <w:b/>
          <w:color w:val="000000"/>
          <w:kern w:val="0"/>
          <w:sz w:val="56"/>
          <w:szCs w:val="56"/>
        </w:rPr>
      </w:pPr>
      <w:r>
        <w:rPr>
          <w:rFonts w:ascii="黑体" w:hAnsi="宋体" w:eastAsia="黑体"/>
          <w:b/>
          <w:color w:val="000000"/>
          <w:kern w:val="0"/>
          <w:sz w:val="56"/>
          <w:szCs w:val="56"/>
        </w:rPr>
        <w:br w:type="page"/>
      </w:r>
    </w:p>
    <w:p w14:paraId="328ED2AD">
      <w:pPr>
        <w:jc w:val="center"/>
        <w:rPr>
          <w:rFonts w:ascii="黑体" w:hAnsi="宋体" w:eastAsia="黑体"/>
          <w:b/>
          <w:color w:val="000000"/>
          <w:kern w:val="0"/>
          <w:sz w:val="56"/>
          <w:szCs w:val="56"/>
        </w:rPr>
      </w:pPr>
    </w:p>
    <w:p w14:paraId="6C25C849">
      <w:pPr>
        <w:jc w:val="center"/>
        <w:rPr>
          <w:rFonts w:ascii="黑体" w:hAnsi="宋体" w:eastAsia="黑体"/>
          <w:b/>
          <w:color w:val="000000"/>
          <w:kern w:val="0"/>
          <w:sz w:val="56"/>
          <w:szCs w:val="56"/>
        </w:rPr>
      </w:pPr>
    </w:p>
    <w:p w14:paraId="4BC4D6E6">
      <w:pPr>
        <w:jc w:val="center"/>
        <w:rPr>
          <w:rFonts w:ascii="黑体" w:hAnsi="宋体" w:eastAsia="黑体"/>
          <w:b/>
          <w:color w:val="000000"/>
          <w:kern w:val="0"/>
          <w:sz w:val="56"/>
          <w:szCs w:val="56"/>
        </w:rPr>
      </w:pPr>
    </w:p>
    <w:p w14:paraId="57B6A4E1">
      <w:pPr>
        <w:jc w:val="center"/>
        <w:rPr>
          <w:rFonts w:ascii="黑体" w:hAnsi="宋体" w:eastAsia="黑体"/>
          <w:b/>
          <w:color w:val="000000"/>
          <w:kern w:val="0"/>
          <w:sz w:val="56"/>
          <w:szCs w:val="56"/>
        </w:rPr>
      </w:pPr>
    </w:p>
    <w:p w14:paraId="664D8F14">
      <w:pPr>
        <w:jc w:val="center"/>
        <w:rPr>
          <w:rFonts w:ascii="黑体" w:hAnsi="宋体" w:eastAsia="黑体"/>
          <w:b/>
          <w:color w:val="000000"/>
          <w:kern w:val="0"/>
          <w:sz w:val="56"/>
          <w:szCs w:val="56"/>
        </w:rPr>
      </w:pPr>
    </w:p>
    <w:p w14:paraId="2E8ED10A">
      <w:pPr>
        <w:jc w:val="center"/>
        <w:rPr>
          <w:rFonts w:ascii="黑体" w:hAnsi="宋体" w:eastAsia="黑体"/>
          <w:b/>
          <w:color w:val="000000"/>
          <w:kern w:val="0"/>
          <w:sz w:val="56"/>
          <w:szCs w:val="56"/>
        </w:rPr>
      </w:pPr>
    </w:p>
    <w:p w14:paraId="2C116466">
      <w:pPr>
        <w:jc w:val="center"/>
        <w:rPr>
          <w:rFonts w:ascii="黑体" w:hAnsi="宋体" w:eastAsia="黑体"/>
          <w:b/>
          <w:color w:val="000000"/>
          <w:kern w:val="0"/>
          <w:sz w:val="56"/>
          <w:szCs w:val="56"/>
        </w:rPr>
      </w:pPr>
    </w:p>
    <w:p w14:paraId="21BB9E2C">
      <w:pPr>
        <w:jc w:val="center"/>
        <w:rPr>
          <w:rFonts w:ascii="黑体" w:hAnsi="宋体" w:eastAsia="黑体"/>
          <w:b/>
          <w:color w:val="000000"/>
          <w:kern w:val="0"/>
          <w:sz w:val="56"/>
          <w:szCs w:val="56"/>
        </w:rPr>
      </w:pPr>
    </w:p>
    <w:p w14:paraId="58165AF3">
      <w:pPr>
        <w:jc w:val="center"/>
        <w:rPr>
          <w:rFonts w:ascii="黑体" w:hAnsi="宋体" w:eastAsia="黑体"/>
          <w:b/>
          <w:color w:val="000000"/>
          <w:kern w:val="0"/>
          <w:sz w:val="56"/>
          <w:szCs w:val="56"/>
        </w:rPr>
      </w:pPr>
    </w:p>
    <w:p w14:paraId="4CF0D00E">
      <w:pPr>
        <w:jc w:val="center"/>
        <w:rPr>
          <w:rFonts w:ascii="黑体" w:hAnsi="宋体" w:eastAsia="黑体"/>
          <w:b/>
          <w:color w:val="000000"/>
          <w:kern w:val="0"/>
          <w:sz w:val="56"/>
          <w:szCs w:val="56"/>
        </w:rPr>
      </w:pPr>
    </w:p>
    <w:p w14:paraId="07BECABF">
      <w:pPr>
        <w:jc w:val="center"/>
        <w:rPr>
          <w:rFonts w:ascii="黑体" w:hAnsi="宋体" w:eastAsia="黑体"/>
          <w:b/>
          <w:color w:val="000000"/>
          <w:kern w:val="0"/>
          <w:sz w:val="56"/>
          <w:szCs w:val="56"/>
        </w:rPr>
      </w:pPr>
    </w:p>
    <w:p w14:paraId="0B59C706">
      <w:pPr>
        <w:jc w:val="center"/>
        <w:rPr>
          <w:rFonts w:ascii="黑体" w:hAnsi="宋体" w:eastAsia="黑体"/>
          <w:b/>
          <w:color w:val="000000"/>
          <w:kern w:val="0"/>
          <w:sz w:val="56"/>
          <w:szCs w:val="56"/>
        </w:rPr>
      </w:pPr>
    </w:p>
    <w:p w14:paraId="076C024B">
      <w:pPr>
        <w:jc w:val="center"/>
        <w:rPr>
          <w:rFonts w:ascii="黑体" w:hAnsi="宋体" w:eastAsia="黑体"/>
          <w:b/>
          <w:color w:val="000000"/>
          <w:kern w:val="0"/>
          <w:sz w:val="56"/>
          <w:szCs w:val="56"/>
        </w:rPr>
      </w:pPr>
    </w:p>
    <w:p w14:paraId="7AD6C584">
      <w:pPr>
        <w:jc w:val="center"/>
        <w:rPr>
          <w:rFonts w:ascii="黑体" w:hAnsi="宋体" w:eastAsia="黑体"/>
          <w:bCs/>
          <w:color w:val="000000"/>
          <w:kern w:val="0"/>
          <w:sz w:val="44"/>
          <w:szCs w:val="44"/>
        </w:rPr>
        <w:sectPr>
          <w:footerReference r:id="rId3" w:type="default"/>
          <w:pgSz w:w="11906" w:h="16838"/>
          <w:pgMar w:top="1984" w:right="1587" w:bottom="2098" w:left="1474" w:header="851" w:footer="992" w:gutter="0"/>
          <w:cols w:space="0" w:num="1"/>
          <w:rtlGutter w:val="0"/>
          <w:docGrid w:type="lines" w:linePitch="315" w:charSpace="0"/>
        </w:sectPr>
      </w:pPr>
    </w:p>
    <w:p w14:paraId="5E8586E7">
      <w:pPr>
        <w:jc w:val="center"/>
        <w:rPr>
          <w:rFonts w:ascii="黑体" w:hAnsi="宋体" w:eastAsia="黑体"/>
          <w:bCs/>
          <w:color w:val="000000"/>
          <w:kern w:val="0"/>
          <w:sz w:val="44"/>
          <w:szCs w:val="44"/>
        </w:rPr>
      </w:pPr>
      <w:r>
        <w:rPr>
          <w:rFonts w:ascii="黑体" w:hAnsi="宋体" w:eastAsia="黑体"/>
          <w:bCs/>
          <w:color w:val="000000"/>
          <w:kern w:val="0"/>
          <w:sz w:val="44"/>
          <w:szCs w:val="44"/>
        </w:rPr>
        <w:t>目</w:t>
      </w:r>
      <w:r>
        <w:rPr>
          <w:rFonts w:hint="eastAsia" w:ascii="黑体" w:hAnsi="宋体" w:eastAsia="黑体"/>
          <w:bCs/>
          <w:color w:val="000000"/>
          <w:kern w:val="0"/>
          <w:sz w:val="44"/>
          <w:szCs w:val="44"/>
          <w:lang w:val="en-US" w:eastAsia="zh-CN"/>
        </w:rPr>
        <w:t xml:space="preserve">    </w:t>
      </w:r>
      <w:r>
        <w:rPr>
          <w:rFonts w:ascii="黑体" w:hAnsi="宋体" w:eastAsia="黑体"/>
          <w:bCs/>
          <w:color w:val="000000"/>
          <w:kern w:val="0"/>
          <w:sz w:val="44"/>
          <w:szCs w:val="44"/>
        </w:rPr>
        <w:t>录</w:t>
      </w:r>
    </w:p>
    <w:p w14:paraId="5C3DBA59">
      <w:pPr>
        <w:widowControl/>
        <w:jc w:val="center"/>
      </w:pPr>
      <w:r>
        <w:rPr>
          <w:rFonts w:hint="eastAsia" w:ascii="黑体" w:hAnsi="宋体" w:eastAsia="黑体"/>
          <w:color w:val="000000"/>
          <w:kern w:val="0"/>
          <w:sz w:val="32"/>
          <w:szCs w:val="32"/>
        </w:rPr>
        <w:t>第一部分 部门概况</w:t>
      </w:r>
    </w:p>
    <w:p w14:paraId="28616E7B">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一、部门主要职责及内设机构</w:t>
      </w:r>
    </w:p>
    <w:p w14:paraId="17B665F6">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二、部门决算单位构成</w:t>
      </w:r>
    </w:p>
    <w:p w14:paraId="037E2D02">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三、部门人员情况</w:t>
      </w:r>
    </w:p>
    <w:p w14:paraId="6E1E85D5">
      <w:pPr>
        <w:widowControl/>
        <w:jc w:val="center"/>
      </w:pPr>
      <w:r>
        <w:rPr>
          <w:rFonts w:hint="eastAsia" w:ascii="黑体" w:hAnsi="宋体" w:eastAsia="黑体"/>
          <w:color w:val="000000"/>
          <w:kern w:val="0"/>
          <w:sz w:val="32"/>
          <w:szCs w:val="32"/>
        </w:rPr>
        <w:t>第二部分  2019年部门决算表</w:t>
      </w:r>
    </w:p>
    <w:p w14:paraId="13C6FB33">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一、收入支出决算总表     </w:t>
      </w:r>
    </w:p>
    <w:p w14:paraId="6E7B3049">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二、收入决算表     </w:t>
      </w:r>
    </w:p>
    <w:p w14:paraId="3B01FF21">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三、支出决算表    </w:t>
      </w:r>
    </w:p>
    <w:p w14:paraId="748183D6">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四、财政拨款收入支出决算总表    </w:t>
      </w:r>
    </w:p>
    <w:p w14:paraId="29FB4B58">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五、一般公共预算财政拨款支出决算表  </w:t>
      </w:r>
    </w:p>
    <w:p w14:paraId="04C394EF">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六、一般公共预算财政拨款基本支出决算表    </w:t>
      </w:r>
    </w:p>
    <w:p w14:paraId="02063011">
      <w:pPr>
        <w:widowControl/>
        <w:ind w:left="640" w:hanging="640" w:hangingChars="200"/>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七、一般公共预算财政拨款“三公”经费及会议费、培训费支出决算表    </w:t>
      </w:r>
    </w:p>
    <w:p w14:paraId="528E4D33">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八、政府性基金预算财政拨款收入支出决算表</w:t>
      </w:r>
    </w:p>
    <w:p w14:paraId="063E4FA8">
      <w:pPr>
        <w:widowControl/>
        <w:jc w:val="center"/>
        <w:rPr>
          <w:rFonts w:ascii="仿宋" w:hAnsi="仿宋" w:eastAsia="仿宋" w:cs="楷体"/>
          <w:color w:val="000000"/>
          <w:kern w:val="0"/>
          <w:sz w:val="32"/>
          <w:szCs w:val="32"/>
        </w:rPr>
      </w:pPr>
      <w:r>
        <w:rPr>
          <w:rFonts w:hint="eastAsia" w:ascii="黑体" w:hAnsi="宋体" w:eastAsia="黑体"/>
          <w:color w:val="000000"/>
          <w:kern w:val="0"/>
          <w:sz w:val="32"/>
          <w:szCs w:val="32"/>
        </w:rPr>
        <w:t>第三部分 2019年部门决算情况说明</w:t>
      </w:r>
    </w:p>
    <w:p w14:paraId="0E321F87">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lang w:val="en-US" w:eastAsia="zh-CN"/>
        </w:rPr>
        <w:t>一</w:t>
      </w:r>
      <w:r>
        <w:rPr>
          <w:rFonts w:hint="eastAsia" w:ascii="仿宋" w:hAnsi="仿宋" w:eastAsia="仿宋" w:cs="楷体"/>
          <w:color w:val="000000"/>
          <w:kern w:val="0"/>
          <w:sz w:val="32"/>
          <w:szCs w:val="32"/>
        </w:rPr>
        <w:t xml:space="preserve">、收入决算情况说明     </w:t>
      </w:r>
    </w:p>
    <w:p w14:paraId="0A3B21AC">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lang w:val="en-US" w:eastAsia="zh-CN"/>
        </w:rPr>
        <w:t>二</w:t>
      </w:r>
      <w:r>
        <w:rPr>
          <w:rFonts w:hint="eastAsia" w:ascii="仿宋" w:hAnsi="仿宋" w:eastAsia="仿宋" w:cs="楷体"/>
          <w:color w:val="000000"/>
          <w:kern w:val="0"/>
          <w:sz w:val="32"/>
          <w:szCs w:val="32"/>
        </w:rPr>
        <w:t xml:space="preserve">、支出决算情况说明    </w:t>
      </w:r>
    </w:p>
    <w:p w14:paraId="3B268E06">
      <w:pPr>
        <w:widowControl/>
        <w:jc w:val="left"/>
        <w:rPr>
          <w:rFonts w:ascii="楷体" w:hAnsi="楷体" w:eastAsia="楷体" w:cs="楷体"/>
        </w:rPr>
      </w:pPr>
      <w:r>
        <w:rPr>
          <w:rFonts w:hint="eastAsia" w:ascii="仿宋" w:hAnsi="仿宋" w:eastAsia="仿宋" w:cs="楷体"/>
          <w:color w:val="000000"/>
          <w:kern w:val="0"/>
          <w:sz w:val="32"/>
          <w:szCs w:val="32"/>
          <w:lang w:val="en-US" w:eastAsia="zh-CN"/>
        </w:rPr>
        <w:t>三</w:t>
      </w:r>
      <w:r>
        <w:rPr>
          <w:rFonts w:hint="eastAsia" w:ascii="仿宋" w:hAnsi="仿宋" w:eastAsia="仿宋" w:cs="楷体"/>
          <w:color w:val="000000"/>
          <w:kern w:val="0"/>
          <w:sz w:val="32"/>
          <w:szCs w:val="32"/>
        </w:rPr>
        <w:t xml:space="preserve">、财政拨款收入支出决算总体情况说明   </w:t>
      </w:r>
    </w:p>
    <w:p w14:paraId="30C0340E">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lang w:val="en-US" w:eastAsia="zh-CN"/>
        </w:rPr>
        <w:t>四</w:t>
      </w:r>
      <w:r>
        <w:rPr>
          <w:rFonts w:hint="eastAsia" w:ascii="仿宋" w:hAnsi="仿宋" w:eastAsia="仿宋" w:cs="楷体"/>
          <w:color w:val="000000"/>
          <w:kern w:val="0"/>
          <w:sz w:val="32"/>
          <w:szCs w:val="32"/>
        </w:rPr>
        <w:t xml:space="preserve">、一般公共预算财政拨款支出决算情况说明 </w:t>
      </w:r>
    </w:p>
    <w:p w14:paraId="0C9EEAE2">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（一）财政拨款支出决算总体情况说明 </w:t>
      </w:r>
    </w:p>
    <w:p w14:paraId="0162E568">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（二）财政拨款支出决算具体情况说明 </w:t>
      </w:r>
    </w:p>
    <w:p w14:paraId="0501DE05">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lang w:val="en-US" w:eastAsia="zh-CN"/>
        </w:rPr>
        <w:t>五</w:t>
      </w:r>
      <w:r>
        <w:rPr>
          <w:rFonts w:hint="eastAsia" w:ascii="仿宋" w:hAnsi="仿宋" w:eastAsia="仿宋" w:cs="楷体"/>
          <w:color w:val="000000"/>
          <w:kern w:val="0"/>
          <w:sz w:val="32"/>
          <w:szCs w:val="32"/>
        </w:rPr>
        <w:t xml:space="preserve">、一般公共预算财政拨款基本支出决算情况说明   </w:t>
      </w:r>
    </w:p>
    <w:p w14:paraId="0C28A522">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lang w:val="en-US" w:eastAsia="zh-CN"/>
        </w:rPr>
        <w:t>六</w:t>
      </w:r>
      <w:r>
        <w:rPr>
          <w:rFonts w:hint="eastAsia" w:ascii="仿宋" w:hAnsi="仿宋" w:eastAsia="仿宋" w:cs="楷体"/>
          <w:color w:val="000000"/>
          <w:kern w:val="0"/>
          <w:sz w:val="32"/>
          <w:szCs w:val="32"/>
        </w:rPr>
        <w:t xml:space="preserve">、一般公共预算财政拨款“三公”经费及会议费、培训费支出决算情况说明  </w:t>
      </w:r>
    </w:p>
    <w:p w14:paraId="11DAEE4C">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（一）“三公”经费财政拨款支出决算总体情况说明 </w:t>
      </w:r>
    </w:p>
    <w:p w14:paraId="5C27CEF7">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（二）“三公”经费财政拨款支出决算具体情况说明 </w:t>
      </w:r>
    </w:p>
    <w:p w14:paraId="08A85830">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lang w:val="en-US" w:eastAsia="zh-CN"/>
        </w:rPr>
        <w:t>七</w:t>
      </w:r>
      <w:r>
        <w:rPr>
          <w:rFonts w:hint="eastAsia" w:ascii="仿宋" w:hAnsi="仿宋" w:eastAsia="仿宋" w:cs="楷体"/>
          <w:color w:val="000000"/>
          <w:kern w:val="0"/>
          <w:sz w:val="32"/>
          <w:szCs w:val="32"/>
        </w:rPr>
        <w:t xml:space="preserve">、政府性基金预算财政拨款收入支出情况说明 </w:t>
      </w:r>
    </w:p>
    <w:p w14:paraId="7DD5C85A">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lang w:val="en-US" w:eastAsia="zh-CN"/>
        </w:rPr>
        <w:t>八</w:t>
      </w:r>
      <w:r>
        <w:rPr>
          <w:rFonts w:hint="eastAsia" w:ascii="仿宋" w:hAnsi="仿宋" w:eastAsia="仿宋" w:cs="楷体"/>
          <w:color w:val="000000"/>
          <w:kern w:val="0"/>
          <w:sz w:val="32"/>
          <w:szCs w:val="32"/>
        </w:rPr>
        <w:t xml:space="preserve">、国有资本经营财政拨款收入支出情况说明 </w:t>
      </w:r>
    </w:p>
    <w:p w14:paraId="2C295132">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lang w:val="en-US" w:eastAsia="zh-CN"/>
        </w:rPr>
        <w:t>九</w:t>
      </w:r>
      <w:r>
        <w:rPr>
          <w:rFonts w:hint="eastAsia" w:ascii="仿宋" w:hAnsi="仿宋" w:eastAsia="仿宋" w:cs="楷体"/>
          <w:color w:val="000000"/>
          <w:kern w:val="0"/>
          <w:sz w:val="32"/>
          <w:szCs w:val="32"/>
        </w:rPr>
        <w:t xml:space="preserve">、预算绩效情况说明 </w:t>
      </w:r>
    </w:p>
    <w:p w14:paraId="747D6A2D">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（一）预算绩效管理工作开展情况说明     </w:t>
      </w:r>
    </w:p>
    <w:p w14:paraId="7F100A64">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（二）部门决算中项目绩效自评结果</w:t>
      </w:r>
    </w:p>
    <w:p w14:paraId="2C9CE318">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 十、其他重要事项说明 </w:t>
      </w:r>
    </w:p>
    <w:p w14:paraId="751C271C">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（一）机关运行经费支出情况说明 </w:t>
      </w:r>
    </w:p>
    <w:p w14:paraId="3F2E7D10">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（二）政府采购支出情况说明 </w:t>
      </w:r>
    </w:p>
    <w:p w14:paraId="388299F1">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（三）国有资产占用及购置情况说明 </w:t>
      </w:r>
    </w:p>
    <w:p w14:paraId="4478E787">
      <w:pPr>
        <w:jc w:val="center"/>
        <w:rPr>
          <w:rFonts w:ascii="宋体" w:hAnsi="宋体" w:cs="宋体"/>
          <w:b/>
          <w:bCs/>
          <w:sz w:val="44"/>
          <w:szCs w:val="44"/>
        </w:rPr>
      </w:pPr>
      <w:r>
        <w:rPr>
          <w:rFonts w:hint="eastAsia" w:ascii="黑体" w:hAnsi="宋体" w:eastAsia="黑体"/>
          <w:color w:val="000000"/>
          <w:kern w:val="0"/>
          <w:sz w:val="32"/>
          <w:szCs w:val="32"/>
        </w:rPr>
        <w:t>第四部分 专业名词解释</w:t>
      </w:r>
    </w:p>
    <w:p w14:paraId="43978601">
      <w:pPr>
        <w:jc w:val="center"/>
        <w:rPr>
          <w:rFonts w:hint="eastAsia" w:ascii="黑体" w:hAnsi="宋体" w:eastAsia="黑体"/>
          <w:color w:val="000000"/>
          <w:kern w:val="0"/>
          <w:sz w:val="44"/>
          <w:szCs w:val="44"/>
        </w:rPr>
        <w:sectPr>
          <w:footerReference r:id="rId4" w:type="default"/>
          <w:pgSz w:w="11906" w:h="16838"/>
          <w:pgMar w:top="1984" w:right="1587" w:bottom="2098" w:left="1474" w:header="851" w:footer="992" w:gutter="0"/>
          <w:pgNumType w:fmt="numberInDash" w:start="1"/>
          <w:cols w:space="0" w:num="1"/>
          <w:rtlGutter w:val="0"/>
          <w:docGrid w:type="lines" w:linePitch="315" w:charSpace="0"/>
        </w:sectPr>
      </w:pPr>
    </w:p>
    <w:p w14:paraId="5473BA59">
      <w:pPr>
        <w:jc w:val="center"/>
        <w:rPr>
          <w:rFonts w:ascii="黑体" w:hAnsi="宋体" w:eastAsia="黑体"/>
          <w:color w:val="000000"/>
          <w:kern w:val="0"/>
          <w:sz w:val="44"/>
          <w:szCs w:val="44"/>
        </w:rPr>
      </w:pPr>
      <w:r>
        <w:rPr>
          <w:rFonts w:hint="eastAsia" w:ascii="黑体" w:hAnsi="宋体" w:eastAsia="黑体"/>
          <w:color w:val="000000"/>
          <w:kern w:val="0"/>
          <w:sz w:val="44"/>
          <w:szCs w:val="44"/>
        </w:rPr>
        <w:t>第一部分 部门</w:t>
      </w:r>
      <w:r>
        <w:rPr>
          <w:rFonts w:ascii="黑体" w:hAnsi="宋体" w:eastAsia="黑体"/>
          <w:color w:val="000000"/>
          <w:kern w:val="0"/>
          <w:sz w:val="44"/>
          <w:szCs w:val="44"/>
        </w:rPr>
        <w:t>概况</w:t>
      </w:r>
    </w:p>
    <w:p w14:paraId="4B784B19">
      <w:pPr>
        <w:widowControl/>
        <w:ind w:firstLine="640" w:firstLineChars="200"/>
        <w:jc w:val="left"/>
        <w:rPr>
          <w:rFonts w:ascii="黑体" w:hAnsi="宋体" w:eastAsia="黑体"/>
          <w:color w:val="000000"/>
          <w:kern w:val="0"/>
          <w:sz w:val="32"/>
          <w:szCs w:val="32"/>
        </w:rPr>
      </w:pPr>
      <w:r>
        <w:rPr>
          <w:rFonts w:hint="eastAsia" w:ascii="黑体" w:hAnsi="宋体" w:eastAsia="黑体"/>
          <w:color w:val="000000"/>
          <w:kern w:val="0"/>
          <w:sz w:val="32"/>
          <w:szCs w:val="32"/>
        </w:rPr>
        <w:t>一、部门主要职责及内设机构</w:t>
      </w:r>
    </w:p>
    <w:p w14:paraId="696146B4">
      <w:pPr>
        <w:widowControl/>
        <w:ind w:firstLine="643" w:firstLineChars="200"/>
        <w:jc w:val="left"/>
        <w:rPr>
          <w:rFonts w:ascii="楷体" w:hAnsi="楷体" w:eastAsia="楷体" w:cs="楷体"/>
          <w:b/>
          <w:bCs/>
          <w:color w:val="000000"/>
          <w:kern w:val="0"/>
          <w:sz w:val="32"/>
          <w:szCs w:val="32"/>
        </w:rPr>
      </w:pPr>
      <w:r>
        <w:rPr>
          <w:rFonts w:hint="eastAsia" w:ascii="楷体" w:hAnsi="楷体" w:eastAsia="楷体" w:cs="楷体"/>
          <w:b/>
          <w:bCs/>
          <w:color w:val="000000"/>
          <w:kern w:val="0"/>
          <w:sz w:val="32"/>
          <w:szCs w:val="32"/>
        </w:rPr>
        <w:t>（一）主要职责</w:t>
      </w:r>
    </w:p>
    <w:p w14:paraId="5423C1E8">
      <w:pPr>
        <w:widowControl/>
        <w:ind w:firstLine="640" w:firstLineChars="200"/>
        <w:jc w:val="left"/>
        <w:rPr>
          <w:rFonts w:ascii="楷体" w:hAnsi="楷体" w:eastAsia="楷体" w:cs="楷体"/>
          <w:b/>
          <w:bCs/>
          <w:color w:val="000000"/>
          <w:kern w:val="0"/>
          <w:sz w:val="32"/>
          <w:szCs w:val="32"/>
        </w:rPr>
      </w:pPr>
      <w:r>
        <w:rPr>
          <w:rFonts w:hint="eastAsia" w:ascii="仿宋" w:hAnsi="仿宋" w:eastAsia="仿宋" w:cs="仿宋"/>
          <w:sz w:val="32"/>
          <w:szCs w:val="32"/>
          <w:lang w:val="en-US" w:eastAsia="zh-CN"/>
        </w:rPr>
        <w:t xml:space="preserve"> 金渠镇位于眉县县城东南10公里，下辖金渠、枣林、年第、八寨、红星、教坊、河底、蔡家崖、田家寨、范家寨、宁渠11个村民委员会，100个村民小组，总人口36814人，耕地面积5.3万亩。</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本部门职责主要包括：</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（1）执行本级人民代表大会的决议和上级国家行政机关的决定和命令；</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（2）执行本行政区域内的经济和社会发展计划、预算，管理本行政区域的经济、教育科学、文化、卫生、体育事业和财政、民政、公安、司法行政、计划生育等行政工作；</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（3）保护社会主义的全民所有财产和劳动群众集体所有财产，保护公民私人所有的合法财产，维护社会秩序，保障公民人身权利、民主权利和其他权利；</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（4）保护各种经济组织的合法权益；</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（5）保障少数民族的权利和尊重少数民族的风俗习惯；</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（6）办理上级人民政府交办的其他事项</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w:t>
      </w:r>
      <w:r>
        <w:rPr>
          <w:rFonts w:hint="eastAsia" w:ascii="楷体" w:hAnsi="楷体" w:eastAsia="楷体" w:cs="楷体"/>
          <w:b/>
          <w:bCs/>
          <w:color w:val="000000"/>
          <w:kern w:val="0"/>
          <w:sz w:val="32"/>
          <w:szCs w:val="32"/>
        </w:rPr>
        <w:t>（二）内设机构</w:t>
      </w:r>
    </w:p>
    <w:p w14:paraId="0AA2018F">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党政办公室：主要负责党委、政府日常事务；组织、统战和群团等工作；党务、政务公开和财政财务工作。</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人大主席团办公室（县人大派出机构）：负责镇人大日常事务和代表联络工作。</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经济发展（市场监管）办公室（加挂自然资源所、生态环境所、不动产登记中心牌子）：负责编制实施镇域经济社会发展规划和镇村公共基础设施建设规划；负责工业发展、公共基础设施建设、农业综合开发、生态休闲产业发展、脱贫攻坚、乡村振兴、商贸流通、气象公共服务与灾害防御、环境保护、安全生产监管、国土资源、自然资源等工作。</w:t>
      </w:r>
    </w:p>
    <w:p w14:paraId="4C7BF971">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pPr>
      <w:r>
        <w:rPr>
          <w:rFonts w:hint="eastAsia" w:ascii="仿宋" w:hAnsi="仿宋" w:eastAsia="仿宋" w:cs="仿宋"/>
          <w:sz w:val="32"/>
          <w:szCs w:val="32"/>
          <w:lang w:val="en-US" w:eastAsia="zh-CN"/>
        </w:rPr>
        <w:t xml:space="preserve">  经济综合服务站（加挂畜牧兽医站、水务管理站、农产品质量安全检验检测室牌子）：承担生产经营、集体资产管理、土地流转、科技推广、畜牧兽医技术推广、防疫、水务管理等具体服务工作。</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社会事务管理办公室（加挂民政办公室牌子）：主要承担民政、社会保障等综合性事务。负责社会救助、防汛抗旱和防灾减灾、社区建设、拥军优抚、民族宗教、老龄、残疾人等工作，协调社会事务相关工作。</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应急管理办公室（加挂司法所牌子）：主要负责安全生产管理、调解和处理民事纠纷、应急突发事件处置、社会综合治理、信访维稳、社区矫正、法律援助、法制宣传等工作。</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宣传科教文卫办公室：负责对外宣传、科技、教育、文化、体育、卫生、计生等工作。负责公共教育文化服务体系建设。</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镇纪检、监察和人民武装部、共青团、妇联、工会等组织按照有关法律法规和章程设置。</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w:t>
      </w:r>
      <w:r>
        <w:rPr>
          <w:rFonts w:ascii="黑体" w:hAnsi="宋体" w:eastAsia="黑体"/>
          <w:color w:val="000000"/>
          <w:kern w:val="0"/>
          <w:sz w:val="32"/>
          <w:szCs w:val="32"/>
        </w:rPr>
        <w:t>二、</w:t>
      </w:r>
      <w:r>
        <w:rPr>
          <w:rFonts w:hint="eastAsia" w:ascii="黑体" w:hAnsi="宋体" w:eastAsia="黑体"/>
          <w:color w:val="000000"/>
          <w:kern w:val="0"/>
          <w:sz w:val="32"/>
          <w:szCs w:val="32"/>
        </w:rPr>
        <w:t>部门决算单位构成</w:t>
      </w:r>
    </w:p>
    <w:p w14:paraId="700BA6DE">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纳入2019年本部门决算编制范围的单位共</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个，包括本级及所属</w:t>
      </w:r>
      <w:r>
        <w:rPr>
          <w:rFonts w:hint="eastAsia" w:ascii="仿宋_GB2312" w:hAnsi="仿宋_GB2312" w:eastAsia="仿宋_GB2312" w:cs="仿宋_GB2312"/>
          <w:sz w:val="32"/>
          <w:szCs w:val="32"/>
          <w:lang w:eastAsia="zh-CN"/>
        </w:rPr>
        <w:t>金渠财政所</w:t>
      </w:r>
      <w:r>
        <w:rPr>
          <w:rFonts w:hint="eastAsia" w:ascii="仿宋_GB2312" w:hAnsi="仿宋_GB2312" w:eastAsia="仿宋_GB2312" w:cs="仿宋_GB2312"/>
          <w:sz w:val="32"/>
          <w:szCs w:val="32"/>
          <w:lang w:val="en-US" w:eastAsia="zh-CN"/>
        </w:rPr>
        <w:t>、计划生育办公室、土管所4</w:t>
      </w:r>
      <w:r>
        <w:rPr>
          <w:rFonts w:hint="eastAsia" w:ascii="仿宋_GB2312" w:hAnsi="仿宋_GB2312" w:eastAsia="仿宋_GB2312" w:cs="仿宋_GB2312"/>
          <w:sz w:val="32"/>
          <w:szCs w:val="32"/>
        </w:rPr>
        <w:t>个</w:t>
      </w:r>
      <w:r>
        <w:rPr>
          <w:rFonts w:ascii="仿宋_GB2312" w:hAnsi="仿宋_GB2312" w:eastAsia="仿宋_GB2312" w:cs="仿宋_GB2312"/>
          <w:color w:val="000000"/>
          <w:kern w:val="0"/>
          <w:sz w:val="31"/>
          <w:szCs w:val="31"/>
        </w:rPr>
        <w:t>二级预算</w:t>
      </w:r>
      <w:r>
        <w:rPr>
          <w:rFonts w:hint="eastAsia" w:ascii="仿宋_GB2312" w:hAnsi="仿宋_GB2312" w:eastAsia="仿宋_GB2312" w:cs="仿宋_GB2312"/>
          <w:sz w:val="32"/>
          <w:szCs w:val="32"/>
        </w:rPr>
        <w:t>单位：</w:t>
      </w:r>
    </w:p>
    <w:tbl>
      <w:tblPr>
        <w:tblStyle w:val="8"/>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7278"/>
      </w:tblGrid>
      <w:tr w14:paraId="2DF89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14:paraId="3D07D302">
            <w:pPr>
              <w:jc w:val="center"/>
              <w:rPr>
                <w:rFonts w:ascii="黑体" w:hAnsi="黑体" w:eastAsia="黑体"/>
                <w:sz w:val="32"/>
                <w:szCs w:val="32"/>
              </w:rPr>
            </w:pPr>
            <w:r>
              <w:rPr>
                <w:rFonts w:hint="eastAsia" w:ascii="黑体" w:hAnsi="黑体" w:eastAsia="黑体"/>
                <w:sz w:val="32"/>
                <w:szCs w:val="32"/>
              </w:rPr>
              <w:t>序号</w:t>
            </w:r>
          </w:p>
        </w:tc>
        <w:tc>
          <w:tcPr>
            <w:tcW w:w="7278" w:type="dxa"/>
            <w:vAlign w:val="center"/>
          </w:tcPr>
          <w:p w14:paraId="45763A43">
            <w:pPr>
              <w:jc w:val="center"/>
              <w:rPr>
                <w:rFonts w:ascii="黑体" w:hAnsi="黑体" w:eastAsia="黑体"/>
                <w:sz w:val="32"/>
                <w:szCs w:val="32"/>
              </w:rPr>
            </w:pPr>
            <w:r>
              <w:rPr>
                <w:rFonts w:hint="eastAsia" w:ascii="黑体" w:hAnsi="黑体" w:eastAsia="黑体"/>
                <w:sz w:val="32"/>
                <w:szCs w:val="32"/>
              </w:rPr>
              <w:t>单位名称</w:t>
            </w:r>
          </w:p>
        </w:tc>
      </w:tr>
      <w:tr w14:paraId="5CCAD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14:paraId="76CD5E82">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7278" w:type="dxa"/>
            <w:vAlign w:val="center"/>
          </w:tcPr>
          <w:p w14:paraId="0EB22456">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眉县金渠镇人民政府</w:t>
            </w:r>
          </w:p>
        </w:tc>
      </w:tr>
      <w:tr w14:paraId="7FB3B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14:paraId="453A17A2">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7278" w:type="dxa"/>
            <w:vAlign w:val="center"/>
          </w:tcPr>
          <w:p w14:paraId="0BC0DB00">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眉县金渠镇财政所</w:t>
            </w:r>
          </w:p>
        </w:tc>
      </w:tr>
      <w:tr w14:paraId="1779D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14:paraId="0117C41B">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tc>
        <w:tc>
          <w:tcPr>
            <w:tcW w:w="7278" w:type="dxa"/>
            <w:vAlign w:val="center"/>
          </w:tcPr>
          <w:p w14:paraId="793EBD2A">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眉县金渠镇计划生育办公室</w:t>
            </w:r>
          </w:p>
        </w:tc>
      </w:tr>
      <w:tr w14:paraId="1333C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14:paraId="10FAF709">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7278" w:type="dxa"/>
            <w:vAlign w:val="center"/>
          </w:tcPr>
          <w:p w14:paraId="47137308">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眉县金渠镇土管所</w:t>
            </w:r>
          </w:p>
        </w:tc>
      </w:tr>
    </w:tbl>
    <w:p w14:paraId="2F94582D">
      <w:pPr>
        <w:ind w:firstLine="640"/>
        <w:rPr>
          <w:rFonts w:ascii="黑体" w:hAnsi="黑体" w:eastAsia="黑体"/>
          <w:b/>
          <w:bCs/>
          <w:sz w:val="32"/>
          <w:szCs w:val="32"/>
        </w:rPr>
      </w:pPr>
      <w:r>
        <w:rPr>
          <w:rFonts w:hint="eastAsia" w:ascii="黑体" w:hAnsi="黑体" w:eastAsia="黑体"/>
          <w:b/>
          <w:bCs/>
          <w:sz w:val="32"/>
          <w:szCs w:val="32"/>
        </w:rPr>
        <w:t>三、部门人员情况</w:t>
      </w:r>
    </w:p>
    <w:p w14:paraId="12F15327">
      <w:pPr>
        <w:keepNext w:val="0"/>
        <w:keepLines w:val="0"/>
        <w:pageBreakBefore w:val="0"/>
        <w:widowControl w:val="0"/>
        <w:tabs>
          <w:tab w:val="left" w:pos="6643"/>
        </w:tabs>
        <w:kinsoku/>
        <w:wordWrap/>
        <w:overflowPunct/>
        <w:topLinePunct w:val="0"/>
        <w:autoSpaceDE/>
        <w:autoSpaceDN/>
        <w:bidi w:val="0"/>
        <w:adjustRightInd/>
        <w:snapToGrid/>
        <w:spacing w:line="360" w:lineRule="auto"/>
        <w:ind w:firstLine="480"/>
        <w:textAlignment w:val="auto"/>
        <w:outlineLvl w:val="9"/>
        <w:rPr>
          <w:rFonts w:hint="eastAsia" w:ascii="仿宋" w:hAnsi="仿宋" w:eastAsia="仿宋" w:cs="仿宋"/>
          <w:sz w:val="32"/>
          <w:szCs w:val="32"/>
          <w:lang w:val="en-US" w:eastAsia="zh-CN"/>
        </w:rPr>
      </w:pPr>
      <w:bookmarkStart w:id="0" w:name="_GoBack"/>
      <w:r>
        <w:rPr>
          <w:rFonts w:hint="eastAsia" w:ascii="仿宋" w:hAnsi="仿宋" w:eastAsia="仿宋" w:cs="仿宋"/>
          <w:sz w:val="32"/>
          <w:szCs w:val="32"/>
          <w:lang w:val="en-US" w:eastAsia="zh-CN"/>
        </w:rPr>
        <w:t>截至</w:t>
      </w:r>
      <w:bookmarkEnd w:id="0"/>
      <w:r>
        <w:rPr>
          <w:rFonts w:hint="eastAsia" w:ascii="仿宋" w:hAnsi="仿宋" w:eastAsia="仿宋" w:cs="仿宋"/>
          <w:sz w:val="32"/>
          <w:szCs w:val="32"/>
          <w:lang w:val="en-US" w:eastAsia="zh-CN"/>
        </w:rPr>
        <w:t>2019年底，本单位人员编制49人，其中行政编制26人、事业编制23人；实有人员49人，其中行政25人、事业24人。单位管理的离退休人员10人。</w:t>
      </w:r>
      <w:r>
        <w:rPr>
          <w:rFonts w:hint="eastAsia" w:ascii="仿宋" w:hAnsi="仿宋" w:eastAsia="仿宋" w:cs="仿宋"/>
          <w:sz w:val="32"/>
          <w:szCs w:val="32"/>
          <w:lang w:val="en-US" w:eastAsia="zh-CN"/>
        </w:rPr>
        <w:tab/>
      </w:r>
    </w:p>
    <w:p w14:paraId="283776CD">
      <w:pPr>
        <w:widowControl/>
        <w:jc w:val="center"/>
        <w:rPr>
          <w:rFonts w:ascii="黑体" w:hAnsi="宋体" w:eastAsia="黑体"/>
          <w:color w:val="000000"/>
          <w:kern w:val="0"/>
          <w:sz w:val="44"/>
          <w:szCs w:val="44"/>
        </w:rPr>
      </w:pPr>
    </w:p>
    <w:p w14:paraId="42A1BCC1">
      <w:pPr>
        <w:widowControl/>
        <w:jc w:val="center"/>
        <w:rPr>
          <w:rFonts w:ascii="黑体" w:hAnsi="宋体" w:eastAsia="黑体"/>
          <w:color w:val="000000"/>
          <w:kern w:val="0"/>
          <w:sz w:val="44"/>
          <w:szCs w:val="44"/>
        </w:rPr>
      </w:pPr>
    </w:p>
    <w:p w14:paraId="212B2E1C">
      <w:pPr>
        <w:widowControl/>
        <w:jc w:val="center"/>
        <w:rPr>
          <w:sz w:val="44"/>
          <w:szCs w:val="44"/>
        </w:rPr>
      </w:pPr>
      <w:r>
        <w:rPr>
          <w:rFonts w:ascii="黑体" w:hAnsi="宋体" w:eastAsia="黑体"/>
          <w:color w:val="000000"/>
          <w:kern w:val="0"/>
          <w:sz w:val="44"/>
          <w:szCs w:val="44"/>
        </w:rPr>
        <w:t>第二部分 2019年度部门决算表</w:t>
      </w:r>
    </w:p>
    <w:tbl>
      <w:tblPr>
        <w:tblStyle w:val="7"/>
        <w:tblpPr w:leftFromText="180" w:rightFromText="180" w:vertAnchor="text" w:horzAnchor="page" w:tblpX="1472" w:tblpY="1123"/>
        <w:tblOverlap w:val="never"/>
        <w:tblW w:w="9000" w:type="dxa"/>
        <w:tblInd w:w="0" w:type="dxa"/>
        <w:tblLayout w:type="fixed"/>
        <w:tblCellMar>
          <w:top w:w="0" w:type="dxa"/>
          <w:left w:w="0" w:type="dxa"/>
          <w:bottom w:w="0" w:type="dxa"/>
          <w:right w:w="0" w:type="dxa"/>
        </w:tblCellMar>
      </w:tblPr>
      <w:tblGrid>
        <w:gridCol w:w="735"/>
        <w:gridCol w:w="4110"/>
        <w:gridCol w:w="1047"/>
        <w:gridCol w:w="3108"/>
      </w:tblGrid>
      <w:tr w14:paraId="3B9E781F">
        <w:tblPrEx>
          <w:tblCellMar>
            <w:top w:w="0" w:type="dxa"/>
            <w:left w:w="0" w:type="dxa"/>
            <w:bottom w:w="0" w:type="dxa"/>
            <w:right w:w="0" w:type="dxa"/>
          </w:tblCellMar>
        </w:tblPrEx>
        <w:trPr>
          <w:trHeight w:val="64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AE6FB">
            <w:pPr>
              <w:widowControl/>
              <w:jc w:val="center"/>
              <w:textAlignment w:val="center"/>
              <w:rPr>
                <w:rFonts w:ascii="黑体" w:hAnsi="宋体" w:eastAsia="黑体"/>
                <w:color w:val="000000"/>
                <w:sz w:val="24"/>
              </w:rPr>
            </w:pPr>
            <w:r>
              <w:rPr>
                <w:rFonts w:hint="eastAsia" w:ascii="黑体" w:hAnsi="宋体" w:eastAsia="黑体"/>
                <w:color w:val="000000"/>
                <w:kern w:val="0"/>
                <w:sz w:val="24"/>
              </w:rPr>
              <w:t>序号</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F985A">
            <w:pPr>
              <w:widowControl/>
              <w:jc w:val="center"/>
              <w:textAlignment w:val="center"/>
              <w:rPr>
                <w:rFonts w:ascii="黑体" w:hAnsi="宋体" w:eastAsia="黑体"/>
                <w:color w:val="000000"/>
                <w:sz w:val="24"/>
              </w:rPr>
            </w:pPr>
            <w:r>
              <w:rPr>
                <w:rFonts w:hint="eastAsia" w:ascii="黑体" w:hAnsi="宋体" w:eastAsia="黑体"/>
                <w:color w:val="000000"/>
                <w:kern w:val="0"/>
                <w:sz w:val="24"/>
              </w:rPr>
              <w:t>内容</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29BDA">
            <w:pPr>
              <w:widowControl/>
              <w:jc w:val="center"/>
              <w:textAlignment w:val="center"/>
              <w:rPr>
                <w:rFonts w:ascii="黑体" w:hAnsi="宋体" w:eastAsia="黑体"/>
                <w:color w:val="000000"/>
                <w:kern w:val="0"/>
                <w:sz w:val="24"/>
              </w:rPr>
            </w:pPr>
            <w:r>
              <w:rPr>
                <w:rFonts w:hint="eastAsia" w:ascii="黑体" w:hAnsi="宋体" w:eastAsia="黑体"/>
                <w:color w:val="000000"/>
                <w:kern w:val="0"/>
                <w:sz w:val="24"/>
              </w:rPr>
              <w:t>是否</w:t>
            </w:r>
          </w:p>
          <w:p w14:paraId="5107A0B9">
            <w:pPr>
              <w:widowControl/>
              <w:jc w:val="center"/>
              <w:textAlignment w:val="center"/>
              <w:rPr>
                <w:rFonts w:ascii="黑体" w:hAnsi="宋体" w:eastAsia="黑体"/>
                <w:color w:val="000000"/>
                <w:sz w:val="24"/>
              </w:rPr>
            </w:pPr>
            <w:r>
              <w:rPr>
                <w:rFonts w:hint="eastAsia" w:ascii="黑体" w:hAnsi="宋体" w:eastAsia="黑体"/>
                <w:color w:val="000000"/>
                <w:kern w:val="0"/>
                <w:sz w:val="24"/>
              </w:rPr>
              <w:t>空表</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47A6D">
            <w:pPr>
              <w:widowControl/>
              <w:jc w:val="center"/>
              <w:textAlignment w:val="center"/>
              <w:rPr>
                <w:rFonts w:ascii="黑体" w:hAnsi="宋体" w:eastAsia="黑体"/>
                <w:color w:val="000000"/>
                <w:sz w:val="24"/>
              </w:rPr>
            </w:pPr>
            <w:r>
              <w:rPr>
                <w:rFonts w:hint="eastAsia" w:ascii="黑体" w:hAnsi="宋体" w:eastAsia="黑体"/>
                <w:color w:val="000000"/>
                <w:kern w:val="0"/>
                <w:sz w:val="24"/>
              </w:rPr>
              <w:t>表格为空的理由</w:t>
            </w:r>
          </w:p>
        </w:tc>
      </w:tr>
      <w:tr w14:paraId="5BB318D2">
        <w:tblPrEx>
          <w:tblCellMar>
            <w:top w:w="0" w:type="dxa"/>
            <w:left w:w="0" w:type="dxa"/>
            <w:bottom w:w="0" w:type="dxa"/>
            <w:right w:w="0" w:type="dxa"/>
          </w:tblCellMar>
        </w:tblPrEx>
        <w:trPr>
          <w:trHeight w:val="737"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E6A05">
            <w:pPr>
              <w:widowControl/>
              <w:jc w:val="center"/>
              <w:textAlignment w:val="center"/>
              <w:rPr>
                <w:rFonts w:ascii="宋体" w:hAnsi="宋体" w:cs="宋体"/>
                <w:color w:val="000000"/>
                <w:sz w:val="24"/>
              </w:rPr>
            </w:pPr>
            <w:r>
              <w:rPr>
                <w:rFonts w:hint="eastAsia" w:ascii="宋体" w:hAnsi="宋体" w:cs="宋体"/>
                <w:color w:val="000000"/>
                <w:kern w:val="0"/>
                <w:sz w:val="24"/>
              </w:rPr>
              <w:t>表1</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71B9F">
            <w:pPr>
              <w:widowControl/>
              <w:jc w:val="left"/>
              <w:rPr>
                <w:rFonts w:ascii="宋体" w:hAnsi="宋体" w:cs="宋体"/>
                <w:color w:val="000000"/>
                <w:kern w:val="0"/>
                <w:sz w:val="24"/>
              </w:rPr>
            </w:pPr>
            <w:r>
              <w:rPr>
                <w:rFonts w:hint="eastAsia" w:ascii="宋体" w:hAnsi="宋体" w:cs="宋体"/>
                <w:color w:val="000000"/>
                <w:kern w:val="0"/>
                <w:sz w:val="24"/>
              </w:rPr>
              <w:t>收入支出决算总表</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04D73">
            <w:pPr>
              <w:jc w:val="center"/>
              <w:rPr>
                <w:rFonts w:hint="eastAsia" w:ascii="宋体" w:hAnsi="宋体" w:eastAsia="宋体" w:cs="宋体"/>
                <w:color w:val="000000"/>
                <w:sz w:val="24"/>
                <w:lang w:eastAsia="zh-CN"/>
              </w:rPr>
            </w:pPr>
            <w:r>
              <w:rPr>
                <w:rFonts w:hint="eastAsia" w:ascii="宋体" w:hAnsi="宋体" w:cs="宋体"/>
                <w:color w:val="000000"/>
                <w:sz w:val="24"/>
                <w:lang w:eastAsia="zh-CN"/>
              </w:rPr>
              <w:t>否</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055EC">
            <w:pPr>
              <w:jc w:val="center"/>
              <w:rPr>
                <w:rFonts w:ascii="宋体" w:hAnsi="宋体" w:cs="宋体"/>
                <w:color w:val="000000"/>
                <w:sz w:val="24"/>
              </w:rPr>
            </w:pPr>
          </w:p>
        </w:tc>
      </w:tr>
      <w:tr w14:paraId="48839BC6">
        <w:tblPrEx>
          <w:tblCellMar>
            <w:top w:w="0" w:type="dxa"/>
            <w:left w:w="0" w:type="dxa"/>
            <w:bottom w:w="0" w:type="dxa"/>
            <w:right w:w="0" w:type="dxa"/>
          </w:tblCellMar>
        </w:tblPrEx>
        <w:trPr>
          <w:trHeight w:val="737"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43F82">
            <w:pPr>
              <w:widowControl/>
              <w:jc w:val="center"/>
              <w:textAlignment w:val="center"/>
              <w:rPr>
                <w:rFonts w:ascii="宋体" w:hAnsi="宋体" w:cs="宋体"/>
                <w:color w:val="000000"/>
                <w:sz w:val="24"/>
              </w:rPr>
            </w:pPr>
            <w:r>
              <w:rPr>
                <w:rFonts w:hint="eastAsia" w:ascii="宋体" w:hAnsi="宋体" w:cs="宋体"/>
                <w:color w:val="000000"/>
                <w:kern w:val="0"/>
                <w:sz w:val="24"/>
              </w:rPr>
              <w:t>表2</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DD106">
            <w:pPr>
              <w:widowControl/>
              <w:jc w:val="left"/>
              <w:rPr>
                <w:rFonts w:ascii="宋体" w:hAnsi="宋体" w:cs="宋体"/>
                <w:color w:val="000000"/>
                <w:kern w:val="0"/>
                <w:sz w:val="24"/>
              </w:rPr>
            </w:pPr>
            <w:r>
              <w:rPr>
                <w:rFonts w:hint="eastAsia" w:ascii="宋体" w:hAnsi="宋体" w:cs="宋体"/>
                <w:color w:val="000000"/>
                <w:kern w:val="0"/>
                <w:sz w:val="24"/>
              </w:rPr>
              <w:t>收入决算表</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DF713">
            <w:pPr>
              <w:jc w:val="center"/>
              <w:rPr>
                <w:rFonts w:hint="eastAsia" w:ascii="宋体" w:hAnsi="宋体" w:eastAsia="宋体" w:cs="宋体"/>
                <w:color w:val="000000"/>
                <w:sz w:val="24"/>
                <w:lang w:eastAsia="zh-CN"/>
              </w:rPr>
            </w:pPr>
            <w:r>
              <w:rPr>
                <w:rFonts w:hint="eastAsia" w:ascii="宋体" w:hAnsi="宋体" w:cs="宋体"/>
                <w:color w:val="000000"/>
                <w:sz w:val="24"/>
                <w:lang w:eastAsia="zh-CN"/>
              </w:rPr>
              <w:t>否</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2B696">
            <w:pPr>
              <w:jc w:val="center"/>
              <w:rPr>
                <w:rFonts w:ascii="宋体" w:hAnsi="宋体" w:cs="宋体"/>
                <w:color w:val="000000"/>
                <w:sz w:val="24"/>
              </w:rPr>
            </w:pPr>
          </w:p>
        </w:tc>
      </w:tr>
      <w:tr w14:paraId="684A1A7B">
        <w:tblPrEx>
          <w:tblCellMar>
            <w:top w:w="0" w:type="dxa"/>
            <w:left w:w="0" w:type="dxa"/>
            <w:bottom w:w="0" w:type="dxa"/>
            <w:right w:w="0" w:type="dxa"/>
          </w:tblCellMar>
        </w:tblPrEx>
        <w:trPr>
          <w:trHeight w:val="737"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5DD6C">
            <w:pPr>
              <w:widowControl/>
              <w:jc w:val="center"/>
              <w:textAlignment w:val="center"/>
              <w:rPr>
                <w:rFonts w:ascii="宋体" w:hAnsi="宋体" w:cs="宋体"/>
                <w:color w:val="000000"/>
                <w:sz w:val="24"/>
              </w:rPr>
            </w:pPr>
            <w:r>
              <w:rPr>
                <w:rFonts w:hint="eastAsia" w:ascii="宋体" w:hAnsi="宋体" w:cs="宋体"/>
                <w:color w:val="000000"/>
                <w:kern w:val="0"/>
                <w:sz w:val="24"/>
              </w:rPr>
              <w:t>表3</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97FAA">
            <w:pPr>
              <w:widowControl/>
              <w:jc w:val="left"/>
              <w:rPr>
                <w:rFonts w:ascii="宋体" w:hAnsi="宋体" w:cs="宋体"/>
                <w:color w:val="000000"/>
                <w:kern w:val="0"/>
                <w:sz w:val="24"/>
              </w:rPr>
            </w:pPr>
            <w:r>
              <w:rPr>
                <w:rFonts w:hint="eastAsia" w:ascii="宋体" w:hAnsi="宋体" w:cs="宋体"/>
                <w:color w:val="000000"/>
                <w:kern w:val="0"/>
                <w:sz w:val="24"/>
              </w:rPr>
              <w:t>支出决算表</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F0608">
            <w:pPr>
              <w:jc w:val="center"/>
              <w:rPr>
                <w:rFonts w:hint="eastAsia" w:ascii="宋体" w:hAnsi="宋体" w:eastAsia="宋体" w:cs="宋体"/>
                <w:color w:val="000000"/>
                <w:sz w:val="24"/>
                <w:lang w:eastAsia="zh-CN"/>
              </w:rPr>
            </w:pPr>
            <w:r>
              <w:rPr>
                <w:rFonts w:hint="eastAsia" w:ascii="宋体" w:hAnsi="宋体" w:cs="宋体"/>
                <w:color w:val="000000"/>
                <w:sz w:val="24"/>
                <w:lang w:eastAsia="zh-CN"/>
              </w:rPr>
              <w:t>否</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F6A09">
            <w:pPr>
              <w:jc w:val="center"/>
              <w:rPr>
                <w:rFonts w:ascii="宋体" w:hAnsi="宋体" w:cs="宋体"/>
                <w:color w:val="000000"/>
                <w:sz w:val="24"/>
              </w:rPr>
            </w:pPr>
          </w:p>
        </w:tc>
      </w:tr>
      <w:tr w14:paraId="69790751">
        <w:tblPrEx>
          <w:tblCellMar>
            <w:top w:w="0" w:type="dxa"/>
            <w:left w:w="0" w:type="dxa"/>
            <w:bottom w:w="0" w:type="dxa"/>
            <w:right w:w="0" w:type="dxa"/>
          </w:tblCellMar>
        </w:tblPrEx>
        <w:trPr>
          <w:trHeight w:val="737"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C5097">
            <w:pPr>
              <w:widowControl/>
              <w:jc w:val="center"/>
              <w:textAlignment w:val="center"/>
              <w:rPr>
                <w:rFonts w:ascii="宋体" w:hAnsi="宋体" w:cs="宋体"/>
                <w:color w:val="000000"/>
                <w:sz w:val="24"/>
              </w:rPr>
            </w:pPr>
            <w:r>
              <w:rPr>
                <w:rFonts w:hint="eastAsia" w:ascii="宋体" w:hAnsi="宋体" w:cs="宋体"/>
                <w:color w:val="000000"/>
                <w:kern w:val="0"/>
                <w:sz w:val="24"/>
              </w:rPr>
              <w:t>表4</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B629D">
            <w:pPr>
              <w:widowControl/>
              <w:jc w:val="left"/>
              <w:rPr>
                <w:rFonts w:ascii="宋体" w:hAnsi="宋体" w:cs="宋体"/>
                <w:color w:val="000000"/>
                <w:kern w:val="0"/>
                <w:sz w:val="24"/>
              </w:rPr>
            </w:pPr>
            <w:r>
              <w:rPr>
                <w:rFonts w:hint="eastAsia" w:ascii="宋体" w:hAnsi="宋体" w:cs="宋体"/>
                <w:color w:val="000000"/>
                <w:kern w:val="0"/>
                <w:sz w:val="24"/>
              </w:rPr>
              <w:t>财政拨款收入支出决算总表</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550BE">
            <w:pPr>
              <w:jc w:val="center"/>
              <w:rPr>
                <w:rFonts w:hint="eastAsia" w:ascii="宋体" w:hAnsi="宋体" w:eastAsia="宋体" w:cs="宋体"/>
                <w:color w:val="000000"/>
                <w:sz w:val="24"/>
                <w:lang w:eastAsia="zh-CN"/>
              </w:rPr>
            </w:pPr>
            <w:r>
              <w:rPr>
                <w:rFonts w:hint="eastAsia" w:ascii="宋体" w:hAnsi="宋体" w:cs="宋体"/>
                <w:color w:val="000000"/>
                <w:sz w:val="24"/>
                <w:lang w:eastAsia="zh-CN"/>
              </w:rPr>
              <w:t>否</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88497">
            <w:pPr>
              <w:jc w:val="center"/>
              <w:rPr>
                <w:rFonts w:ascii="宋体" w:hAnsi="宋体" w:cs="宋体"/>
                <w:color w:val="000000"/>
                <w:sz w:val="24"/>
              </w:rPr>
            </w:pPr>
          </w:p>
        </w:tc>
      </w:tr>
      <w:tr w14:paraId="753FB2AE">
        <w:tblPrEx>
          <w:tblCellMar>
            <w:top w:w="0" w:type="dxa"/>
            <w:left w:w="0" w:type="dxa"/>
            <w:bottom w:w="0" w:type="dxa"/>
            <w:right w:w="0" w:type="dxa"/>
          </w:tblCellMar>
        </w:tblPrEx>
        <w:trPr>
          <w:trHeight w:val="851"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7A547">
            <w:pPr>
              <w:widowControl/>
              <w:jc w:val="center"/>
              <w:textAlignment w:val="center"/>
              <w:rPr>
                <w:rFonts w:ascii="宋体" w:hAnsi="宋体" w:cs="宋体"/>
                <w:color w:val="000000"/>
                <w:sz w:val="24"/>
              </w:rPr>
            </w:pPr>
            <w:r>
              <w:rPr>
                <w:rFonts w:hint="eastAsia" w:ascii="宋体" w:hAnsi="宋体" w:cs="宋体"/>
                <w:color w:val="000000"/>
                <w:kern w:val="0"/>
                <w:sz w:val="24"/>
              </w:rPr>
              <w:t>表5</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E8B17">
            <w:pPr>
              <w:widowControl/>
              <w:jc w:val="left"/>
              <w:rPr>
                <w:rFonts w:ascii="宋体" w:hAnsi="宋体" w:cs="宋体"/>
                <w:color w:val="000000"/>
                <w:kern w:val="0"/>
                <w:sz w:val="24"/>
              </w:rPr>
            </w:pPr>
            <w:r>
              <w:rPr>
                <w:rFonts w:hint="eastAsia" w:ascii="宋体" w:hAnsi="宋体" w:cs="宋体"/>
                <w:color w:val="000000"/>
                <w:kern w:val="0"/>
                <w:sz w:val="24"/>
              </w:rPr>
              <w:t>一般公共预算财政拨款支出决算表</w:t>
            </w:r>
          </w:p>
          <w:p w14:paraId="6E254429">
            <w:pPr>
              <w:widowControl/>
              <w:jc w:val="left"/>
              <w:rPr>
                <w:rFonts w:ascii="宋体" w:hAnsi="宋体" w:cs="宋体"/>
                <w:color w:val="000000"/>
                <w:kern w:val="0"/>
                <w:sz w:val="24"/>
              </w:rPr>
            </w:pPr>
            <w:r>
              <w:rPr>
                <w:rFonts w:hint="eastAsia" w:ascii="宋体" w:hAnsi="宋体" w:cs="宋体"/>
                <w:color w:val="000000"/>
                <w:kern w:val="0"/>
                <w:sz w:val="24"/>
              </w:rPr>
              <w:t>（按功能分类科目）</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32C91">
            <w:pPr>
              <w:jc w:val="center"/>
              <w:rPr>
                <w:rFonts w:hint="eastAsia" w:ascii="宋体" w:hAnsi="宋体" w:eastAsia="宋体" w:cs="宋体"/>
                <w:color w:val="000000"/>
                <w:sz w:val="24"/>
                <w:lang w:eastAsia="zh-CN"/>
              </w:rPr>
            </w:pPr>
            <w:r>
              <w:rPr>
                <w:rFonts w:hint="eastAsia" w:ascii="宋体" w:hAnsi="宋体" w:cs="宋体"/>
                <w:color w:val="000000"/>
                <w:sz w:val="24"/>
                <w:lang w:eastAsia="zh-CN"/>
              </w:rPr>
              <w:t>否</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2CE69">
            <w:pPr>
              <w:jc w:val="center"/>
              <w:rPr>
                <w:rFonts w:ascii="宋体" w:hAnsi="宋体" w:cs="宋体"/>
                <w:color w:val="000000"/>
                <w:sz w:val="24"/>
              </w:rPr>
            </w:pPr>
          </w:p>
        </w:tc>
      </w:tr>
      <w:tr w14:paraId="36F4D3DE">
        <w:tblPrEx>
          <w:tblCellMar>
            <w:top w:w="0" w:type="dxa"/>
            <w:left w:w="0" w:type="dxa"/>
            <w:bottom w:w="0" w:type="dxa"/>
            <w:right w:w="0" w:type="dxa"/>
          </w:tblCellMar>
        </w:tblPrEx>
        <w:trPr>
          <w:trHeight w:val="851"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D286E">
            <w:pPr>
              <w:widowControl/>
              <w:jc w:val="center"/>
              <w:textAlignment w:val="center"/>
              <w:rPr>
                <w:rFonts w:ascii="宋体" w:hAnsi="宋体" w:cs="宋体"/>
                <w:color w:val="000000"/>
                <w:sz w:val="24"/>
              </w:rPr>
            </w:pPr>
            <w:r>
              <w:rPr>
                <w:rFonts w:hint="eastAsia" w:ascii="宋体" w:hAnsi="宋体" w:cs="宋体"/>
                <w:color w:val="000000"/>
                <w:kern w:val="0"/>
                <w:sz w:val="24"/>
              </w:rPr>
              <w:t>表6</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626D2">
            <w:pPr>
              <w:widowControl/>
              <w:jc w:val="left"/>
              <w:rPr>
                <w:rFonts w:ascii="宋体" w:hAnsi="宋体" w:cs="宋体"/>
                <w:color w:val="000000"/>
                <w:kern w:val="0"/>
                <w:sz w:val="24"/>
              </w:rPr>
            </w:pPr>
            <w:r>
              <w:rPr>
                <w:rFonts w:hint="eastAsia" w:ascii="宋体" w:hAnsi="宋体" w:cs="宋体"/>
                <w:color w:val="000000"/>
                <w:kern w:val="0"/>
                <w:sz w:val="24"/>
              </w:rPr>
              <w:t>一般公共预算财政拨款基本支出决算表 （按经济分类科目）</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3E1E6">
            <w:pPr>
              <w:jc w:val="center"/>
              <w:rPr>
                <w:rFonts w:hint="eastAsia" w:ascii="宋体" w:hAnsi="宋体" w:eastAsia="宋体" w:cs="宋体"/>
                <w:color w:val="000000"/>
                <w:sz w:val="24"/>
                <w:lang w:eastAsia="zh-CN"/>
              </w:rPr>
            </w:pPr>
            <w:r>
              <w:rPr>
                <w:rFonts w:hint="eastAsia" w:ascii="宋体" w:hAnsi="宋体" w:cs="宋体"/>
                <w:color w:val="000000"/>
                <w:sz w:val="24"/>
                <w:lang w:eastAsia="zh-CN"/>
              </w:rPr>
              <w:t>否</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00467">
            <w:pPr>
              <w:jc w:val="center"/>
              <w:rPr>
                <w:rFonts w:ascii="宋体" w:hAnsi="宋体" w:cs="宋体"/>
                <w:color w:val="000000"/>
                <w:sz w:val="24"/>
              </w:rPr>
            </w:pPr>
          </w:p>
        </w:tc>
      </w:tr>
      <w:tr w14:paraId="779B1621">
        <w:tblPrEx>
          <w:tblCellMar>
            <w:top w:w="0" w:type="dxa"/>
            <w:left w:w="0" w:type="dxa"/>
            <w:bottom w:w="0" w:type="dxa"/>
            <w:right w:w="0" w:type="dxa"/>
          </w:tblCellMar>
        </w:tblPrEx>
        <w:trPr>
          <w:trHeight w:val="851" w:hRule="exact"/>
        </w:trPr>
        <w:tc>
          <w:tcPr>
            <w:tcW w:w="7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9013133">
            <w:pPr>
              <w:widowControl/>
              <w:jc w:val="center"/>
              <w:textAlignment w:val="center"/>
              <w:rPr>
                <w:rFonts w:ascii="宋体" w:hAnsi="宋体" w:cs="宋体"/>
                <w:color w:val="000000"/>
                <w:sz w:val="24"/>
              </w:rPr>
            </w:pPr>
            <w:r>
              <w:rPr>
                <w:rFonts w:hint="eastAsia" w:ascii="宋体" w:hAnsi="宋体" w:cs="宋体"/>
                <w:color w:val="000000"/>
                <w:kern w:val="0"/>
                <w:sz w:val="24"/>
              </w:rPr>
              <w:t>表7</w:t>
            </w:r>
          </w:p>
        </w:tc>
        <w:tc>
          <w:tcPr>
            <w:tcW w:w="41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3ECF2D8">
            <w:pPr>
              <w:widowControl/>
              <w:jc w:val="left"/>
              <w:textAlignment w:val="center"/>
              <w:rPr>
                <w:rFonts w:ascii="宋体" w:hAnsi="宋体" w:cs="宋体"/>
                <w:color w:val="000000"/>
                <w:sz w:val="24"/>
              </w:rPr>
            </w:pPr>
            <w:r>
              <w:rPr>
                <w:rFonts w:hint="eastAsia" w:ascii="宋体" w:hAnsi="宋体" w:cs="宋体"/>
                <w:color w:val="000000"/>
                <w:kern w:val="0"/>
                <w:sz w:val="24"/>
              </w:rPr>
              <w:t>一般公共预算财政拨款“三公”经费及会议费、培训费支出决算表</w:t>
            </w:r>
          </w:p>
        </w:tc>
        <w:tc>
          <w:tcPr>
            <w:tcW w:w="10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521AFC3">
            <w:pPr>
              <w:jc w:val="center"/>
              <w:rPr>
                <w:rFonts w:hint="eastAsia" w:ascii="宋体" w:hAnsi="宋体" w:eastAsia="宋体" w:cs="宋体"/>
                <w:color w:val="000000"/>
                <w:sz w:val="24"/>
                <w:lang w:eastAsia="zh-CN"/>
              </w:rPr>
            </w:pPr>
            <w:r>
              <w:rPr>
                <w:rFonts w:hint="eastAsia" w:ascii="宋体" w:hAnsi="宋体" w:cs="宋体"/>
                <w:color w:val="000000"/>
                <w:sz w:val="24"/>
                <w:lang w:eastAsia="zh-CN"/>
              </w:rPr>
              <w:t>否</w:t>
            </w:r>
          </w:p>
        </w:tc>
        <w:tc>
          <w:tcPr>
            <w:tcW w:w="310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0B90F38">
            <w:pPr>
              <w:jc w:val="center"/>
              <w:rPr>
                <w:rFonts w:ascii="宋体" w:hAnsi="宋体" w:cs="宋体"/>
                <w:color w:val="000000"/>
                <w:sz w:val="24"/>
              </w:rPr>
            </w:pPr>
          </w:p>
        </w:tc>
      </w:tr>
      <w:tr w14:paraId="799F088A">
        <w:tblPrEx>
          <w:tblCellMar>
            <w:top w:w="0" w:type="dxa"/>
            <w:left w:w="0" w:type="dxa"/>
            <w:bottom w:w="0" w:type="dxa"/>
            <w:right w:w="0" w:type="dxa"/>
          </w:tblCellMar>
        </w:tblPrEx>
        <w:trPr>
          <w:trHeight w:val="851"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00645">
            <w:pPr>
              <w:widowControl/>
              <w:jc w:val="center"/>
              <w:textAlignment w:val="center"/>
              <w:rPr>
                <w:rFonts w:ascii="宋体" w:hAnsi="宋体" w:cs="宋体"/>
                <w:color w:val="000000"/>
                <w:sz w:val="24"/>
              </w:rPr>
            </w:pPr>
            <w:r>
              <w:rPr>
                <w:rFonts w:hint="eastAsia" w:ascii="宋体" w:hAnsi="宋体" w:cs="宋体"/>
                <w:color w:val="000000"/>
                <w:kern w:val="0"/>
                <w:sz w:val="24"/>
              </w:rPr>
              <w:t>表8</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84AE3">
            <w:pPr>
              <w:widowControl/>
              <w:jc w:val="left"/>
              <w:rPr>
                <w:rFonts w:ascii="宋体" w:hAnsi="宋体" w:cs="宋体"/>
                <w:color w:val="000000"/>
                <w:kern w:val="0"/>
                <w:sz w:val="24"/>
              </w:rPr>
            </w:pPr>
            <w:r>
              <w:rPr>
                <w:rFonts w:hint="eastAsia" w:ascii="宋体" w:hAnsi="宋体" w:cs="宋体"/>
                <w:color w:val="000000"/>
                <w:kern w:val="0"/>
                <w:sz w:val="24"/>
              </w:rPr>
              <w:t>政府性基金预算财政拨款收入支出</w:t>
            </w:r>
          </w:p>
          <w:p w14:paraId="3CAF01FB">
            <w:pPr>
              <w:widowControl/>
              <w:jc w:val="left"/>
              <w:rPr>
                <w:rFonts w:ascii="宋体" w:hAnsi="宋体" w:cs="宋体"/>
                <w:color w:val="000000"/>
                <w:sz w:val="24"/>
              </w:rPr>
            </w:pPr>
            <w:r>
              <w:rPr>
                <w:rFonts w:hint="eastAsia" w:ascii="宋体" w:hAnsi="宋体" w:cs="宋体"/>
                <w:color w:val="000000"/>
                <w:kern w:val="0"/>
                <w:sz w:val="24"/>
              </w:rPr>
              <w:t>决算表</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5107D">
            <w:pPr>
              <w:jc w:val="center"/>
              <w:rPr>
                <w:rFonts w:hint="eastAsia" w:ascii="宋体" w:hAnsi="宋体" w:eastAsia="宋体" w:cs="宋体"/>
                <w:color w:val="000000"/>
                <w:sz w:val="24"/>
                <w:lang w:eastAsia="zh-CN"/>
              </w:rPr>
            </w:pPr>
            <w:r>
              <w:rPr>
                <w:rFonts w:hint="eastAsia" w:ascii="宋体" w:hAnsi="宋体" w:cs="宋体"/>
                <w:color w:val="000000"/>
                <w:sz w:val="24"/>
                <w:lang w:eastAsia="zh-CN"/>
              </w:rPr>
              <w:t>是</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33E46">
            <w:pPr>
              <w:jc w:val="center"/>
              <w:rPr>
                <w:rFonts w:hint="eastAsia" w:ascii="宋体" w:hAnsi="宋体" w:eastAsia="宋体" w:cs="宋体"/>
                <w:color w:val="000000"/>
                <w:sz w:val="24"/>
                <w:lang w:eastAsia="zh-CN"/>
              </w:rPr>
            </w:pPr>
            <w:r>
              <w:rPr>
                <w:rFonts w:hint="eastAsia" w:ascii="宋体" w:hAnsi="宋体" w:cs="宋体"/>
                <w:color w:val="000000"/>
                <w:sz w:val="24"/>
                <w:lang w:eastAsia="zh-CN"/>
              </w:rPr>
              <w:t>本单位不涉及政府性基金业务</w:t>
            </w:r>
          </w:p>
        </w:tc>
      </w:tr>
    </w:tbl>
    <w:p w14:paraId="02327097">
      <w:pPr>
        <w:widowControl/>
        <w:rPr>
          <w:rFonts w:ascii="黑体" w:hAnsi="宋体" w:eastAsia="黑体"/>
          <w:color w:val="000000"/>
          <w:kern w:val="0"/>
          <w:sz w:val="44"/>
          <w:szCs w:val="44"/>
        </w:rPr>
      </w:pPr>
    </w:p>
    <w:p w14:paraId="59EAFA5D">
      <w:pPr>
        <w:widowControl/>
        <w:rPr>
          <w:rFonts w:ascii="黑体" w:hAnsi="宋体" w:eastAsia="黑体"/>
          <w:color w:val="000000"/>
          <w:kern w:val="0"/>
          <w:sz w:val="44"/>
          <w:szCs w:val="44"/>
        </w:rPr>
      </w:pPr>
    </w:p>
    <w:p w14:paraId="55280C55">
      <w:pPr>
        <w:widowControl/>
        <w:jc w:val="center"/>
        <w:textAlignment w:val="center"/>
        <w:rPr>
          <w:rFonts w:ascii="宋体" w:hAnsi="宋体" w:cs="宋体"/>
          <w:b/>
          <w:color w:val="000000"/>
          <w:kern w:val="0"/>
          <w:sz w:val="40"/>
          <w:szCs w:val="40"/>
        </w:rPr>
      </w:pPr>
      <w:r>
        <w:rPr>
          <w:rFonts w:hint="eastAsia" w:ascii="宋体" w:hAnsi="宋体" w:cs="宋体"/>
          <w:b/>
          <w:color w:val="000000"/>
          <w:kern w:val="0"/>
          <w:sz w:val="40"/>
          <w:szCs w:val="40"/>
        </w:rPr>
        <w:br w:type="page"/>
      </w:r>
    </w:p>
    <w:p w14:paraId="7038CB2A">
      <w:pPr>
        <w:jc w:val="center"/>
        <w:rPr>
          <w:rFonts w:ascii="宋体" w:hAnsi="宋体" w:cs="宋体"/>
          <w:b/>
          <w:bCs/>
          <w:sz w:val="32"/>
          <w:szCs w:val="32"/>
        </w:rPr>
      </w:pPr>
      <w:r>
        <w:rPr>
          <w:rFonts w:hint="eastAsia" w:ascii="宋体" w:hAnsi="宋体" w:cs="宋体"/>
          <w:b/>
          <w:bCs/>
          <w:sz w:val="32"/>
          <w:szCs w:val="32"/>
        </w:rPr>
        <w:t>收入支出决算总表</w:t>
      </w:r>
    </w:p>
    <w:p w14:paraId="0BF15671">
      <w:pPr>
        <w:rPr>
          <w:rFonts w:ascii="宋体" w:hAnsi="宋体" w:cs="宋体"/>
          <w:b/>
          <w:bCs/>
          <w:szCs w:val="21"/>
        </w:rPr>
      </w:pPr>
      <w:r>
        <w:rPr>
          <w:rFonts w:hint="eastAsia" w:ascii="宋体" w:hAnsi="宋体" w:cs="宋体"/>
          <w:b/>
          <w:bCs/>
          <w:szCs w:val="21"/>
        </w:rPr>
        <w:t>公开01表</w:t>
      </w:r>
    </w:p>
    <w:p w14:paraId="1587501D">
      <w:pPr>
        <w:rPr>
          <w:rFonts w:ascii="宋体" w:hAnsi="宋体" w:cs="宋体"/>
          <w:b/>
          <w:bCs/>
          <w:szCs w:val="21"/>
        </w:rPr>
      </w:pPr>
      <w:r>
        <w:rPr>
          <w:rFonts w:hint="eastAsia" w:ascii="宋体" w:hAnsi="宋体" w:cs="宋体"/>
          <w:b/>
          <w:bCs/>
          <w:szCs w:val="21"/>
        </w:rPr>
        <w:t>编制部门：</w:t>
      </w:r>
      <w:r>
        <w:rPr>
          <w:rFonts w:hint="eastAsia" w:ascii="宋体" w:hAnsi="宋体" w:cs="宋体"/>
          <w:b/>
          <w:bCs/>
          <w:szCs w:val="21"/>
          <w:lang w:eastAsia="zh-CN"/>
        </w:rPr>
        <w:t>眉县金渠镇人民政府</w:t>
      </w:r>
      <w:r>
        <w:rPr>
          <w:rFonts w:hint="eastAsia" w:ascii="宋体" w:hAnsi="宋体" w:cs="宋体"/>
          <w:b/>
          <w:bCs/>
          <w:szCs w:val="21"/>
        </w:rPr>
        <w:t xml:space="preserve">                                          金额单位：万元</w:t>
      </w:r>
    </w:p>
    <w:tbl>
      <w:tblPr>
        <w:tblStyle w:val="7"/>
        <w:tblW w:w="8884" w:type="dxa"/>
        <w:tblInd w:w="0" w:type="dxa"/>
        <w:tblLayout w:type="fixed"/>
        <w:tblCellMar>
          <w:top w:w="15" w:type="dxa"/>
          <w:left w:w="15" w:type="dxa"/>
          <w:bottom w:w="15" w:type="dxa"/>
          <w:right w:w="15" w:type="dxa"/>
        </w:tblCellMar>
      </w:tblPr>
      <w:tblGrid>
        <w:gridCol w:w="3388"/>
        <w:gridCol w:w="1080"/>
        <w:gridCol w:w="3090"/>
        <w:gridCol w:w="1326"/>
      </w:tblGrid>
      <w:tr w14:paraId="4B88AF2F">
        <w:tblPrEx>
          <w:tblCellMar>
            <w:top w:w="15" w:type="dxa"/>
            <w:left w:w="15" w:type="dxa"/>
            <w:bottom w:w="15" w:type="dxa"/>
            <w:right w:w="15" w:type="dxa"/>
          </w:tblCellMar>
        </w:tblPrEx>
        <w:trPr>
          <w:trHeight w:val="426" w:hRule="atLeast"/>
        </w:trPr>
        <w:tc>
          <w:tcPr>
            <w:tcW w:w="4468" w:type="dxa"/>
            <w:gridSpan w:val="2"/>
            <w:tcBorders>
              <w:top w:val="single" w:color="000000" w:sz="4" w:space="0"/>
              <w:left w:val="single" w:color="000000" w:sz="4" w:space="0"/>
              <w:bottom w:val="single" w:color="000000" w:sz="4" w:space="0"/>
              <w:right w:val="single" w:color="000000" w:sz="4" w:space="0"/>
            </w:tcBorders>
            <w:vAlign w:val="center"/>
          </w:tcPr>
          <w:p w14:paraId="1A7C5A9E">
            <w:pPr>
              <w:widowControl/>
              <w:jc w:val="center"/>
              <w:textAlignment w:val="center"/>
              <w:rPr>
                <w:rFonts w:ascii="宋体" w:hAnsi="宋体" w:cs="宋体"/>
                <w:b/>
                <w:color w:val="000000"/>
                <w:szCs w:val="21"/>
              </w:rPr>
            </w:pPr>
            <w:r>
              <w:rPr>
                <w:rFonts w:hint="eastAsia" w:ascii="宋体" w:hAnsi="宋体" w:cs="宋体"/>
                <w:b/>
                <w:color w:val="000000"/>
                <w:kern w:val="0"/>
                <w:szCs w:val="21"/>
              </w:rPr>
              <w:t>收    入</w:t>
            </w:r>
          </w:p>
        </w:tc>
        <w:tc>
          <w:tcPr>
            <w:tcW w:w="4416" w:type="dxa"/>
            <w:gridSpan w:val="2"/>
            <w:tcBorders>
              <w:top w:val="single" w:color="000000" w:sz="4" w:space="0"/>
              <w:left w:val="single" w:color="000000" w:sz="4" w:space="0"/>
              <w:bottom w:val="single" w:color="000000" w:sz="4" w:space="0"/>
              <w:right w:val="single" w:color="000000" w:sz="4" w:space="0"/>
            </w:tcBorders>
            <w:vAlign w:val="center"/>
          </w:tcPr>
          <w:p w14:paraId="7DE1EA66">
            <w:pPr>
              <w:widowControl/>
              <w:jc w:val="center"/>
              <w:textAlignment w:val="center"/>
              <w:rPr>
                <w:rFonts w:ascii="宋体" w:hAnsi="宋体" w:cs="宋体"/>
                <w:b/>
                <w:color w:val="000000"/>
                <w:szCs w:val="21"/>
              </w:rPr>
            </w:pPr>
            <w:r>
              <w:rPr>
                <w:rFonts w:hint="eastAsia" w:ascii="宋体" w:hAnsi="宋体" w:cs="宋体"/>
                <w:b/>
                <w:color w:val="000000"/>
                <w:kern w:val="0"/>
                <w:szCs w:val="21"/>
              </w:rPr>
              <w:t>支    出</w:t>
            </w:r>
          </w:p>
        </w:tc>
      </w:tr>
      <w:tr w14:paraId="4AD240A4">
        <w:tblPrEx>
          <w:tblCellMar>
            <w:top w:w="15" w:type="dxa"/>
            <w:left w:w="15" w:type="dxa"/>
            <w:bottom w:w="15" w:type="dxa"/>
            <w:right w:w="15" w:type="dxa"/>
          </w:tblCellMar>
        </w:tblPrEx>
        <w:trPr>
          <w:trHeight w:val="378" w:hRule="atLeast"/>
        </w:trPr>
        <w:tc>
          <w:tcPr>
            <w:tcW w:w="3388" w:type="dxa"/>
            <w:tcBorders>
              <w:top w:val="single" w:color="000000" w:sz="4" w:space="0"/>
              <w:left w:val="single" w:color="000000" w:sz="4" w:space="0"/>
              <w:bottom w:val="single" w:color="000000" w:sz="4" w:space="0"/>
              <w:right w:val="single" w:color="000000" w:sz="4" w:space="0"/>
            </w:tcBorders>
            <w:vAlign w:val="center"/>
          </w:tcPr>
          <w:p w14:paraId="11A5386F">
            <w:pPr>
              <w:widowControl/>
              <w:jc w:val="center"/>
              <w:textAlignment w:val="center"/>
              <w:rPr>
                <w:rFonts w:ascii="宋体" w:hAnsi="宋体" w:cs="宋体"/>
                <w:b/>
                <w:color w:val="000000"/>
                <w:szCs w:val="21"/>
              </w:rPr>
            </w:pPr>
            <w:r>
              <w:rPr>
                <w:rFonts w:hint="eastAsia" w:ascii="宋体" w:hAnsi="宋体" w:cs="宋体"/>
                <w:b/>
                <w:color w:val="000000"/>
                <w:kern w:val="0"/>
                <w:szCs w:val="21"/>
              </w:rPr>
              <w:t>项    目</w:t>
            </w:r>
          </w:p>
        </w:tc>
        <w:tc>
          <w:tcPr>
            <w:tcW w:w="1080" w:type="dxa"/>
            <w:tcBorders>
              <w:top w:val="single" w:color="000000" w:sz="4" w:space="0"/>
              <w:left w:val="single" w:color="000000" w:sz="4" w:space="0"/>
              <w:bottom w:val="single" w:color="000000" w:sz="4" w:space="0"/>
              <w:right w:val="single" w:color="000000" w:sz="4" w:space="0"/>
            </w:tcBorders>
            <w:vAlign w:val="center"/>
          </w:tcPr>
          <w:p w14:paraId="69EBA280">
            <w:pPr>
              <w:widowControl/>
              <w:jc w:val="center"/>
              <w:textAlignment w:val="center"/>
              <w:rPr>
                <w:rFonts w:ascii="宋体" w:hAnsi="宋体" w:cs="宋体"/>
                <w:b/>
                <w:color w:val="000000"/>
                <w:szCs w:val="21"/>
              </w:rPr>
            </w:pPr>
            <w:r>
              <w:rPr>
                <w:rFonts w:hint="eastAsia" w:ascii="宋体" w:hAnsi="宋体" w:cs="宋体"/>
                <w:b/>
                <w:color w:val="000000"/>
                <w:kern w:val="0"/>
                <w:szCs w:val="21"/>
              </w:rPr>
              <w:t>决算数</w:t>
            </w:r>
          </w:p>
        </w:tc>
        <w:tc>
          <w:tcPr>
            <w:tcW w:w="3090" w:type="dxa"/>
            <w:tcBorders>
              <w:top w:val="single" w:color="000000" w:sz="4" w:space="0"/>
              <w:left w:val="single" w:color="000000" w:sz="4" w:space="0"/>
              <w:bottom w:val="single" w:color="000000" w:sz="4" w:space="0"/>
              <w:right w:val="single" w:color="000000" w:sz="4" w:space="0"/>
            </w:tcBorders>
            <w:vAlign w:val="center"/>
          </w:tcPr>
          <w:p w14:paraId="2E875198">
            <w:pPr>
              <w:widowControl/>
              <w:jc w:val="center"/>
              <w:textAlignment w:val="center"/>
              <w:rPr>
                <w:rFonts w:ascii="宋体" w:hAnsi="宋体" w:cs="宋体"/>
                <w:b/>
                <w:color w:val="000000"/>
                <w:szCs w:val="21"/>
              </w:rPr>
            </w:pPr>
            <w:r>
              <w:rPr>
                <w:rFonts w:hint="eastAsia" w:ascii="宋体" w:hAnsi="宋体" w:cs="宋体"/>
                <w:b/>
                <w:color w:val="000000"/>
                <w:kern w:val="0"/>
                <w:szCs w:val="21"/>
              </w:rPr>
              <w:t>项目</w:t>
            </w:r>
          </w:p>
        </w:tc>
        <w:tc>
          <w:tcPr>
            <w:tcW w:w="1326" w:type="dxa"/>
            <w:tcBorders>
              <w:top w:val="single" w:color="000000" w:sz="4" w:space="0"/>
              <w:left w:val="single" w:color="000000" w:sz="4" w:space="0"/>
              <w:bottom w:val="single" w:color="000000" w:sz="4" w:space="0"/>
              <w:right w:val="single" w:color="000000" w:sz="4" w:space="0"/>
            </w:tcBorders>
            <w:vAlign w:val="center"/>
          </w:tcPr>
          <w:p w14:paraId="1670B117">
            <w:pPr>
              <w:widowControl/>
              <w:jc w:val="center"/>
              <w:textAlignment w:val="center"/>
              <w:rPr>
                <w:rFonts w:ascii="宋体" w:hAnsi="宋体" w:cs="宋体"/>
                <w:b/>
                <w:color w:val="000000"/>
                <w:szCs w:val="21"/>
              </w:rPr>
            </w:pPr>
            <w:r>
              <w:rPr>
                <w:rFonts w:hint="eastAsia" w:ascii="宋体" w:hAnsi="宋体" w:cs="宋体"/>
                <w:b/>
                <w:color w:val="000000"/>
                <w:kern w:val="0"/>
                <w:szCs w:val="21"/>
              </w:rPr>
              <w:t>决算数</w:t>
            </w:r>
          </w:p>
        </w:tc>
      </w:tr>
      <w:tr w14:paraId="28D7A11E">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14:paraId="34BC365C">
            <w:pPr>
              <w:widowControl/>
              <w:jc w:val="left"/>
              <w:textAlignment w:val="center"/>
              <w:rPr>
                <w:rFonts w:ascii="宋体" w:hAnsi="宋体" w:cs="宋体"/>
                <w:color w:val="000000"/>
                <w:szCs w:val="21"/>
              </w:rPr>
            </w:pPr>
            <w:r>
              <w:rPr>
                <w:rFonts w:hint="eastAsia" w:ascii="宋体" w:hAnsi="宋体" w:cs="宋体"/>
                <w:color w:val="000000"/>
                <w:kern w:val="0"/>
                <w:sz w:val="20"/>
                <w:szCs w:val="20"/>
              </w:rPr>
              <w:t>1、一般公共预算财政拨款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14:paraId="4549EF31">
            <w:pPr>
              <w:jc w:val="right"/>
              <w:rPr>
                <w:rFonts w:ascii="宋体" w:hAnsi="宋体" w:cs="宋体"/>
                <w:color w:val="000000"/>
                <w:szCs w:val="21"/>
              </w:rPr>
            </w:pPr>
            <w:r>
              <w:rPr>
                <w:rFonts w:hint="eastAsia" w:ascii="宋体" w:hAnsi="宋体" w:cs="宋体"/>
                <w:color w:val="000000"/>
                <w:szCs w:val="21"/>
              </w:rPr>
              <w:t>1010.84</w:t>
            </w:r>
          </w:p>
        </w:tc>
        <w:tc>
          <w:tcPr>
            <w:tcW w:w="3090" w:type="dxa"/>
            <w:tcBorders>
              <w:top w:val="single" w:color="000000" w:sz="4" w:space="0"/>
              <w:left w:val="single" w:color="000000" w:sz="4" w:space="0"/>
              <w:bottom w:val="single" w:color="000000" w:sz="4" w:space="0"/>
              <w:right w:val="single" w:color="000000" w:sz="4" w:space="0"/>
            </w:tcBorders>
            <w:vAlign w:val="center"/>
          </w:tcPr>
          <w:p w14:paraId="753C0841">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1、一般公共服务支出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1DD1F1FF">
            <w:pPr>
              <w:jc w:val="right"/>
              <w:rPr>
                <w:rFonts w:ascii="宋体" w:hAnsi="宋体" w:cs="宋体"/>
                <w:color w:val="000000"/>
                <w:szCs w:val="21"/>
              </w:rPr>
            </w:pPr>
            <w:r>
              <w:rPr>
                <w:rFonts w:hint="eastAsia" w:ascii="宋体" w:hAnsi="宋体" w:cs="宋体"/>
                <w:color w:val="000000"/>
                <w:szCs w:val="21"/>
              </w:rPr>
              <w:t>439.96</w:t>
            </w:r>
          </w:p>
        </w:tc>
      </w:tr>
      <w:tr w14:paraId="1514380F">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14:paraId="0C8C5A54">
            <w:pPr>
              <w:widowControl/>
              <w:jc w:val="left"/>
              <w:textAlignment w:val="center"/>
              <w:rPr>
                <w:rFonts w:ascii="宋体" w:hAnsi="宋体" w:cs="宋体"/>
                <w:color w:val="000000"/>
                <w:szCs w:val="21"/>
              </w:rPr>
            </w:pPr>
            <w:r>
              <w:rPr>
                <w:rFonts w:hint="eastAsia" w:ascii="宋体" w:hAnsi="宋体" w:cs="宋体"/>
                <w:color w:val="000000"/>
                <w:kern w:val="0"/>
                <w:sz w:val="20"/>
                <w:szCs w:val="20"/>
              </w:rPr>
              <w:t>2、政府性基金预算财政拨款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14:paraId="2E334632">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698FCE27">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2、外交支出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18EDBC2B">
            <w:pPr>
              <w:jc w:val="right"/>
              <w:rPr>
                <w:rFonts w:ascii="宋体" w:hAnsi="宋体" w:cs="宋体"/>
                <w:color w:val="000000"/>
                <w:szCs w:val="21"/>
              </w:rPr>
            </w:pPr>
          </w:p>
        </w:tc>
      </w:tr>
      <w:tr w14:paraId="18AC1D6E">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14:paraId="71C6D48B">
            <w:pPr>
              <w:widowControl/>
              <w:jc w:val="left"/>
              <w:textAlignment w:val="center"/>
              <w:rPr>
                <w:rFonts w:ascii="宋体" w:hAnsi="宋体" w:cs="宋体"/>
                <w:color w:val="000000"/>
                <w:szCs w:val="21"/>
              </w:rPr>
            </w:pPr>
            <w:r>
              <w:rPr>
                <w:rFonts w:hint="eastAsia" w:ascii="宋体" w:hAnsi="宋体" w:cs="宋体"/>
                <w:color w:val="000000"/>
                <w:kern w:val="0"/>
                <w:sz w:val="20"/>
                <w:szCs w:val="20"/>
              </w:rPr>
              <w:t xml:space="preserve">3、国有资本经营预算财政拨款 </w:t>
            </w:r>
          </w:p>
        </w:tc>
        <w:tc>
          <w:tcPr>
            <w:tcW w:w="1080" w:type="dxa"/>
            <w:tcBorders>
              <w:top w:val="single" w:color="000000" w:sz="4" w:space="0"/>
              <w:left w:val="single" w:color="000000" w:sz="4" w:space="0"/>
              <w:bottom w:val="single" w:color="000000" w:sz="4" w:space="0"/>
              <w:right w:val="single" w:color="000000" w:sz="4" w:space="0"/>
            </w:tcBorders>
            <w:vAlign w:val="center"/>
          </w:tcPr>
          <w:p w14:paraId="6022481D">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13B7F393">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3、国防支出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635CE430">
            <w:pPr>
              <w:jc w:val="right"/>
              <w:rPr>
                <w:rFonts w:ascii="宋体" w:hAnsi="宋体" w:cs="宋体"/>
                <w:color w:val="000000"/>
                <w:szCs w:val="21"/>
              </w:rPr>
            </w:pPr>
          </w:p>
        </w:tc>
      </w:tr>
      <w:tr w14:paraId="7E3E2146">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14:paraId="3FEC03CD">
            <w:pPr>
              <w:widowControl/>
              <w:jc w:val="left"/>
              <w:textAlignment w:val="center"/>
              <w:rPr>
                <w:rFonts w:ascii="宋体" w:hAnsi="宋体" w:cs="宋体"/>
                <w:color w:val="000000"/>
                <w:szCs w:val="21"/>
              </w:rPr>
            </w:pPr>
            <w:r>
              <w:rPr>
                <w:rFonts w:hint="eastAsia" w:ascii="宋体" w:hAnsi="宋体" w:cs="宋体"/>
                <w:color w:val="000000"/>
                <w:kern w:val="0"/>
                <w:sz w:val="20"/>
                <w:szCs w:val="20"/>
              </w:rPr>
              <w:t>4、上级补助收入</w:t>
            </w:r>
          </w:p>
        </w:tc>
        <w:tc>
          <w:tcPr>
            <w:tcW w:w="1080" w:type="dxa"/>
            <w:tcBorders>
              <w:top w:val="single" w:color="000000" w:sz="4" w:space="0"/>
              <w:left w:val="single" w:color="000000" w:sz="4" w:space="0"/>
              <w:bottom w:val="single" w:color="000000" w:sz="4" w:space="0"/>
              <w:right w:val="single" w:color="000000" w:sz="4" w:space="0"/>
            </w:tcBorders>
            <w:vAlign w:val="center"/>
          </w:tcPr>
          <w:p w14:paraId="589F641A">
            <w:pPr>
              <w:widowControl/>
              <w:jc w:val="right"/>
              <w:textAlignment w:val="center"/>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3F9BA84A">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4、公共安全支出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5C76E2DB">
            <w:pPr>
              <w:jc w:val="right"/>
              <w:rPr>
                <w:rFonts w:ascii="宋体" w:hAnsi="宋体" w:cs="宋体"/>
                <w:color w:val="000000"/>
                <w:szCs w:val="21"/>
              </w:rPr>
            </w:pPr>
          </w:p>
        </w:tc>
      </w:tr>
      <w:tr w14:paraId="38010A8B">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14:paraId="17851C0E">
            <w:pPr>
              <w:widowControl/>
              <w:jc w:val="left"/>
              <w:textAlignment w:val="center"/>
              <w:rPr>
                <w:rFonts w:ascii="宋体" w:hAnsi="宋体" w:cs="宋体"/>
                <w:color w:val="000000"/>
                <w:szCs w:val="21"/>
              </w:rPr>
            </w:pPr>
            <w:r>
              <w:rPr>
                <w:rFonts w:hint="eastAsia" w:ascii="宋体" w:hAnsi="宋体" w:cs="宋体"/>
                <w:color w:val="000000"/>
                <w:kern w:val="0"/>
                <w:sz w:val="20"/>
                <w:szCs w:val="20"/>
              </w:rPr>
              <w:t>5、事业收入</w:t>
            </w:r>
          </w:p>
        </w:tc>
        <w:tc>
          <w:tcPr>
            <w:tcW w:w="1080" w:type="dxa"/>
            <w:tcBorders>
              <w:top w:val="single" w:color="000000" w:sz="4" w:space="0"/>
              <w:left w:val="single" w:color="000000" w:sz="4" w:space="0"/>
              <w:bottom w:val="single" w:color="000000" w:sz="4" w:space="0"/>
              <w:right w:val="single" w:color="000000" w:sz="4" w:space="0"/>
            </w:tcBorders>
            <w:vAlign w:val="center"/>
          </w:tcPr>
          <w:p w14:paraId="647E0BF0">
            <w:pPr>
              <w:widowControl/>
              <w:jc w:val="right"/>
              <w:textAlignment w:val="center"/>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58BFCF22">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5、教育支出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4434905A">
            <w:pPr>
              <w:jc w:val="right"/>
              <w:rPr>
                <w:rFonts w:ascii="宋体" w:hAnsi="宋体" w:cs="宋体"/>
                <w:color w:val="000000"/>
                <w:szCs w:val="21"/>
              </w:rPr>
            </w:pPr>
          </w:p>
        </w:tc>
      </w:tr>
      <w:tr w14:paraId="3B93C7A1">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14:paraId="2CD83AD4">
            <w:pPr>
              <w:widowControl/>
              <w:jc w:val="left"/>
              <w:textAlignment w:val="center"/>
              <w:rPr>
                <w:rFonts w:ascii="宋体" w:hAnsi="宋体" w:cs="宋体"/>
                <w:color w:val="000000"/>
                <w:szCs w:val="21"/>
              </w:rPr>
            </w:pPr>
            <w:r>
              <w:rPr>
                <w:rFonts w:hint="eastAsia" w:ascii="宋体" w:hAnsi="宋体" w:cs="宋体"/>
                <w:color w:val="000000"/>
                <w:kern w:val="0"/>
                <w:sz w:val="20"/>
                <w:szCs w:val="20"/>
              </w:rPr>
              <w:t>6、经营收入</w:t>
            </w:r>
          </w:p>
        </w:tc>
        <w:tc>
          <w:tcPr>
            <w:tcW w:w="1080" w:type="dxa"/>
            <w:tcBorders>
              <w:top w:val="single" w:color="000000" w:sz="4" w:space="0"/>
              <w:bottom w:val="single" w:color="000000" w:sz="4" w:space="0"/>
              <w:right w:val="single" w:color="000000" w:sz="4" w:space="0"/>
            </w:tcBorders>
            <w:vAlign w:val="center"/>
          </w:tcPr>
          <w:p w14:paraId="1B182755">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35DE2776">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6、科学技术支出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5F0FB839">
            <w:pPr>
              <w:jc w:val="right"/>
              <w:rPr>
                <w:rFonts w:ascii="宋体" w:hAnsi="宋体" w:cs="宋体"/>
                <w:color w:val="000000"/>
                <w:szCs w:val="21"/>
              </w:rPr>
            </w:pPr>
          </w:p>
        </w:tc>
      </w:tr>
      <w:tr w14:paraId="413053B9">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14:paraId="79CEAD10">
            <w:pPr>
              <w:widowControl/>
              <w:jc w:val="left"/>
              <w:textAlignment w:val="center"/>
              <w:rPr>
                <w:rFonts w:ascii="宋体" w:hAnsi="宋体" w:cs="宋体"/>
                <w:color w:val="000000"/>
                <w:szCs w:val="21"/>
              </w:rPr>
            </w:pPr>
            <w:r>
              <w:rPr>
                <w:rFonts w:hint="eastAsia" w:ascii="宋体" w:hAnsi="宋体" w:cs="宋体"/>
                <w:color w:val="000000"/>
                <w:kern w:val="0"/>
                <w:sz w:val="20"/>
                <w:szCs w:val="20"/>
              </w:rPr>
              <w:t>7、附属单位上缴收入</w:t>
            </w:r>
          </w:p>
        </w:tc>
        <w:tc>
          <w:tcPr>
            <w:tcW w:w="1080" w:type="dxa"/>
            <w:tcBorders>
              <w:top w:val="single" w:color="000000" w:sz="4" w:space="0"/>
              <w:bottom w:val="single" w:color="000000" w:sz="4" w:space="0"/>
              <w:right w:val="single" w:color="000000" w:sz="4" w:space="0"/>
            </w:tcBorders>
            <w:vAlign w:val="center"/>
          </w:tcPr>
          <w:p w14:paraId="54373B6B">
            <w:pPr>
              <w:widowControl/>
              <w:jc w:val="right"/>
              <w:textAlignment w:val="center"/>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6501A18F">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7、文化旅游体育与传媒支出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2195241A">
            <w:pPr>
              <w:jc w:val="right"/>
              <w:rPr>
                <w:rFonts w:ascii="宋体" w:hAnsi="宋体" w:cs="宋体"/>
                <w:color w:val="000000"/>
                <w:szCs w:val="21"/>
              </w:rPr>
            </w:pPr>
          </w:p>
        </w:tc>
      </w:tr>
      <w:tr w14:paraId="52745081">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14:paraId="3945C1BC">
            <w:pPr>
              <w:widowControl/>
              <w:jc w:val="left"/>
              <w:textAlignment w:val="center"/>
              <w:rPr>
                <w:rFonts w:ascii="宋体" w:hAnsi="宋体" w:cs="宋体"/>
                <w:color w:val="000000"/>
                <w:szCs w:val="21"/>
              </w:rPr>
            </w:pPr>
            <w:r>
              <w:rPr>
                <w:rFonts w:hint="eastAsia" w:ascii="宋体" w:hAnsi="宋体" w:cs="宋体"/>
                <w:color w:val="000000"/>
                <w:kern w:val="0"/>
                <w:sz w:val="20"/>
                <w:szCs w:val="20"/>
              </w:rPr>
              <w:t>8、其他收入</w:t>
            </w:r>
          </w:p>
        </w:tc>
        <w:tc>
          <w:tcPr>
            <w:tcW w:w="1080" w:type="dxa"/>
            <w:tcBorders>
              <w:top w:val="single" w:color="000000" w:sz="4" w:space="0"/>
              <w:bottom w:val="single" w:color="000000" w:sz="4" w:space="0"/>
              <w:right w:val="single" w:color="000000" w:sz="4" w:space="0"/>
            </w:tcBorders>
            <w:vAlign w:val="center"/>
          </w:tcPr>
          <w:p w14:paraId="7D2B57C1">
            <w:pPr>
              <w:widowControl/>
              <w:jc w:val="right"/>
              <w:textAlignment w:val="center"/>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6F632CE7">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8、社会保障和就业支出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2ECE456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81.93</w:t>
            </w:r>
          </w:p>
        </w:tc>
      </w:tr>
      <w:tr w14:paraId="147712E3">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14:paraId="2F675EA8">
            <w:pPr>
              <w:widowControl/>
              <w:jc w:val="left"/>
              <w:textAlignment w:val="center"/>
              <w:rPr>
                <w:rFonts w:ascii="宋体" w:hAnsi="宋体" w:cs="宋体"/>
                <w:color w:val="000000"/>
                <w:szCs w:val="21"/>
              </w:rPr>
            </w:pPr>
          </w:p>
        </w:tc>
        <w:tc>
          <w:tcPr>
            <w:tcW w:w="1080" w:type="dxa"/>
            <w:tcBorders>
              <w:top w:val="single" w:color="000000" w:sz="4" w:space="0"/>
              <w:bottom w:val="single" w:color="000000" w:sz="4" w:space="0"/>
              <w:right w:val="single" w:color="000000" w:sz="4" w:space="0"/>
            </w:tcBorders>
            <w:vAlign w:val="center"/>
          </w:tcPr>
          <w:p w14:paraId="32F051C4">
            <w:pPr>
              <w:widowControl/>
              <w:jc w:val="right"/>
              <w:textAlignment w:val="center"/>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12EAFFB4">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9、卫生健康支出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5E96CC4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27.86</w:t>
            </w:r>
          </w:p>
        </w:tc>
      </w:tr>
      <w:tr w14:paraId="690B188C">
        <w:tblPrEx>
          <w:tblCellMar>
            <w:top w:w="15" w:type="dxa"/>
            <w:left w:w="15" w:type="dxa"/>
            <w:bottom w:w="15" w:type="dxa"/>
            <w:right w:w="15" w:type="dxa"/>
          </w:tblCellMar>
        </w:tblPrEx>
        <w:trPr>
          <w:trHeight w:val="249" w:hRule="atLeast"/>
        </w:trPr>
        <w:tc>
          <w:tcPr>
            <w:tcW w:w="3388" w:type="dxa"/>
            <w:tcBorders>
              <w:top w:val="single" w:color="000000" w:sz="4" w:space="0"/>
              <w:left w:val="single" w:color="000000" w:sz="4" w:space="0"/>
              <w:bottom w:val="single" w:color="000000" w:sz="4" w:space="0"/>
              <w:right w:val="single" w:color="000000" w:sz="4" w:space="0"/>
            </w:tcBorders>
            <w:vAlign w:val="center"/>
          </w:tcPr>
          <w:p w14:paraId="5A5B8481">
            <w:pPr>
              <w:widowControl/>
              <w:jc w:val="left"/>
              <w:textAlignment w:val="center"/>
              <w:rPr>
                <w:rFonts w:ascii="宋体" w:hAnsi="宋体" w:cs="宋体"/>
                <w:color w:val="000000"/>
                <w:szCs w:val="21"/>
              </w:rPr>
            </w:pPr>
          </w:p>
        </w:tc>
        <w:tc>
          <w:tcPr>
            <w:tcW w:w="1080" w:type="dxa"/>
            <w:tcBorders>
              <w:top w:val="single" w:color="000000" w:sz="4" w:space="0"/>
              <w:bottom w:val="single" w:color="000000" w:sz="4" w:space="0"/>
              <w:right w:val="single" w:color="000000" w:sz="4" w:space="0"/>
            </w:tcBorders>
            <w:vAlign w:val="center"/>
          </w:tcPr>
          <w:p w14:paraId="6C880303">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50FC256E">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10、节能环保支出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1F6BD88C">
            <w:pPr>
              <w:jc w:val="right"/>
              <w:rPr>
                <w:rFonts w:ascii="宋体" w:hAnsi="宋体" w:cs="宋体"/>
                <w:color w:val="000000"/>
                <w:szCs w:val="21"/>
              </w:rPr>
            </w:pPr>
          </w:p>
        </w:tc>
      </w:tr>
      <w:tr w14:paraId="272EE6B5">
        <w:tblPrEx>
          <w:tblCellMar>
            <w:top w:w="15" w:type="dxa"/>
            <w:left w:w="15" w:type="dxa"/>
            <w:bottom w:w="15" w:type="dxa"/>
            <w:right w:w="15" w:type="dxa"/>
          </w:tblCellMar>
        </w:tblPrEx>
        <w:trPr>
          <w:trHeight w:val="330" w:hRule="atLeast"/>
        </w:trPr>
        <w:tc>
          <w:tcPr>
            <w:tcW w:w="3388" w:type="dxa"/>
            <w:tcBorders>
              <w:top w:val="single" w:color="000000" w:sz="4" w:space="0"/>
              <w:left w:val="single" w:color="000000" w:sz="4" w:space="0"/>
              <w:bottom w:val="single" w:color="000000" w:sz="4" w:space="0"/>
              <w:right w:val="single" w:color="000000" w:sz="4" w:space="0"/>
            </w:tcBorders>
            <w:vAlign w:val="center"/>
          </w:tcPr>
          <w:p w14:paraId="719E0B3B">
            <w:pPr>
              <w:widowControl/>
              <w:jc w:val="left"/>
              <w:textAlignment w:val="center"/>
              <w:rPr>
                <w:rFonts w:ascii="宋体" w:hAnsi="宋体" w:cs="宋体"/>
                <w:color w:val="000000"/>
                <w:szCs w:val="21"/>
              </w:rPr>
            </w:pPr>
          </w:p>
        </w:tc>
        <w:tc>
          <w:tcPr>
            <w:tcW w:w="1080" w:type="dxa"/>
            <w:tcBorders>
              <w:top w:val="single" w:color="000000" w:sz="4" w:space="0"/>
              <w:bottom w:val="single" w:color="000000" w:sz="4" w:space="0"/>
              <w:right w:val="single" w:color="000000" w:sz="4" w:space="0"/>
            </w:tcBorders>
            <w:vAlign w:val="center"/>
          </w:tcPr>
          <w:p w14:paraId="56C3BCA3">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44C98805">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11、城乡社区支出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00A06E2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97.80</w:t>
            </w:r>
          </w:p>
        </w:tc>
      </w:tr>
      <w:tr w14:paraId="4CE82154">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14:paraId="222B72E2">
            <w:pPr>
              <w:rPr>
                <w:rFonts w:ascii="宋体" w:hAnsi="宋体" w:cs="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3D6F3B57">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7578216F">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12、农林水支出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3FF0BCE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291.17</w:t>
            </w:r>
          </w:p>
        </w:tc>
      </w:tr>
      <w:tr w14:paraId="1EBFEC33">
        <w:tblPrEx>
          <w:tblCellMar>
            <w:top w:w="15" w:type="dxa"/>
            <w:left w:w="15" w:type="dxa"/>
            <w:bottom w:w="15" w:type="dxa"/>
            <w:right w:w="15" w:type="dxa"/>
          </w:tblCellMar>
        </w:tblPrEx>
        <w:trPr>
          <w:trHeight w:val="317" w:hRule="atLeast"/>
        </w:trPr>
        <w:tc>
          <w:tcPr>
            <w:tcW w:w="3388" w:type="dxa"/>
            <w:tcBorders>
              <w:top w:val="single" w:color="000000" w:sz="4" w:space="0"/>
              <w:left w:val="single" w:color="000000" w:sz="4" w:space="0"/>
              <w:bottom w:val="single" w:color="000000" w:sz="4" w:space="0"/>
              <w:right w:val="single" w:color="000000" w:sz="4" w:space="0"/>
            </w:tcBorders>
            <w:vAlign w:val="center"/>
          </w:tcPr>
          <w:p w14:paraId="453B4754">
            <w:pPr>
              <w:rPr>
                <w:rFonts w:ascii="宋体" w:hAnsi="宋体" w:cs="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112B20A2">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45E2195C">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13、交通运输支出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3168A78A">
            <w:pPr>
              <w:jc w:val="right"/>
              <w:rPr>
                <w:rFonts w:ascii="宋体" w:hAnsi="宋体" w:cs="宋体"/>
                <w:color w:val="000000"/>
                <w:szCs w:val="21"/>
              </w:rPr>
            </w:pPr>
          </w:p>
        </w:tc>
      </w:tr>
      <w:tr w14:paraId="6DBBFC03">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14:paraId="3549F71E">
            <w:pPr>
              <w:rPr>
                <w:rFonts w:ascii="宋体" w:hAnsi="宋体" w:cs="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3FE4B6F0">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2070C527">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14、资源勘探信息等支出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458B0F12">
            <w:pPr>
              <w:jc w:val="right"/>
              <w:rPr>
                <w:rFonts w:ascii="宋体" w:hAnsi="宋体" w:cs="宋体"/>
                <w:color w:val="000000"/>
                <w:szCs w:val="21"/>
              </w:rPr>
            </w:pPr>
          </w:p>
        </w:tc>
      </w:tr>
      <w:tr w14:paraId="63F1BFF7">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14:paraId="09A44D4D">
            <w:pPr>
              <w:rPr>
                <w:rFonts w:ascii="宋体" w:hAnsi="宋体" w:cs="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2DE7DFA8">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4E1F7D88">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15、商业服务业等支出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7F5783E8">
            <w:pPr>
              <w:jc w:val="right"/>
              <w:rPr>
                <w:rFonts w:ascii="宋体" w:hAnsi="宋体" w:cs="宋体"/>
                <w:color w:val="000000"/>
                <w:szCs w:val="21"/>
              </w:rPr>
            </w:pPr>
          </w:p>
        </w:tc>
      </w:tr>
      <w:tr w14:paraId="083B390D">
        <w:tblPrEx>
          <w:tblCellMar>
            <w:top w:w="15" w:type="dxa"/>
            <w:left w:w="15" w:type="dxa"/>
            <w:bottom w:w="15" w:type="dxa"/>
            <w:right w:w="15" w:type="dxa"/>
          </w:tblCellMar>
        </w:tblPrEx>
        <w:trPr>
          <w:trHeight w:val="298" w:hRule="atLeast"/>
        </w:trPr>
        <w:tc>
          <w:tcPr>
            <w:tcW w:w="3388" w:type="dxa"/>
            <w:tcBorders>
              <w:top w:val="single" w:color="000000" w:sz="4" w:space="0"/>
              <w:left w:val="single" w:color="000000" w:sz="4" w:space="0"/>
              <w:bottom w:val="single" w:color="000000" w:sz="4" w:space="0"/>
              <w:right w:val="single" w:color="000000" w:sz="4" w:space="0"/>
            </w:tcBorders>
            <w:vAlign w:val="bottom"/>
          </w:tcPr>
          <w:p w14:paraId="67B444E6">
            <w:pPr>
              <w:rPr>
                <w:rFonts w:ascii="宋体" w:hAnsi="宋体" w:cs="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3CDC88CA">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3B4C1D2A">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16、金融支出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0CDFD211">
            <w:pPr>
              <w:jc w:val="right"/>
              <w:rPr>
                <w:rFonts w:ascii="宋体" w:hAnsi="宋体" w:cs="宋体"/>
                <w:color w:val="000000"/>
                <w:szCs w:val="21"/>
              </w:rPr>
            </w:pPr>
          </w:p>
        </w:tc>
      </w:tr>
      <w:tr w14:paraId="1960FDBF">
        <w:tblPrEx>
          <w:tblCellMar>
            <w:top w:w="15" w:type="dxa"/>
            <w:left w:w="15" w:type="dxa"/>
            <w:bottom w:w="15" w:type="dxa"/>
            <w:right w:w="15" w:type="dxa"/>
          </w:tblCellMar>
        </w:tblPrEx>
        <w:trPr>
          <w:trHeight w:val="315" w:hRule="atLeast"/>
        </w:trPr>
        <w:tc>
          <w:tcPr>
            <w:tcW w:w="3388" w:type="dxa"/>
            <w:tcBorders>
              <w:top w:val="single" w:color="000000" w:sz="4" w:space="0"/>
              <w:left w:val="single" w:color="000000" w:sz="4" w:space="0"/>
              <w:bottom w:val="single" w:color="000000" w:sz="4" w:space="0"/>
              <w:right w:val="single" w:color="000000" w:sz="4" w:space="0"/>
            </w:tcBorders>
            <w:vAlign w:val="bottom"/>
          </w:tcPr>
          <w:p w14:paraId="2496B6C4">
            <w:pPr>
              <w:rPr>
                <w:rFonts w:ascii="宋体" w:hAnsi="宋体" w:cs="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77B185E0">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73F3A925">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17、援助其他地区支出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55964779">
            <w:pPr>
              <w:jc w:val="right"/>
              <w:rPr>
                <w:rFonts w:ascii="宋体" w:hAnsi="宋体" w:cs="宋体"/>
                <w:color w:val="000000"/>
                <w:szCs w:val="21"/>
              </w:rPr>
            </w:pPr>
          </w:p>
        </w:tc>
      </w:tr>
      <w:tr w14:paraId="41319048">
        <w:tblPrEx>
          <w:tblCellMar>
            <w:top w:w="15" w:type="dxa"/>
            <w:left w:w="15" w:type="dxa"/>
            <w:bottom w:w="15" w:type="dxa"/>
            <w:right w:w="15" w:type="dxa"/>
          </w:tblCellMar>
        </w:tblPrEx>
        <w:trPr>
          <w:trHeight w:val="281" w:hRule="atLeast"/>
        </w:trPr>
        <w:tc>
          <w:tcPr>
            <w:tcW w:w="3388" w:type="dxa"/>
            <w:tcBorders>
              <w:top w:val="single" w:color="000000" w:sz="4" w:space="0"/>
              <w:left w:val="single" w:color="000000" w:sz="4" w:space="0"/>
              <w:bottom w:val="single" w:color="000000" w:sz="4" w:space="0"/>
              <w:right w:val="single" w:color="000000" w:sz="4" w:space="0"/>
            </w:tcBorders>
            <w:vAlign w:val="bottom"/>
          </w:tcPr>
          <w:p w14:paraId="7EE33BA9">
            <w:pPr>
              <w:rPr>
                <w:rFonts w:ascii="宋体" w:hAnsi="宋体" w:cs="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3C9F4767">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30B9C0F5">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18、自然资源海洋气象等支出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42B2287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16.57</w:t>
            </w:r>
          </w:p>
        </w:tc>
      </w:tr>
      <w:tr w14:paraId="6F3D2C66">
        <w:tblPrEx>
          <w:tblCellMar>
            <w:top w:w="15" w:type="dxa"/>
            <w:left w:w="15" w:type="dxa"/>
            <w:bottom w:w="15" w:type="dxa"/>
            <w:right w:w="15" w:type="dxa"/>
          </w:tblCellMar>
        </w:tblPrEx>
        <w:trPr>
          <w:trHeight w:val="345" w:hRule="atLeast"/>
        </w:trPr>
        <w:tc>
          <w:tcPr>
            <w:tcW w:w="3388" w:type="dxa"/>
            <w:tcBorders>
              <w:top w:val="single" w:color="000000" w:sz="4" w:space="0"/>
              <w:left w:val="single" w:color="000000" w:sz="4" w:space="0"/>
              <w:bottom w:val="single" w:color="000000" w:sz="4" w:space="0"/>
              <w:right w:val="single" w:color="000000" w:sz="4" w:space="0"/>
            </w:tcBorders>
            <w:vAlign w:val="bottom"/>
          </w:tcPr>
          <w:p w14:paraId="4DF05266">
            <w:pPr>
              <w:rPr>
                <w:rFonts w:ascii="宋体" w:hAnsi="宋体" w:cs="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37E66352">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4795C2CE">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19、住房保障支出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006B84D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35.56</w:t>
            </w:r>
          </w:p>
        </w:tc>
      </w:tr>
      <w:tr w14:paraId="31FC3A00">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14:paraId="10B73EAF">
            <w:pPr>
              <w:rPr>
                <w:rFonts w:ascii="宋体" w:hAnsi="宋体" w:cs="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3117B088">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3913DFC5">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20、粮油物资储备支出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32DE217E">
            <w:pPr>
              <w:jc w:val="right"/>
              <w:rPr>
                <w:rFonts w:ascii="宋体" w:hAnsi="宋体" w:cs="宋体"/>
                <w:color w:val="000000"/>
                <w:szCs w:val="21"/>
              </w:rPr>
            </w:pPr>
          </w:p>
        </w:tc>
      </w:tr>
      <w:tr w14:paraId="26E8D55A">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14:paraId="2313948A">
            <w:pPr>
              <w:rPr>
                <w:rFonts w:ascii="宋体" w:hAnsi="宋体" w:cs="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1F4EED5E">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7EECA7CC">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21、灾害防治及应急管理支出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55E88ADB">
            <w:pPr>
              <w:jc w:val="right"/>
              <w:rPr>
                <w:rFonts w:ascii="宋体" w:hAnsi="宋体" w:cs="宋体"/>
                <w:color w:val="000000"/>
                <w:szCs w:val="21"/>
              </w:rPr>
            </w:pPr>
          </w:p>
        </w:tc>
      </w:tr>
      <w:tr w14:paraId="22B2B620">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14:paraId="193B1AB9">
            <w:pPr>
              <w:rPr>
                <w:rFonts w:ascii="宋体" w:hAnsi="宋体" w:cs="宋体"/>
                <w:color w:val="000000"/>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74384875">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506C9102">
            <w:pPr>
              <w:widowControl/>
              <w:ind w:firstLine="210" w:firstLineChars="100"/>
              <w:jc w:val="left"/>
              <w:textAlignment w:val="center"/>
              <w:rPr>
                <w:rFonts w:ascii="宋体" w:hAnsi="宋体" w:cs="宋体"/>
                <w:color w:val="000000"/>
                <w:kern w:val="0"/>
                <w:szCs w:val="21"/>
              </w:rPr>
            </w:pPr>
            <w:r>
              <w:rPr>
                <w:rFonts w:hint="eastAsia" w:ascii="宋体" w:hAnsi="宋体" w:cs="宋体"/>
                <w:color w:val="000000"/>
                <w:kern w:val="0"/>
                <w:szCs w:val="21"/>
              </w:rPr>
              <w:t>22、其他支出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2A0CECC9">
            <w:pPr>
              <w:jc w:val="right"/>
              <w:rPr>
                <w:rFonts w:ascii="宋体" w:hAnsi="宋体" w:cs="宋体"/>
                <w:color w:val="000000"/>
                <w:szCs w:val="21"/>
              </w:rPr>
            </w:pPr>
          </w:p>
        </w:tc>
      </w:tr>
      <w:tr w14:paraId="5ECBB99F">
        <w:tblPrEx>
          <w:tblCellMar>
            <w:top w:w="15" w:type="dxa"/>
            <w:left w:w="15" w:type="dxa"/>
            <w:bottom w:w="15" w:type="dxa"/>
            <w:right w:w="15" w:type="dxa"/>
          </w:tblCellMar>
        </w:tblPrEx>
        <w:trPr>
          <w:trHeight w:val="415" w:hRule="atLeast"/>
        </w:trPr>
        <w:tc>
          <w:tcPr>
            <w:tcW w:w="3388" w:type="dxa"/>
            <w:tcBorders>
              <w:top w:val="single" w:color="000000" w:sz="4" w:space="0"/>
              <w:left w:val="single" w:color="000000" w:sz="4" w:space="0"/>
              <w:right w:val="single" w:color="000000" w:sz="4" w:space="0"/>
            </w:tcBorders>
            <w:vAlign w:val="center"/>
          </w:tcPr>
          <w:p w14:paraId="3AFC8D67">
            <w:pPr>
              <w:widowControl/>
              <w:jc w:val="center"/>
              <w:textAlignment w:val="center"/>
              <w:rPr>
                <w:rFonts w:ascii="宋体" w:hAnsi="宋体" w:cs="宋体"/>
                <w:b/>
                <w:color w:val="000000"/>
                <w:szCs w:val="21"/>
              </w:rPr>
            </w:pPr>
            <w:r>
              <w:rPr>
                <w:rFonts w:hint="eastAsia" w:ascii="宋体" w:hAnsi="宋体" w:cs="宋体"/>
                <w:b/>
                <w:color w:val="000000"/>
                <w:kern w:val="0"/>
                <w:szCs w:val="21"/>
              </w:rPr>
              <w:t>本年收入合计</w:t>
            </w:r>
          </w:p>
        </w:tc>
        <w:tc>
          <w:tcPr>
            <w:tcW w:w="1080" w:type="dxa"/>
            <w:tcBorders>
              <w:top w:val="single" w:color="000000" w:sz="4" w:space="0"/>
              <w:left w:val="single" w:color="000000" w:sz="4" w:space="0"/>
              <w:right w:val="single" w:color="000000" w:sz="4" w:space="0"/>
            </w:tcBorders>
            <w:vAlign w:val="center"/>
          </w:tcPr>
          <w:p w14:paraId="742A2BF1">
            <w:pPr>
              <w:widowControl/>
              <w:jc w:val="right"/>
              <w:textAlignment w:val="center"/>
              <w:rPr>
                <w:rFonts w:ascii="宋体" w:hAnsi="宋体" w:cs="宋体"/>
                <w:color w:val="000000"/>
                <w:szCs w:val="21"/>
              </w:rPr>
            </w:pPr>
            <w:r>
              <w:rPr>
                <w:rFonts w:hint="eastAsia" w:ascii="宋体" w:hAnsi="宋体" w:cs="宋体"/>
                <w:color w:val="000000"/>
                <w:szCs w:val="21"/>
              </w:rPr>
              <w:t>1010.84</w:t>
            </w:r>
          </w:p>
        </w:tc>
        <w:tc>
          <w:tcPr>
            <w:tcW w:w="3090" w:type="dxa"/>
            <w:tcBorders>
              <w:top w:val="single" w:color="000000" w:sz="4" w:space="0"/>
              <w:left w:val="single" w:color="000000" w:sz="4" w:space="0"/>
              <w:right w:val="single" w:color="000000" w:sz="4" w:space="0"/>
            </w:tcBorders>
            <w:vAlign w:val="center"/>
          </w:tcPr>
          <w:p w14:paraId="5B6C1498">
            <w:pPr>
              <w:widowControl/>
              <w:jc w:val="center"/>
              <w:textAlignment w:val="center"/>
              <w:rPr>
                <w:rFonts w:ascii="宋体" w:hAnsi="宋体" w:cs="宋体"/>
                <w:b/>
                <w:color w:val="000000"/>
                <w:szCs w:val="21"/>
              </w:rPr>
            </w:pPr>
            <w:r>
              <w:rPr>
                <w:rFonts w:hint="eastAsia" w:ascii="宋体" w:hAnsi="宋体" w:cs="宋体"/>
                <w:b/>
                <w:color w:val="000000"/>
                <w:kern w:val="0"/>
                <w:szCs w:val="21"/>
              </w:rPr>
              <w:t>本年支出合计</w:t>
            </w:r>
          </w:p>
        </w:tc>
        <w:tc>
          <w:tcPr>
            <w:tcW w:w="1326" w:type="dxa"/>
            <w:tcBorders>
              <w:top w:val="single" w:color="000000" w:sz="4" w:space="0"/>
              <w:left w:val="single" w:color="000000" w:sz="4" w:space="0"/>
              <w:right w:val="single" w:color="000000" w:sz="4" w:space="0"/>
            </w:tcBorders>
            <w:vAlign w:val="center"/>
          </w:tcPr>
          <w:p w14:paraId="76A90BF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1,010.84</w:t>
            </w:r>
          </w:p>
        </w:tc>
      </w:tr>
      <w:tr w14:paraId="2A1FD408">
        <w:tblPrEx>
          <w:tblCellMar>
            <w:top w:w="15" w:type="dxa"/>
            <w:left w:w="15" w:type="dxa"/>
            <w:bottom w:w="15" w:type="dxa"/>
            <w:right w:w="15" w:type="dxa"/>
          </w:tblCellMar>
        </w:tblPrEx>
        <w:trPr>
          <w:trHeight w:val="355" w:hRule="atLeast"/>
        </w:trPr>
        <w:tc>
          <w:tcPr>
            <w:tcW w:w="3388" w:type="dxa"/>
            <w:tcBorders>
              <w:top w:val="single" w:color="000000" w:sz="4" w:space="0"/>
              <w:left w:val="single" w:color="000000" w:sz="4" w:space="0"/>
              <w:bottom w:val="single" w:color="000000" w:sz="4" w:space="0"/>
              <w:right w:val="single" w:color="000000" w:sz="4" w:space="0"/>
            </w:tcBorders>
            <w:vAlign w:val="center"/>
          </w:tcPr>
          <w:p w14:paraId="0BC96231">
            <w:pPr>
              <w:widowControl/>
              <w:jc w:val="center"/>
              <w:textAlignment w:val="center"/>
              <w:rPr>
                <w:rFonts w:ascii="宋体" w:hAnsi="宋体" w:cs="宋体"/>
                <w:bCs/>
                <w:color w:val="000000"/>
                <w:szCs w:val="21"/>
              </w:rPr>
            </w:pPr>
            <w:r>
              <w:rPr>
                <w:rFonts w:hint="eastAsia" w:ascii="宋体" w:hAnsi="宋体" w:cs="宋体"/>
                <w:bCs/>
                <w:color w:val="000000"/>
                <w:kern w:val="0"/>
                <w:szCs w:val="21"/>
              </w:rPr>
              <w:t>用事业基金弥补收支差额</w:t>
            </w:r>
          </w:p>
        </w:tc>
        <w:tc>
          <w:tcPr>
            <w:tcW w:w="1080" w:type="dxa"/>
            <w:tcBorders>
              <w:top w:val="single" w:color="000000" w:sz="4" w:space="0"/>
              <w:left w:val="single" w:color="000000" w:sz="4" w:space="0"/>
              <w:bottom w:val="single" w:color="000000" w:sz="4" w:space="0"/>
              <w:right w:val="single" w:color="000000" w:sz="4" w:space="0"/>
            </w:tcBorders>
            <w:vAlign w:val="center"/>
          </w:tcPr>
          <w:p w14:paraId="4200D25C">
            <w:pPr>
              <w:jc w:val="right"/>
              <w:rPr>
                <w:rFonts w:ascii="宋体" w:hAnsi="宋体" w:cs="宋体"/>
                <w:bCs/>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10CB8C1E">
            <w:pPr>
              <w:widowControl/>
              <w:jc w:val="center"/>
              <w:textAlignment w:val="center"/>
              <w:rPr>
                <w:rFonts w:ascii="宋体" w:hAnsi="宋体" w:cs="宋体"/>
                <w:bCs/>
                <w:color w:val="000000"/>
                <w:szCs w:val="21"/>
              </w:rPr>
            </w:pPr>
            <w:r>
              <w:rPr>
                <w:rFonts w:hint="eastAsia" w:ascii="宋体" w:hAnsi="宋体" w:cs="宋体"/>
                <w:bCs/>
                <w:color w:val="000000"/>
                <w:kern w:val="0"/>
                <w:szCs w:val="21"/>
              </w:rPr>
              <w:t xml:space="preserve">结余分配 </w:t>
            </w:r>
          </w:p>
        </w:tc>
        <w:tc>
          <w:tcPr>
            <w:tcW w:w="1326" w:type="dxa"/>
            <w:tcBorders>
              <w:top w:val="single" w:color="000000" w:sz="4" w:space="0"/>
              <w:left w:val="single" w:color="000000" w:sz="4" w:space="0"/>
              <w:bottom w:val="single" w:color="000000" w:sz="4" w:space="0"/>
              <w:right w:val="single" w:color="000000" w:sz="4" w:space="0"/>
            </w:tcBorders>
            <w:vAlign w:val="bottom"/>
          </w:tcPr>
          <w:p w14:paraId="599A482F">
            <w:pPr>
              <w:rPr>
                <w:rFonts w:ascii="宋体" w:hAnsi="宋体" w:cs="宋体"/>
                <w:b/>
                <w:color w:val="000000"/>
                <w:szCs w:val="21"/>
              </w:rPr>
            </w:pPr>
          </w:p>
        </w:tc>
      </w:tr>
      <w:tr w14:paraId="51D6E5D9">
        <w:tblPrEx>
          <w:tblCellMar>
            <w:top w:w="15" w:type="dxa"/>
            <w:left w:w="15" w:type="dxa"/>
            <w:bottom w:w="15" w:type="dxa"/>
            <w:right w:w="15" w:type="dxa"/>
          </w:tblCellMar>
        </w:tblPrEx>
        <w:trPr>
          <w:trHeight w:val="371" w:hRule="atLeast"/>
        </w:trPr>
        <w:tc>
          <w:tcPr>
            <w:tcW w:w="3388" w:type="dxa"/>
            <w:tcBorders>
              <w:top w:val="single" w:color="000000" w:sz="4" w:space="0"/>
              <w:left w:val="single" w:color="000000" w:sz="4" w:space="0"/>
              <w:bottom w:val="single" w:color="000000" w:sz="4" w:space="0"/>
              <w:right w:val="single" w:color="000000" w:sz="4" w:space="0"/>
            </w:tcBorders>
            <w:vAlign w:val="center"/>
          </w:tcPr>
          <w:p w14:paraId="782444A1">
            <w:pPr>
              <w:widowControl/>
              <w:jc w:val="center"/>
              <w:textAlignment w:val="center"/>
              <w:rPr>
                <w:rFonts w:ascii="宋体" w:hAnsi="宋体" w:cs="宋体"/>
                <w:bCs/>
                <w:color w:val="000000"/>
                <w:szCs w:val="21"/>
              </w:rPr>
            </w:pPr>
            <w:r>
              <w:rPr>
                <w:rFonts w:hint="eastAsia" w:ascii="宋体" w:hAnsi="宋体" w:cs="宋体"/>
                <w:bCs/>
                <w:color w:val="000000"/>
                <w:kern w:val="0"/>
                <w:szCs w:val="21"/>
              </w:rPr>
              <w:t>年初结转和结余</w:t>
            </w:r>
          </w:p>
        </w:tc>
        <w:tc>
          <w:tcPr>
            <w:tcW w:w="1080" w:type="dxa"/>
            <w:tcBorders>
              <w:top w:val="single" w:color="000000" w:sz="4" w:space="0"/>
              <w:left w:val="single" w:color="000000" w:sz="4" w:space="0"/>
              <w:bottom w:val="single" w:color="000000" w:sz="4" w:space="0"/>
              <w:right w:val="single" w:color="000000" w:sz="4" w:space="0"/>
            </w:tcBorders>
            <w:vAlign w:val="center"/>
          </w:tcPr>
          <w:p w14:paraId="01DF8FD3">
            <w:pPr>
              <w:jc w:val="right"/>
              <w:rPr>
                <w:rFonts w:hint="default" w:ascii="宋体" w:hAnsi="宋体" w:eastAsia="宋体" w:cs="宋体"/>
                <w:bCs/>
                <w:color w:val="000000"/>
                <w:szCs w:val="21"/>
                <w:lang w:val="en-US" w:eastAsia="zh-CN"/>
              </w:rPr>
            </w:pPr>
            <w:r>
              <w:rPr>
                <w:rFonts w:hint="eastAsia" w:ascii="宋体" w:hAnsi="宋体" w:cs="宋体"/>
                <w:bCs/>
                <w:color w:val="000000"/>
                <w:szCs w:val="21"/>
                <w:lang w:val="en-US" w:eastAsia="zh-CN"/>
              </w:rPr>
              <w:t>0.05</w:t>
            </w:r>
          </w:p>
        </w:tc>
        <w:tc>
          <w:tcPr>
            <w:tcW w:w="3090" w:type="dxa"/>
            <w:tcBorders>
              <w:top w:val="single" w:color="000000" w:sz="4" w:space="0"/>
              <w:left w:val="single" w:color="000000" w:sz="4" w:space="0"/>
              <w:bottom w:val="single" w:color="000000" w:sz="4" w:space="0"/>
              <w:right w:val="single" w:color="000000" w:sz="4" w:space="0"/>
            </w:tcBorders>
            <w:vAlign w:val="center"/>
          </w:tcPr>
          <w:p w14:paraId="5110C63A">
            <w:pPr>
              <w:widowControl/>
              <w:jc w:val="center"/>
              <w:textAlignment w:val="center"/>
              <w:rPr>
                <w:rFonts w:ascii="宋体" w:hAnsi="宋体" w:cs="宋体"/>
                <w:bCs/>
                <w:color w:val="000000"/>
                <w:szCs w:val="21"/>
              </w:rPr>
            </w:pPr>
            <w:r>
              <w:rPr>
                <w:rFonts w:hint="eastAsia" w:ascii="宋体" w:hAnsi="宋体" w:cs="宋体"/>
                <w:bCs/>
                <w:color w:val="000000"/>
                <w:kern w:val="0"/>
                <w:szCs w:val="21"/>
              </w:rPr>
              <w:t>年末结转和结余</w:t>
            </w:r>
          </w:p>
        </w:tc>
        <w:tc>
          <w:tcPr>
            <w:tcW w:w="1326" w:type="dxa"/>
            <w:tcBorders>
              <w:top w:val="single" w:color="000000" w:sz="4" w:space="0"/>
              <w:left w:val="single" w:color="000000" w:sz="4" w:space="0"/>
              <w:bottom w:val="single" w:color="000000" w:sz="4" w:space="0"/>
              <w:right w:val="single" w:color="000000" w:sz="4" w:space="0"/>
            </w:tcBorders>
            <w:vAlign w:val="center"/>
          </w:tcPr>
          <w:p w14:paraId="1DD2ED4D">
            <w:pPr>
              <w:jc w:val="right"/>
              <w:rPr>
                <w:rFonts w:hint="default" w:ascii="宋体" w:hAnsi="宋体" w:cs="宋体"/>
                <w:bCs/>
                <w:color w:val="000000"/>
                <w:szCs w:val="21"/>
                <w:lang w:val="en-US" w:eastAsia="zh-CN"/>
              </w:rPr>
            </w:pPr>
            <w:r>
              <w:rPr>
                <w:rFonts w:hint="eastAsia" w:ascii="宋体" w:hAnsi="宋体" w:cs="宋体"/>
                <w:bCs/>
                <w:color w:val="000000"/>
                <w:szCs w:val="21"/>
                <w:lang w:val="en-US" w:eastAsia="zh-CN"/>
              </w:rPr>
              <w:t>0.05</w:t>
            </w:r>
          </w:p>
        </w:tc>
      </w:tr>
      <w:tr w14:paraId="6FE90A54">
        <w:tblPrEx>
          <w:tblCellMar>
            <w:top w:w="15" w:type="dxa"/>
            <w:left w:w="15" w:type="dxa"/>
            <w:bottom w:w="15" w:type="dxa"/>
            <w:right w:w="15" w:type="dxa"/>
          </w:tblCellMar>
        </w:tblPrEx>
        <w:trPr>
          <w:trHeight w:val="382" w:hRule="atLeast"/>
        </w:trPr>
        <w:tc>
          <w:tcPr>
            <w:tcW w:w="3388" w:type="dxa"/>
            <w:tcBorders>
              <w:top w:val="single" w:color="000000" w:sz="4" w:space="0"/>
              <w:left w:val="single" w:color="000000" w:sz="4" w:space="0"/>
              <w:bottom w:val="single" w:color="000000" w:sz="4" w:space="0"/>
              <w:right w:val="single" w:color="000000" w:sz="4" w:space="0"/>
            </w:tcBorders>
            <w:vAlign w:val="center"/>
          </w:tcPr>
          <w:p w14:paraId="42883B35">
            <w:pPr>
              <w:widowControl/>
              <w:jc w:val="center"/>
              <w:textAlignment w:val="center"/>
              <w:rPr>
                <w:rFonts w:ascii="宋体" w:hAnsi="宋体" w:cs="宋体"/>
                <w:b/>
                <w:color w:val="000000"/>
                <w:szCs w:val="21"/>
              </w:rPr>
            </w:pPr>
            <w:r>
              <w:rPr>
                <w:rFonts w:hint="eastAsia" w:ascii="宋体" w:hAnsi="宋体" w:cs="宋体"/>
                <w:b/>
                <w:color w:val="000000"/>
                <w:kern w:val="0"/>
                <w:szCs w:val="21"/>
              </w:rPr>
              <w:t>收入总计</w:t>
            </w:r>
          </w:p>
        </w:tc>
        <w:tc>
          <w:tcPr>
            <w:tcW w:w="1080" w:type="dxa"/>
            <w:tcBorders>
              <w:top w:val="single" w:color="000000" w:sz="4" w:space="0"/>
              <w:left w:val="single" w:color="000000" w:sz="4" w:space="0"/>
              <w:bottom w:val="single" w:color="000000" w:sz="4" w:space="0"/>
              <w:right w:val="single" w:color="000000" w:sz="4" w:space="0"/>
            </w:tcBorders>
            <w:vAlign w:val="center"/>
          </w:tcPr>
          <w:p w14:paraId="5FD177CB">
            <w:pPr>
              <w:jc w:val="right"/>
              <w:rPr>
                <w:rFonts w:ascii="宋体" w:hAnsi="宋体" w:cs="宋体"/>
                <w:color w:val="000000"/>
                <w:szCs w:val="21"/>
              </w:rPr>
            </w:pPr>
            <w:r>
              <w:rPr>
                <w:rFonts w:hint="eastAsia" w:ascii="宋体" w:hAnsi="宋体" w:cs="宋体"/>
                <w:color w:val="000000"/>
                <w:szCs w:val="21"/>
              </w:rPr>
              <w:t>1010.</w:t>
            </w:r>
            <w:r>
              <w:rPr>
                <w:rFonts w:hint="eastAsia" w:ascii="宋体" w:hAnsi="宋体" w:cs="宋体"/>
                <w:color w:val="000000"/>
                <w:szCs w:val="21"/>
                <w:lang w:val="en-US" w:eastAsia="zh-CN"/>
              </w:rPr>
              <w:t>89</w:t>
            </w:r>
          </w:p>
        </w:tc>
        <w:tc>
          <w:tcPr>
            <w:tcW w:w="3090" w:type="dxa"/>
            <w:tcBorders>
              <w:top w:val="single" w:color="000000" w:sz="4" w:space="0"/>
              <w:left w:val="single" w:color="000000" w:sz="4" w:space="0"/>
              <w:bottom w:val="single" w:color="000000" w:sz="4" w:space="0"/>
              <w:right w:val="single" w:color="000000" w:sz="4" w:space="0"/>
            </w:tcBorders>
            <w:vAlign w:val="center"/>
          </w:tcPr>
          <w:p w14:paraId="5045BD75">
            <w:pPr>
              <w:widowControl/>
              <w:jc w:val="center"/>
              <w:textAlignment w:val="center"/>
              <w:rPr>
                <w:rFonts w:ascii="宋体" w:hAnsi="宋体" w:cs="宋体"/>
                <w:b/>
                <w:color w:val="000000"/>
                <w:szCs w:val="21"/>
              </w:rPr>
            </w:pPr>
            <w:r>
              <w:rPr>
                <w:rFonts w:hint="eastAsia" w:ascii="宋体" w:hAnsi="宋体" w:cs="宋体"/>
                <w:b/>
                <w:color w:val="000000"/>
                <w:kern w:val="0"/>
                <w:szCs w:val="21"/>
              </w:rPr>
              <w:t>支出总计</w:t>
            </w:r>
          </w:p>
        </w:tc>
        <w:tc>
          <w:tcPr>
            <w:tcW w:w="1326" w:type="dxa"/>
            <w:tcBorders>
              <w:top w:val="single" w:color="000000" w:sz="4" w:space="0"/>
              <w:left w:val="single" w:color="000000" w:sz="4" w:space="0"/>
              <w:bottom w:val="single" w:color="000000" w:sz="4" w:space="0"/>
              <w:right w:val="single" w:color="000000" w:sz="4" w:space="0"/>
            </w:tcBorders>
            <w:vAlign w:val="center"/>
          </w:tcPr>
          <w:p w14:paraId="7CCBB6A0">
            <w:pPr>
              <w:jc w:val="right"/>
              <w:rPr>
                <w:rFonts w:hint="default" w:ascii="宋体" w:hAnsi="宋体" w:cs="宋体"/>
                <w:bCs/>
                <w:color w:val="000000"/>
                <w:szCs w:val="21"/>
                <w:lang w:val="en-US" w:eastAsia="zh-CN"/>
              </w:rPr>
            </w:pPr>
            <w:r>
              <w:rPr>
                <w:rFonts w:hint="eastAsia" w:ascii="宋体" w:hAnsi="宋体" w:cs="宋体"/>
                <w:bCs/>
                <w:color w:val="000000"/>
                <w:szCs w:val="21"/>
                <w:lang w:val="en-US" w:eastAsia="zh-CN"/>
              </w:rPr>
              <w:t>1010.89</w:t>
            </w:r>
          </w:p>
        </w:tc>
      </w:tr>
    </w:tbl>
    <w:p w14:paraId="15C6C545">
      <w:pPr>
        <w:widowControl/>
        <w:jc w:val="left"/>
        <w:rPr>
          <w:rFonts w:ascii="宋体" w:hAnsi="宋体" w:cs="宋体"/>
          <w:sz w:val="48"/>
          <w:szCs w:val="48"/>
        </w:rPr>
      </w:pPr>
      <w:r>
        <w:rPr>
          <w:rFonts w:hint="eastAsia" w:ascii="宋体" w:hAnsi="宋体" w:cs="宋体"/>
          <w:color w:val="000000"/>
          <w:kern w:val="0"/>
          <w:szCs w:val="21"/>
        </w:rPr>
        <w:t>注：本表反映部门本年度的总收支和年末结转结余情况。本表金额转换为万元时，因四舍五入可能存在尾差。</w:t>
      </w:r>
    </w:p>
    <w:p w14:paraId="30816C15">
      <w:pPr>
        <w:jc w:val="center"/>
        <w:rPr>
          <w:rFonts w:ascii="宋体" w:hAnsi="宋体" w:cs="宋体"/>
          <w:b/>
          <w:bCs/>
          <w:sz w:val="32"/>
          <w:szCs w:val="32"/>
        </w:rPr>
      </w:pPr>
      <w:r>
        <w:rPr>
          <w:rFonts w:hint="eastAsia" w:ascii="宋体" w:hAnsi="宋体" w:cs="宋体"/>
          <w:b/>
          <w:bCs/>
          <w:sz w:val="32"/>
          <w:szCs w:val="32"/>
        </w:rPr>
        <w:t>收入决算表</w:t>
      </w:r>
    </w:p>
    <w:p w14:paraId="6F34111E">
      <w:pPr>
        <w:rPr>
          <w:rFonts w:ascii="宋体" w:hAnsi="宋体" w:cs="宋体"/>
          <w:b/>
          <w:bCs/>
          <w:szCs w:val="21"/>
        </w:rPr>
      </w:pPr>
      <w:r>
        <w:rPr>
          <w:rFonts w:hint="eastAsia" w:ascii="宋体" w:hAnsi="宋体" w:cs="宋体"/>
          <w:b/>
          <w:bCs/>
          <w:szCs w:val="21"/>
        </w:rPr>
        <w:t>公开02表</w:t>
      </w:r>
    </w:p>
    <w:p w14:paraId="3D8CD278">
      <w:pPr>
        <w:rPr>
          <w:rFonts w:ascii="宋体" w:hAnsi="宋体" w:cs="宋体"/>
          <w:b/>
          <w:bCs/>
          <w:sz w:val="48"/>
          <w:szCs w:val="48"/>
        </w:rPr>
      </w:pPr>
      <w:r>
        <w:rPr>
          <w:rFonts w:hint="eastAsia" w:ascii="宋体" w:hAnsi="宋体" w:cs="宋体"/>
          <w:b/>
          <w:bCs/>
          <w:szCs w:val="21"/>
        </w:rPr>
        <w:t>编制部门：</w:t>
      </w:r>
      <w:r>
        <w:rPr>
          <w:rFonts w:hint="eastAsia" w:ascii="宋体" w:hAnsi="宋体" w:cs="宋体"/>
          <w:b/>
          <w:bCs/>
          <w:szCs w:val="21"/>
          <w:lang w:eastAsia="zh-CN"/>
        </w:rPr>
        <w:t>眉县金渠镇人民政府</w:t>
      </w:r>
      <w:r>
        <w:rPr>
          <w:rFonts w:hint="eastAsia" w:ascii="宋体" w:hAnsi="宋体" w:cs="宋体"/>
          <w:b/>
          <w:bCs/>
          <w:szCs w:val="21"/>
        </w:rPr>
        <w:t xml:space="preserve">                                          金额单位：万元</w:t>
      </w:r>
    </w:p>
    <w:tbl>
      <w:tblPr>
        <w:tblStyle w:val="7"/>
        <w:tblW w:w="8867" w:type="dxa"/>
        <w:tblInd w:w="0" w:type="dxa"/>
        <w:tblLayout w:type="fixed"/>
        <w:tblCellMar>
          <w:top w:w="15" w:type="dxa"/>
          <w:left w:w="15" w:type="dxa"/>
          <w:bottom w:w="15" w:type="dxa"/>
          <w:right w:w="15" w:type="dxa"/>
        </w:tblCellMar>
      </w:tblPr>
      <w:tblGrid>
        <w:gridCol w:w="927"/>
        <w:gridCol w:w="2000"/>
        <w:gridCol w:w="1075"/>
        <w:gridCol w:w="949"/>
        <w:gridCol w:w="500"/>
        <w:gridCol w:w="431"/>
        <w:gridCol w:w="741"/>
        <w:gridCol w:w="897"/>
        <w:gridCol w:w="537"/>
        <w:gridCol w:w="810"/>
      </w:tblGrid>
      <w:tr w14:paraId="1DA0573E">
        <w:tblPrEx>
          <w:tblCellMar>
            <w:top w:w="15" w:type="dxa"/>
            <w:left w:w="15" w:type="dxa"/>
            <w:bottom w:w="15" w:type="dxa"/>
            <w:right w:w="15" w:type="dxa"/>
          </w:tblCellMar>
        </w:tblPrEx>
        <w:trPr>
          <w:trHeight w:val="439" w:hRule="atLeast"/>
        </w:trPr>
        <w:tc>
          <w:tcPr>
            <w:tcW w:w="2927" w:type="dxa"/>
            <w:gridSpan w:val="2"/>
            <w:tcBorders>
              <w:top w:val="single" w:color="000000" w:sz="4" w:space="0"/>
              <w:left w:val="single" w:color="000000" w:sz="4" w:space="0"/>
              <w:bottom w:val="single" w:color="000000" w:sz="4" w:space="0"/>
              <w:right w:val="single" w:color="000000" w:sz="4" w:space="0"/>
            </w:tcBorders>
            <w:vAlign w:val="center"/>
          </w:tcPr>
          <w:p w14:paraId="3FE226DA">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项目</w:t>
            </w:r>
          </w:p>
        </w:tc>
        <w:tc>
          <w:tcPr>
            <w:tcW w:w="1075" w:type="dxa"/>
            <w:vMerge w:val="restart"/>
            <w:tcBorders>
              <w:top w:val="single" w:color="000000" w:sz="4" w:space="0"/>
              <w:left w:val="single" w:color="000000" w:sz="4" w:space="0"/>
              <w:bottom w:val="single" w:color="000000" w:sz="4" w:space="0"/>
              <w:right w:val="single" w:color="000000" w:sz="4" w:space="0"/>
            </w:tcBorders>
            <w:vAlign w:val="center"/>
          </w:tcPr>
          <w:p w14:paraId="0DCF5C20">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本年收入合计</w:t>
            </w:r>
          </w:p>
        </w:tc>
        <w:tc>
          <w:tcPr>
            <w:tcW w:w="949" w:type="dxa"/>
            <w:vMerge w:val="restart"/>
            <w:tcBorders>
              <w:top w:val="single" w:color="000000" w:sz="4" w:space="0"/>
              <w:left w:val="single" w:color="000000" w:sz="4" w:space="0"/>
              <w:bottom w:val="single" w:color="000000" w:sz="4" w:space="0"/>
              <w:right w:val="single" w:color="000000" w:sz="4" w:space="0"/>
            </w:tcBorders>
            <w:vAlign w:val="center"/>
          </w:tcPr>
          <w:p w14:paraId="7772CC7D">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财政拨款收入</w:t>
            </w:r>
          </w:p>
        </w:tc>
        <w:tc>
          <w:tcPr>
            <w:tcW w:w="500" w:type="dxa"/>
            <w:vMerge w:val="restart"/>
            <w:tcBorders>
              <w:top w:val="single" w:color="000000" w:sz="4" w:space="0"/>
              <w:left w:val="single" w:color="000000" w:sz="4" w:space="0"/>
              <w:bottom w:val="single" w:color="000000" w:sz="4" w:space="0"/>
              <w:right w:val="single" w:color="000000" w:sz="4" w:space="0"/>
            </w:tcBorders>
            <w:vAlign w:val="center"/>
          </w:tcPr>
          <w:p w14:paraId="77B57FF8">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上级补助收入</w:t>
            </w:r>
          </w:p>
        </w:tc>
        <w:tc>
          <w:tcPr>
            <w:tcW w:w="1172" w:type="dxa"/>
            <w:gridSpan w:val="2"/>
            <w:tcBorders>
              <w:top w:val="single" w:color="000000" w:sz="4" w:space="0"/>
              <w:left w:val="single" w:color="000000" w:sz="4" w:space="0"/>
              <w:bottom w:val="single" w:color="000000" w:sz="4" w:space="0"/>
              <w:right w:val="single" w:color="000000" w:sz="4" w:space="0"/>
            </w:tcBorders>
            <w:vAlign w:val="center"/>
          </w:tcPr>
          <w:p w14:paraId="4CC80159">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事业收入</w:t>
            </w:r>
          </w:p>
        </w:tc>
        <w:tc>
          <w:tcPr>
            <w:tcW w:w="897" w:type="dxa"/>
            <w:vMerge w:val="restart"/>
            <w:tcBorders>
              <w:top w:val="single" w:color="000000" w:sz="4" w:space="0"/>
              <w:left w:val="single" w:color="000000" w:sz="4" w:space="0"/>
              <w:bottom w:val="single" w:color="000000" w:sz="4" w:space="0"/>
              <w:right w:val="single" w:color="000000" w:sz="4" w:space="0"/>
            </w:tcBorders>
            <w:vAlign w:val="center"/>
          </w:tcPr>
          <w:p w14:paraId="404C7575">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经营</w:t>
            </w:r>
          </w:p>
          <w:p w14:paraId="7A82C4E1">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收入</w:t>
            </w:r>
          </w:p>
        </w:tc>
        <w:tc>
          <w:tcPr>
            <w:tcW w:w="537" w:type="dxa"/>
            <w:vMerge w:val="restart"/>
            <w:tcBorders>
              <w:top w:val="single" w:color="000000" w:sz="4" w:space="0"/>
              <w:left w:val="single" w:color="000000" w:sz="4" w:space="0"/>
              <w:bottom w:val="single" w:color="000000" w:sz="4" w:space="0"/>
              <w:right w:val="single" w:color="000000" w:sz="4" w:space="0"/>
            </w:tcBorders>
            <w:vAlign w:val="center"/>
          </w:tcPr>
          <w:p w14:paraId="3B377966">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附属单位上缴收入</w:t>
            </w:r>
          </w:p>
        </w:tc>
        <w:tc>
          <w:tcPr>
            <w:tcW w:w="810" w:type="dxa"/>
            <w:vMerge w:val="restart"/>
            <w:tcBorders>
              <w:top w:val="single" w:color="000000" w:sz="4" w:space="0"/>
              <w:left w:val="single" w:color="000000" w:sz="4" w:space="0"/>
              <w:bottom w:val="single" w:color="000000" w:sz="4" w:space="0"/>
              <w:right w:val="single" w:color="000000" w:sz="4" w:space="0"/>
            </w:tcBorders>
            <w:vAlign w:val="center"/>
          </w:tcPr>
          <w:p w14:paraId="71ACC483">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其他</w:t>
            </w:r>
          </w:p>
          <w:p w14:paraId="106232EC">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收入</w:t>
            </w:r>
          </w:p>
        </w:tc>
      </w:tr>
      <w:tr w14:paraId="16C29844">
        <w:tblPrEx>
          <w:tblCellMar>
            <w:top w:w="15" w:type="dxa"/>
            <w:left w:w="15" w:type="dxa"/>
            <w:bottom w:w="15" w:type="dxa"/>
            <w:right w:w="15" w:type="dxa"/>
          </w:tblCellMar>
        </w:tblPrEx>
        <w:trPr>
          <w:trHeight w:val="1125" w:hRule="atLeast"/>
        </w:trPr>
        <w:tc>
          <w:tcPr>
            <w:tcW w:w="927" w:type="dxa"/>
            <w:tcBorders>
              <w:top w:val="single" w:color="000000" w:sz="4" w:space="0"/>
              <w:left w:val="single" w:color="000000" w:sz="4" w:space="0"/>
              <w:right w:val="single" w:color="000000" w:sz="4" w:space="0"/>
            </w:tcBorders>
            <w:vAlign w:val="center"/>
          </w:tcPr>
          <w:p w14:paraId="68CE0E10">
            <w:pPr>
              <w:widowControl/>
              <w:jc w:val="center"/>
              <w:textAlignment w:val="center"/>
              <w:rPr>
                <w:rFonts w:ascii="宋体" w:hAnsi="宋体" w:cs="宋体"/>
                <w:b/>
                <w:color w:val="000000"/>
                <w:szCs w:val="21"/>
              </w:rPr>
            </w:pPr>
            <w:r>
              <w:rPr>
                <w:rFonts w:hint="eastAsia" w:ascii="宋体" w:hAnsi="宋体" w:cs="宋体"/>
                <w:b/>
                <w:color w:val="000000"/>
                <w:kern w:val="0"/>
                <w:szCs w:val="21"/>
              </w:rPr>
              <w:t>功能分类科目编码</w:t>
            </w:r>
          </w:p>
        </w:tc>
        <w:tc>
          <w:tcPr>
            <w:tcW w:w="2000" w:type="dxa"/>
            <w:tcBorders>
              <w:top w:val="single" w:color="000000" w:sz="4" w:space="0"/>
              <w:left w:val="single" w:color="000000" w:sz="4" w:space="0"/>
              <w:right w:val="single" w:color="000000" w:sz="4" w:space="0"/>
            </w:tcBorders>
            <w:vAlign w:val="center"/>
          </w:tcPr>
          <w:p w14:paraId="572D914A">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科目</w:t>
            </w:r>
          </w:p>
          <w:p w14:paraId="148E613C">
            <w:pPr>
              <w:widowControl/>
              <w:jc w:val="center"/>
              <w:textAlignment w:val="center"/>
              <w:rPr>
                <w:rFonts w:ascii="宋体" w:hAnsi="宋体" w:cs="宋体"/>
                <w:b/>
                <w:color w:val="000000"/>
                <w:szCs w:val="21"/>
              </w:rPr>
            </w:pPr>
            <w:r>
              <w:rPr>
                <w:rFonts w:hint="eastAsia" w:ascii="宋体" w:hAnsi="宋体" w:cs="宋体"/>
                <w:b/>
                <w:color w:val="000000"/>
                <w:kern w:val="0"/>
                <w:szCs w:val="21"/>
              </w:rPr>
              <w:t>名称</w:t>
            </w:r>
          </w:p>
        </w:tc>
        <w:tc>
          <w:tcPr>
            <w:tcW w:w="1075" w:type="dxa"/>
            <w:vMerge w:val="continue"/>
            <w:tcBorders>
              <w:top w:val="single" w:color="000000" w:sz="4" w:space="0"/>
              <w:left w:val="single" w:color="000000" w:sz="4" w:space="0"/>
              <w:bottom w:val="single" w:color="000000" w:sz="4" w:space="0"/>
              <w:right w:val="single" w:color="000000" w:sz="4" w:space="0"/>
            </w:tcBorders>
            <w:vAlign w:val="center"/>
          </w:tcPr>
          <w:p w14:paraId="6ACD69A1">
            <w:pPr>
              <w:jc w:val="center"/>
              <w:rPr>
                <w:rFonts w:ascii="宋体" w:hAnsi="宋体" w:cs="宋体"/>
                <w:b/>
                <w:color w:val="000000"/>
                <w:szCs w:val="21"/>
              </w:rPr>
            </w:pPr>
          </w:p>
        </w:tc>
        <w:tc>
          <w:tcPr>
            <w:tcW w:w="949" w:type="dxa"/>
            <w:vMerge w:val="continue"/>
            <w:tcBorders>
              <w:top w:val="single" w:color="000000" w:sz="4" w:space="0"/>
              <w:left w:val="single" w:color="000000" w:sz="4" w:space="0"/>
              <w:bottom w:val="single" w:color="000000" w:sz="4" w:space="0"/>
              <w:right w:val="single" w:color="000000" w:sz="4" w:space="0"/>
            </w:tcBorders>
            <w:vAlign w:val="center"/>
          </w:tcPr>
          <w:p w14:paraId="7518DD02">
            <w:pPr>
              <w:jc w:val="center"/>
              <w:rPr>
                <w:rFonts w:ascii="宋体" w:hAnsi="宋体" w:cs="宋体"/>
                <w:b/>
                <w:color w:val="000000"/>
                <w:szCs w:val="21"/>
              </w:rPr>
            </w:pPr>
          </w:p>
        </w:tc>
        <w:tc>
          <w:tcPr>
            <w:tcW w:w="500" w:type="dxa"/>
            <w:vMerge w:val="continue"/>
            <w:tcBorders>
              <w:top w:val="single" w:color="000000" w:sz="4" w:space="0"/>
              <w:left w:val="single" w:color="000000" w:sz="4" w:space="0"/>
              <w:bottom w:val="single" w:color="000000" w:sz="4" w:space="0"/>
              <w:right w:val="single" w:color="000000" w:sz="4" w:space="0"/>
            </w:tcBorders>
            <w:vAlign w:val="center"/>
          </w:tcPr>
          <w:p w14:paraId="197BCE4E">
            <w:pPr>
              <w:jc w:val="center"/>
              <w:rPr>
                <w:rFonts w:ascii="宋体" w:hAnsi="宋体" w:cs="宋体"/>
                <w:b/>
                <w:color w:val="000000"/>
                <w:szCs w:val="21"/>
              </w:rPr>
            </w:pPr>
          </w:p>
        </w:tc>
        <w:tc>
          <w:tcPr>
            <w:tcW w:w="431" w:type="dxa"/>
            <w:tcBorders>
              <w:top w:val="single" w:color="000000" w:sz="4" w:space="0"/>
              <w:left w:val="single" w:color="000000" w:sz="4" w:space="0"/>
              <w:bottom w:val="single" w:color="000000" w:sz="4" w:space="0"/>
              <w:right w:val="single" w:color="000000" w:sz="4" w:space="0"/>
            </w:tcBorders>
            <w:vAlign w:val="center"/>
          </w:tcPr>
          <w:p w14:paraId="0FF38FCA">
            <w:pPr>
              <w:jc w:val="center"/>
              <w:rPr>
                <w:rFonts w:ascii="宋体" w:hAnsi="宋体" w:cs="宋体"/>
                <w:b/>
                <w:color w:val="000000"/>
                <w:szCs w:val="21"/>
              </w:rPr>
            </w:pPr>
            <w:r>
              <w:rPr>
                <w:rFonts w:hint="eastAsia" w:ascii="宋体" w:hAnsi="宋体" w:cs="宋体"/>
                <w:b/>
                <w:color w:val="000000"/>
                <w:szCs w:val="21"/>
              </w:rPr>
              <w:t>小计</w:t>
            </w:r>
          </w:p>
        </w:tc>
        <w:tc>
          <w:tcPr>
            <w:tcW w:w="741" w:type="dxa"/>
            <w:tcBorders>
              <w:top w:val="single" w:color="000000" w:sz="4" w:space="0"/>
              <w:left w:val="single" w:color="000000" w:sz="4" w:space="0"/>
              <w:bottom w:val="single" w:color="000000" w:sz="4" w:space="0"/>
              <w:right w:val="single" w:color="000000" w:sz="4" w:space="0"/>
            </w:tcBorders>
            <w:vAlign w:val="center"/>
          </w:tcPr>
          <w:p w14:paraId="21C08EC0">
            <w:pPr>
              <w:jc w:val="center"/>
              <w:rPr>
                <w:rFonts w:ascii="宋体" w:hAnsi="宋体" w:cs="宋体"/>
                <w:b/>
                <w:color w:val="000000"/>
                <w:szCs w:val="21"/>
              </w:rPr>
            </w:pPr>
            <w:r>
              <w:rPr>
                <w:rFonts w:hint="eastAsia" w:ascii="宋体" w:hAnsi="宋体" w:cs="宋体"/>
                <w:b/>
                <w:color w:val="000000"/>
                <w:szCs w:val="21"/>
              </w:rPr>
              <w:t xml:space="preserve">其中：教育 </w:t>
            </w:r>
          </w:p>
          <w:p w14:paraId="4C52B53C">
            <w:pPr>
              <w:rPr>
                <w:rFonts w:ascii="宋体" w:hAnsi="宋体" w:cs="宋体"/>
                <w:b/>
                <w:color w:val="000000"/>
                <w:szCs w:val="21"/>
              </w:rPr>
            </w:pPr>
            <w:r>
              <w:rPr>
                <w:rFonts w:hint="eastAsia" w:ascii="宋体" w:hAnsi="宋体" w:cs="宋体"/>
                <w:b/>
                <w:color w:val="000000"/>
                <w:szCs w:val="21"/>
              </w:rPr>
              <w:t>费</w:t>
            </w:r>
          </w:p>
        </w:tc>
        <w:tc>
          <w:tcPr>
            <w:tcW w:w="897" w:type="dxa"/>
            <w:vMerge w:val="continue"/>
            <w:tcBorders>
              <w:top w:val="single" w:color="000000" w:sz="4" w:space="0"/>
              <w:left w:val="single" w:color="000000" w:sz="4" w:space="0"/>
              <w:bottom w:val="single" w:color="000000" w:sz="4" w:space="0"/>
              <w:right w:val="single" w:color="000000" w:sz="4" w:space="0"/>
            </w:tcBorders>
            <w:vAlign w:val="center"/>
          </w:tcPr>
          <w:p w14:paraId="38085B94">
            <w:pPr>
              <w:jc w:val="center"/>
              <w:rPr>
                <w:rFonts w:ascii="宋体" w:hAnsi="宋体" w:cs="宋体"/>
                <w:b/>
                <w:color w:val="000000"/>
                <w:szCs w:val="21"/>
              </w:rPr>
            </w:pPr>
          </w:p>
        </w:tc>
        <w:tc>
          <w:tcPr>
            <w:tcW w:w="537" w:type="dxa"/>
            <w:vMerge w:val="continue"/>
            <w:tcBorders>
              <w:top w:val="single" w:color="000000" w:sz="4" w:space="0"/>
              <w:left w:val="single" w:color="000000" w:sz="4" w:space="0"/>
              <w:bottom w:val="single" w:color="000000" w:sz="4" w:space="0"/>
              <w:right w:val="single" w:color="000000" w:sz="4" w:space="0"/>
            </w:tcBorders>
            <w:vAlign w:val="center"/>
          </w:tcPr>
          <w:p w14:paraId="6E945274">
            <w:pPr>
              <w:jc w:val="center"/>
              <w:rPr>
                <w:rFonts w:ascii="宋体" w:hAnsi="宋体" w:cs="宋体"/>
                <w:b/>
                <w:color w:val="000000"/>
                <w:szCs w:val="21"/>
              </w:rPr>
            </w:pP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14:paraId="3B83FFE9">
            <w:pPr>
              <w:jc w:val="center"/>
              <w:rPr>
                <w:rFonts w:ascii="宋体" w:hAnsi="宋体" w:cs="宋体"/>
                <w:b/>
                <w:color w:val="000000"/>
                <w:szCs w:val="21"/>
              </w:rPr>
            </w:pPr>
          </w:p>
        </w:tc>
      </w:tr>
      <w:tr w14:paraId="166FA652">
        <w:tblPrEx>
          <w:tblCellMar>
            <w:top w:w="15" w:type="dxa"/>
            <w:left w:w="15" w:type="dxa"/>
            <w:bottom w:w="15" w:type="dxa"/>
            <w:right w:w="15" w:type="dxa"/>
          </w:tblCellMar>
        </w:tblPrEx>
        <w:trPr>
          <w:trHeight w:val="439" w:hRule="atLeast"/>
        </w:trPr>
        <w:tc>
          <w:tcPr>
            <w:tcW w:w="2927" w:type="dxa"/>
            <w:gridSpan w:val="2"/>
            <w:tcBorders>
              <w:top w:val="single" w:color="000000" w:sz="4" w:space="0"/>
              <w:left w:val="single" w:color="000000" w:sz="4" w:space="0"/>
              <w:bottom w:val="single" w:color="000000" w:sz="4" w:space="0"/>
              <w:right w:val="single" w:color="000000" w:sz="4" w:space="0"/>
            </w:tcBorders>
            <w:vAlign w:val="center"/>
          </w:tcPr>
          <w:p w14:paraId="541423B7">
            <w:pPr>
              <w:widowControl/>
              <w:jc w:val="center"/>
              <w:textAlignment w:val="center"/>
              <w:rPr>
                <w:rFonts w:ascii="宋体" w:hAnsi="宋体" w:cs="宋体"/>
                <w:color w:val="000000"/>
                <w:szCs w:val="21"/>
              </w:rPr>
            </w:pPr>
            <w:r>
              <w:rPr>
                <w:rFonts w:hint="eastAsia" w:ascii="宋体" w:hAnsi="宋体" w:cs="宋体"/>
                <w:b/>
                <w:bCs/>
                <w:color w:val="000000"/>
                <w:kern w:val="0"/>
                <w:szCs w:val="21"/>
              </w:rPr>
              <w:t>合计</w:t>
            </w:r>
          </w:p>
        </w:tc>
        <w:tc>
          <w:tcPr>
            <w:tcW w:w="1075" w:type="dxa"/>
            <w:tcBorders>
              <w:top w:val="single" w:color="000000" w:sz="4" w:space="0"/>
              <w:left w:val="single" w:color="000000" w:sz="4" w:space="0"/>
              <w:bottom w:val="single" w:color="000000" w:sz="4" w:space="0"/>
              <w:right w:val="single" w:color="000000" w:sz="4" w:space="0"/>
            </w:tcBorders>
            <w:vAlign w:val="center"/>
          </w:tcPr>
          <w:p w14:paraId="0ECEDBD8">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1,010.84</w:t>
            </w:r>
          </w:p>
        </w:tc>
        <w:tc>
          <w:tcPr>
            <w:tcW w:w="949" w:type="dxa"/>
            <w:tcBorders>
              <w:top w:val="single" w:color="000000" w:sz="4" w:space="0"/>
              <w:left w:val="single" w:color="000000" w:sz="4" w:space="0"/>
              <w:bottom w:val="single" w:color="000000" w:sz="4" w:space="0"/>
              <w:right w:val="single" w:color="000000" w:sz="4" w:space="0"/>
            </w:tcBorders>
            <w:vAlign w:val="center"/>
          </w:tcPr>
          <w:p w14:paraId="68C1D968">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1,010.84</w:t>
            </w:r>
          </w:p>
        </w:tc>
        <w:tc>
          <w:tcPr>
            <w:tcW w:w="500" w:type="dxa"/>
            <w:tcBorders>
              <w:top w:val="single" w:color="000000" w:sz="4" w:space="0"/>
              <w:left w:val="single" w:color="000000" w:sz="4" w:space="0"/>
              <w:bottom w:val="single" w:color="000000" w:sz="4" w:space="0"/>
              <w:right w:val="single" w:color="000000" w:sz="4" w:space="0"/>
            </w:tcBorders>
            <w:vAlign w:val="center"/>
          </w:tcPr>
          <w:p w14:paraId="76F59CFC">
            <w:pPr>
              <w:jc w:val="right"/>
              <w:rPr>
                <w:rFonts w:ascii="宋体" w:hAnsi="宋体" w:cs="宋体"/>
                <w:color w:val="000000"/>
                <w:szCs w:val="21"/>
              </w:rPr>
            </w:pPr>
          </w:p>
        </w:tc>
        <w:tc>
          <w:tcPr>
            <w:tcW w:w="431" w:type="dxa"/>
            <w:tcBorders>
              <w:top w:val="single" w:color="000000" w:sz="4" w:space="0"/>
              <w:left w:val="single" w:color="000000" w:sz="4" w:space="0"/>
              <w:bottom w:val="single" w:color="000000" w:sz="4" w:space="0"/>
              <w:right w:val="single" w:color="000000" w:sz="4" w:space="0"/>
            </w:tcBorders>
            <w:vAlign w:val="center"/>
          </w:tcPr>
          <w:p w14:paraId="2C808C26">
            <w:pPr>
              <w:jc w:val="right"/>
              <w:rPr>
                <w:rFonts w:ascii="宋体" w:hAnsi="宋体" w:cs="宋体"/>
                <w:color w:val="000000"/>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7BF44208">
            <w:pPr>
              <w:jc w:val="right"/>
              <w:rPr>
                <w:rFonts w:ascii="宋体" w:hAnsi="宋体" w:cs="宋体"/>
                <w:color w:val="000000"/>
                <w:szCs w:val="21"/>
              </w:rPr>
            </w:pPr>
          </w:p>
        </w:tc>
        <w:tc>
          <w:tcPr>
            <w:tcW w:w="897" w:type="dxa"/>
            <w:tcBorders>
              <w:top w:val="single" w:color="000000" w:sz="4" w:space="0"/>
              <w:left w:val="single" w:color="000000" w:sz="4" w:space="0"/>
              <w:bottom w:val="single" w:color="000000" w:sz="4" w:space="0"/>
              <w:right w:val="single" w:color="000000" w:sz="4" w:space="0"/>
            </w:tcBorders>
            <w:vAlign w:val="center"/>
          </w:tcPr>
          <w:p w14:paraId="341A5895">
            <w:pPr>
              <w:jc w:val="right"/>
              <w:rPr>
                <w:rFonts w:ascii="宋体" w:hAnsi="宋体" w:cs="宋体"/>
                <w:color w:val="000000"/>
                <w:szCs w:val="21"/>
              </w:rPr>
            </w:pPr>
          </w:p>
        </w:tc>
        <w:tc>
          <w:tcPr>
            <w:tcW w:w="537" w:type="dxa"/>
            <w:tcBorders>
              <w:top w:val="single" w:color="000000" w:sz="4" w:space="0"/>
              <w:left w:val="single" w:color="000000" w:sz="4" w:space="0"/>
              <w:bottom w:val="single" w:color="000000" w:sz="4" w:space="0"/>
              <w:right w:val="single" w:color="000000" w:sz="4" w:space="0"/>
            </w:tcBorders>
            <w:vAlign w:val="center"/>
          </w:tcPr>
          <w:p w14:paraId="6202547C">
            <w:pPr>
              <w:jc w:val="right"/>
              <w:rPr>
                <w:rFonts w:ascii="宋体" w:hAnsi="宋体" w:cs="宋体"/>
                <w:color w:val="000000"/>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4DE1003B">
            <w:pPr>
              <w:jc w:val="right"/>
              <w:rPr>
                <w:rFonts w:ascii="宋体" w:hAnsi="宋体" w:cs="宋体"/>
                <w:color w:val="000000"/>
                <w:szCs w:val="21"/>
              </w:rPr>
            </w:pPr>
          </w:p>
        </w:tc>
      </w:tr>
      <w:tr w14:paraId="21687DAB">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3844F0E0">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201</w:t>
            </w:r>
          </w:p>
        </w:tc>
        <w:tc>
          <w:tcPr>
            <w:tcW w:w="2000" w:type="dxa"/>
            <w:tcBorders>
              <w:top w:val="single" w:color="000000" w:sz="4" w:space="0"/>
              <w:left w:val="single" w:color="000000" w:sz="4" w:space="0"/>
              <w:bottom w:val="single" w:color="000000" w:sz="4" w:space="0"/>
              <w:right w:val="single" w:color="000000" w:sz="4" w:space="0"/>
            </w:tcBorders>
            <w:vAlign w:val="center"/>
          </w:tcPr>
          <w:p w14:paraId="4EB3EFA8">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一般公共服务支出</w:t>
            </w:r>
          </w:p>
        </w:tc>
        <w:tc>
          <w:tcPr>
            <w:tcW w:w="1075" w:type="dxa"/>
            <w:tcBorders>
              <w:top w:val="single" w:color="000000" w:sz="4" w:space="0"/>
              <w:left w:val="single" w:color="000000" w:sz="4" w:space="0"/>
              <w:bottom w:val="single" w:color="000000" w:sz="4" w:space="0"/>
              <w:right w:val="single" w:color="000000" w:sz="4" w:space="0"/>
            </w:tcBorders>
            <w:vAlign w:val="center"/>
          </w:tcPr>
          <w:p w14:paraId="35667415">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439.95</w:t>
            </w:r>
          </w:p>
        </w:tc>
        <w:tc>
          <w:tcPr>
            <w:tcW w:w="949" w:type="dxa"/>
            <w:tcBorders>
              <w:top w:val="single" w:color="000000" w:sz="4" w:space="0"/>
              <w:left w:val="single" w:color="000000" w:sz="4" w:space="0"/>
              <w:bottom w:val="single" w:color="000000" w:sz="4" w:space="0"/>
              <w:right w:val="single" w:color="000000" w:sz="4" w:space="0"/>
            </w:tcBorders>
            <w:vAlign w:val="center"/>
          </w:tcPr>
          <w:p w14:paraId="7E79D90B">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439.95</w:t>
            </w:r>
          </w:p>
        </w:tc>
        <w:tc>
          <w:tcPr>
            <w:tcW w:w="500" w:type="dxa"/>
            <w:tcBorders>
              <w:top w:val="single" w:color="000000" w:sz="4" w:space="0"/>
              <w:left w:val="single" w:color="000000" w:sz="4" w:space="0"/>
              <w:bottom w:val="single" w:color="000000" w:sz="4" w:space="0"/>
              <w:right w:val="single" w:color="000000" w:sz="4" w:space="0"/>
            </w:tcBorders>
            <w:vAlign w:val="center"/>
          </w:tcPr>
          <w:p w14:paraId="54E914EB">
            <w:pPr>
              <w:jc w:val="right"/>
              <w:rPr>
                <w:rFonts w:ascii="宋体" w:hAnsi="宋体" w:cs="宋体"/>
                <w:color w:val="000000"/>
                <w:szCs w:val="21"/>
              </w:rPr>
            </w:pPr>
          </w:p>
        </w:tc>
        <w:tc>
          <w:tcPr>
            <w:tcW w:w="431" w:type="dxa"/>
            <w:tcBorders>
              <w:top w:val="single" w:color="000000" w:sz="4" w:space="0"/>
              <w:left w:val="single" w:color="000000" w:sz="4" w:space="0"/>
              <w:bottom w:val="single" w:color="000000" w:sz="4" w:space="0"/>
              <w:right w:val="single" w:color="000000" w:sz="4" w:space="0"/>
            </w:tcBorders>
            <w:vAlign w:val="center"/>
          </w:tcPr>
          <w:p w14:paraId="2A4FC3CF">
            <w:pPr>
              <w:jc w:val="right"/>
              <w:rPr>
                <w:rFonts w:ascii="宋体" w:hAnsi="宋体" w:cs="宋体"/>
                <w:color w:val="000000"/>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1F1154BC">
            <w:pPr>
              <w:jc w:val="right"/>
              <w:rPr>
                <w:rFonts w:ascii="宋体" w:hAnsi="宋体" w:cs="宋体"/>
                <w:color w:val="000000"/>
                <w:szCs w:val="21"/>
              </w:rPr>
            </w:pPr>
          </w:p>
        </w:tc>
        <w:tc>
          <w:tcPr>
            <w:tcW w:w="897" w:type="dxa"/>
            <w:tcBorders>
              <w:top w:val="single" w:color="000000" w:sz="4" w:space="0"/>
              <w:left w:val="single" w:color="000000" w:sz="4" w:space="0"/>
              <w:bottom w:val="single" w:color="000000" w:sz="4" w:space="0"/>
              <w:right w:val="single" w:color="000000" w:sz="4" w:space="0"/>
            </w:tcBorders>
            <w:vAlign w:val="center"/>
          </w:tcPr>
          <w:p w14:paraId="15D0336E">
            <w:pPr>
              <w:jc w:val="right"/>
              <w:rPr>
                <w:rFonts w:ascii="宋体" w:hAnsi="宋体" w:cs="宋体"/>
                <w:color w:val="000000"/>
                <w:szCs w:val="21"/>
              </w:rPr>
            </w:pPr>
          </w:p>
        </w:tc>
        <w:tc>
          <w:tcPr>
            <w:tcW w:w="537" w:type="dxa"/>
            <w:tcBorders>
              <w:top w:val="single" w:color="000000" w:sz="4" w:space="0"/>
              <w:left w:val="single" w:color="000000" w:sz="4" w:space="0"/>
              <w:bottom w:val="single" w:color="000000" w:sz="4" w:space="0"/>
              <w:right w:val="single" w:color="000000" w:sz="4" w:space="0"/>
            </w:tcBorders>
            <w:vAlign w:val="center"/>
          </w:tcPr>
          <w:p w14:paraId="120188F7">
            <w:pPr>
              <w:jc w:val="right"/>
              <w:rPr>
                <w:rFonts w:ascii="宋体" w:hAnsi="宋体" w:cs="宋体"/>
                <w:color w:val="000000"/>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6E1B9155">
            <w:pPr>
              <w:jc w:val="right"/>
              <w:rPr>
                <w:rFonts w:ascii="宋体" w:hAnsi="宋体" w:cs="宋体"/>
                <w:color w:val="000000"/>
                <w:szCs w:val="21"/>
              </w:rPr>
            </w:pPr>
          </w:p>
        </w:tc>
      </w:tr>
      <w:tr w14:paraId="0A324D0D">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6DC680F7">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20101</w:t>
            </w:r>
          </w:p>
        </w:tc>
        <w:tc>
          <w:tcPr>
            <w:tcW w:w="2000" w:type="dxa"/>
            <w:tcBorders>
              <w:top w:val="single" w:color="000000" w:sz="4" w:space="0"/>
              <w:left w:val="single" w:color="000000" w:sz="4" w:space="0"/>
              <w:bottom w:val="single" w:color="000000" w:sz="4" w:space="0"/>
              <w:right w:val="single" w:color="000000" w:sz="4" w:space="0"/>
            </w:tcBorders>
            <w:vAlign w:val="center"/>
          </w:tcPr>
          <w:p w14:paraId="48B7859A">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人大事务</w:t>
            </w:r>
          </w:p>
        </w:tc>
        <w:tc>
          <w:tcPr>
            <w:tcW w:w="1075" w:type="dxa"/>
            <w:tcBorders>
              <w:top w:val="single" w:color="000000" w:sz="4" w:space="0"/>
              <w:left w:val="single" w:color="000000" w:sz="4" w:space="0"/>
              <w:bottom w:val="single" w:color="000000" w:sz="4" w:space="0"/>
              <w:right w:val="single" w:color="000000" w:sz="4" w:space="0"/>
            </w:tcBorders>
            <w:vAlign w:val="center"/>
          </w:tcPr>
          <w:p w14:paraId="14799D72">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2.00</w:t>
            </w:r>
          </w:p>
        </w:tc>
        <w:tc>
          <w:tcPr>
            <w:tcW w:w="949" w:type="dxa"/>
            <w:tcBorders>
              <w:top w:val="single" w:color="000000" w:sz="4" w:space="0"/>
              <w:left w:val="single" w:color="000000" w:sz="4" w:space="0"/>
              <w:bottom w:val="single" w:color="000000" w:sz="4" w:space="0"/>
              <w:right w:val="single" w:color="000000" w:sz="4" w:space="0"/>
            </w:tcBorders>
            <w:vAlign w:val="center"/>
          </w:tcPr>
          <w:p w14:paraId="70FE4826">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2.00</w:t>
            </w:r>
          </w:p>
        </w:tc>
        <w:tc>
          <w:tcPr>
            <w:tcW w:w="500" w:type="dxa"/>
            <w:tcBorders>
              <w:top w:val="single" w:color="000000" w:sz="4" w:space="0"/>
              <w:left w:val="single" w:color="000000" w:sz="4" w:space="0"/>
              <w:bottom w:val="single" w:color="000000" w:sz="4" w:space="0"/>
              <w:right w:val="single" w:color="000000" w:sz="4" w:space="0"/>
            </w:tcBorders>
            <w:vAlign w:val="center"/>
          </w:tcPr>
          <w:p w14:paraId="7A57AE8B">
            <w:pPr>
              <w:jc w:val="right"/>
              <w:rPr>
                <w:rFonts w:ascii="宋体" w:hAnsi="宋体" w:cs="宋体"/>
                <w:color w:val="000000"/>
                <w:szCs w:val="21"/>
              </w:rPr>
            </w:pPr>
          </w:p>
        </w:tc>
        <w:tc>
          <w:tcPr>
            <w:tcW w:w="431" w:type="dxa"/>
            <w:tcBorders>
              <w:top w:val="single" w:color="000000" w:sz="4" w:space="0"/>
              <w:left w:val="single" w:color="000000" w:sz="4" w:space="0"/>
              <w:bottom w:val="single" w:color="000000" w:sz="4" w:space="0"/>
              <w:right w:val="single" w:color="000000" w:sz="4" w:space="0"/>
            </w:tcBorders>
            <w:vAlign w:val="center"/>
          </w:tcPr>
          <w:p w14:paraId="1031CD67">
            <w:pPr>
              <w:jc w:val="right"/>
              <w:rPr>
                <w:rFonts w:ascii="宋体" w:hAnsi="宋体" w:cs="宋体"/>
                <w:color w:val="000000"/>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215818E0">
            <w:pPr>
              <w:jc w:val="right"/>
              <w:rPr>
                <w:rFonts w:ascii="宋体" w:hAnsi="宋体" w:cs="宋体"/>
                <w:color w:val="000000"/>
                <w:szCs w:val="21"/>
              </w:rPr>
            </w:pPr>
          </w:p>
        </w:tc>
        <w:tc>
          <w:tcPr>
            <w:tcW w:w="897" w:type="dxa"/>
            <w:tcBorders>
              <w:top w:val="single" w:color="000000" w:sz="4" w:space="0"/>
              <w:left w:val="single" w:color="000000" w:sz="4" w:space="0"/>
              <w:bottom w:val="single" w:color="000000" w:sz="4" w:space="0"/>
              <w:right w:val="single" w:color="000000" w:sz="4" w:space="0"/>
            </w:tcBorders>
            <w:vAlign w:val="center"/>
          </w:tcPr>
          <w:p w14:paraId="25033B29">
            <w:pPr>
              <w:jc w:val="right"/>
              <w:rPr>
                <w:rFonts w:ascii="宋体" w:hAnsi="宋体" w:cs="宋体"/>
                <w:color w:val="000000"/>
                <w:szCs w:val="21"/>
              </w:rPr>
            </w:pPr>
          </w:p>
        </w:tc>
        <w:tc>
          <w:tcPr>
            <w:tcW w:w="537" w:type="dxa"/>
            <w:tcBorders>
              <w:top w:val="single" w:color="000000" w:sz="4" w:space="0"/>
              <w:left w:val="single" w:color="000000" w:sz="4" w:space="0"/>
              <w:bottom w:val="single" w:color="000000" w:sz="4" w:space="0"/>
              <w:right w:val="single" w:color="000000" w:sz="4" w:space="0"/>
            </w:tcBorders>
            <w:vAlign w:val="center"/>
          </w:tcPr>
          <w:p w14:paraId="5E8B05CC">
            <w:pPr>
              <w:jc w:val="right"/>
              <w:rPr>
                <w:rFonts w:ascii="宋体" w:hAnsi="宋体" w:cs="宋体"/>
                <w:color w:val="000000"/>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3DBFC72D">
            <w:pPr>
              <w:jc w:val="right"/>
              <w:rPr>
                <w:rFonts w:ascii="宋体" w:hAnsi="宋体" w:cs="宋体"/>
                <w:color w:val="000000"/>
                <w:szCs w:val="21"/>
              </w:rPr>
            </w:pPr>
          </w:p>
        </w:tc>
      </w:tr>
      <w:tr w14:paraId="2007B99A">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5812F520">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2010108</w:t>
            </w:r>
          </w:p>
        </w:tc>
        <w:tc>
          <w:tcPr>
            <w:tcW w:w="2000" w:type="dxa"/>
            <w:tcBorders>
              <w:top w:val="single" w:color="000000" w:sz="4" w:space="0"/>
              <w:left w:val="single" w:color="000000" w:sz="4" w:space="0"/>
              <w:bottom w:val="single" w:color="000000" w:sz="4" w:space="0"/>
              <w:right w:val="single" w:color="000000" w:sz="4" w:space="0"/>
            </w:tcBorders>
            <w:vAlign w:val="center"/>
          </w:tcPr>
          <w:p w14:paraId="4D958BDE">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代表工作</w:t>
            </w:r>
          </w:p>
        </w:tc>
        <w:tc>
          <w:tcPr>
            <w:tcW w:w="1075" w:type="dxa"/>
            <w:tcBorders>
              <w:top w:val="single" w:color="000000" w:sz="4" w:space="0"/>
              <w:left w:val="single" w:color="000000" w:sz="4" w:space="0"/>
              <w:bottom w:val="single" w:color="000000" w:sz="4" w:space="0"/>
              <w:right w:val="single" w:color="000000" w:sz="4" w:space="0"/>
            </w:tcBorders>
            <w:vAlign w:val="center"/>
          </w:tcPr>
          <w:p w14:paraId="537DE87B">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2.00</w:t>
            </w:r>
          </w:p>
        </w:tc>
        <w:tc>
          <w:tcPr>
            <w:tcW w:w="949" w:type="dxa"/>
            <w:tcBorders>
              <w:top w:val="single" w:color="000000" w:sz="4" w:space="0"/>
              <w:left w:val="single" w:color="000000" w:sz="4" w:space="0"/>
              <w:bottom w:val="single" w:color="000000" w:sz="4" w:space="0"/>
              <w:right w:val="single" w:color="000000" w:sz="4" w:space="0"/>
            </w:tcBorders>
            <w:vAlign w:val="center"/>
          </w:tcPr>
          <w:p w14:paraId="53796E5D">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2.00</w:t>
            </w:r>
          </w:p>
        </w:tc>
        <w:tc>
          <w:tcPr>
            <w:tcW w:w="500" w:type="dxa"/>
            <w:tcBorders>
              <w:top w:val="single" w:color="000000" w:sz="4" w:space="0"/>
              <w:left w:val="single" w:color="000000" w:sz="4" w:space="0"/>
              <w:bottom w:val="single" w:color="000000" w:sz="4" w:space="0"/>
              <w:right w:val="single" w:color="000000" w:sz="4" w:space="0"/>
            </w:tcBorders>
            <w:vAlign w:val="center"/>
          </w:tcPr>
          <w:p w14:paraId="0109DC4B">
            <w:pPr>
              <w:jc w:val="right"/>
              <w:rPr>
                <w:rFonts w:ascii="宋体" w:hAnsi="宋体" w:cs="宋体"/>
                <w:color w:val="000000"/>
                <w:szCs w:val="21"/>
              </w:rPr>
            </w:pPr>
          </w:p>
        </w:tc>
        <w:tc>
          <w:tcPr>
            <w:tcW w:w="431" w:type="dxa"/>
            <w:tcBorders>
              <w:top w:val="single" w:color="000000" w:sz="4" w:space="0"/>
              <w:left w:val="single" w:color="000000" w:sz="4" w:space="0"/>
              <w:bottom w:val="single" w:color="000000" w:sz="4" w:space="0"/>
              <w:right w:val="single" w:color="000000" w:sz="4" w:space="0"/>
            </w:tcBorders>
            <w:vAlign w:val="center"/>
          </w:tcPr>
          <w:p w14:paraId="60C961F4">
            <w:pPr>
              <w:jc w:val="right"/>
              <w:rPr>
                <w:rFonts w:ascii="宋体" w:hAnsi="宋体" w:cs="宋体"/>
                <w:color w:val="000000"/>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3ECDA9D2">
            <w:pPr>
              <w:jc w:val="right"/>
              <w:rPr>
                <w:rFonts w:ascii="宋体" w:hAnsi="宋体" w:cs="宋体"/>
                <w:color w:val="000000"/>
                <w:szCs w:val="21"/>
              </w:rPr>
            </w:pPr>
          </w:p>
        </w:tc>
        <w:tc>
          <w:tcPr>
            <w:tcW w:w="897" w:type="dxa"/>
            <w:tcBorders>
              <w:top w:val="single" w:color="000000" w:sz="4" w:space="0"/>
              <w:left w:val="single" w:color="000000" w:sz="4" w:space="0"/>
              <w:bottom w:val="single" w:color="000000" w:sz="4" w:space="0"/>
              <w:right w:val="single" w:color="000000" w:sz="4" w:space="0"/>
            </w:tcBorders>
            <w:vAlign w:val="center"/>
          </w:tcPr>
          <w:p w14:paraId="2065F580">
            <w:pPr>
              <w:jc w:val="right"/>
              <w:rPr>
                <w:rFonts w:ascii="宋体" w:hAnsi="宋体" w:cs="宋体"/>
                <w:color w:val="000000"/>
                <w:szCs w:val="21"/>
              </w:rPr>
            </w:pPr>
          </w:p>
        </w:tc>
        <w:tc>
          <w:tcPr>
            <w:tcW w:w="537" w:type="dxa"/>
            <w:tcBorders>
              <w:top w:val="single" w:color="000000" w:sz="4" w:space="0"/>
              <w:left w:val="single" w:color="000000" w:sz="4" w:space="0"/>
              <w:bottom w:val="single" w:color="000000" w:sz="4" w:space="0"/>
              <w:right w:val="single" w:color="000000" w:sz="4" w:space="0"/>
            </w:tcBorders>
            <w:vAlign w:val="center"/>
          </w:tcPr>
          <w:p w14:paraId="7FA7096B">
            <w:pPr>
              <w:jc w:val="right"/>
              <w:rPr>
                <w:rFonts w:ascii="宋体" w:hAnsi="宋体" w:cs="宋体"/>
                <w:color w:val="000000"/>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665C8B57">
            <w:pPr>
              <w:jc w:val="right"/>
              <w:rPr>
                <w:rFonts w:ascii="宋体" w:hAnsi="宋体" w:cs="宋体"/>
                <w:color w:val="000000"/>
                <w:szCs w:val="21"/>
              </w:rPr>
            </w:pPr>
          </w:p>
        </w:tc>
      </w:tr>
      <w:tr w14:paraId="3BDA16E5">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508E46BA">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20103</w:t>
            </w:r>
          </w:p>
        </w:tc>
        <w:tc>
          <w:tcPr>
            <w:tcW w:w="2000" w:type="dxa"/>
            <w:tcBorders>
              <w:top w:val="single" w:color="000000" w:sz="4" w:space="0"/>
              <w:left w:val="single" w:color="000000" w:sz="4" w:space="0"/>
              <w:bottom w:val="single" w:color="000000" w:sz="4" w:space="0"/>
              <w:right w:val="single" w:color="000000" w:sz="4" w:space="0"/>
            </w:tcBorders>
            <w:vAlign w:val="center"/>
          </w:tcPr>
          <w:p w14:paraId="20F742DC">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政府办公厅（室）及相关机构事务</w:t>
            </w:r>
          </w:p>
        </w:tc>
        <w:tc>
          <w:tcPr>
            <w:tcW w:w="1075" w:type="dxa"/>
            <w:tcBorders>
              <w:top w:val="single" w:color="000000" w:sz="4" w:space="0"/>
              <w:left w:val="single" w:color="000000" w:sz="4" w:space="0"/>
              <w:bottom w:val="single" w:color="000000" w:sz="4" w:space="0"/>
              <w:right w:val="single" w:color="000000" w:sz="4" w:space="0"/>
            </w:tcBorders>
            <w:vAlign w:val="center"/>
          </w:tcPr>
          <w:p w14:paraId="7ADF640C">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386.74</w:t>
            </w:r>
          </w:p>
        </w:tc>
        <w:tc>
          <w:tcPr>
            <w:tcW w:w="949" w:type="dxa"/>
            <w:tcBorders>
              <w:top w:val="single" w:color="000000" w:sz="4" w:space="0"/>
              <w:left w:val="single" w:color="000000" w:sz="4" w:space="0"/>
              <w:bottom w:val="single" w:color="000000" w:sz="4" w:space="0"/>
              <w:right w:val="single" w:color="000000" w:sz="4" w:space="0"/>
            </w:tcBorders>
            <w:vAlign w:val="center"/>
          </w:tcPr>
          <w:p w14:paraId="042F9268">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386.74</w:t>
            </w:r>
          </w:p>
        </w:tc>
        <w:tc>
          <w:tcPr>
            <w:tcW w:w="500" w:type="dxa"/>
            <w:tcBorders>
              <w:top w:val="single" w:color="000000" w:sz="4" w:space="0"/>
              <w:left w:val="single" w:color="000000" w:sz="4" w:space="0"/>
              <w:bottom w:val="single" w:color="000000" w:sz="4" w:space="0"/>
              <w:right w:val="single" w:color="000000" w:sz="4" w:space="0"/>
            </w:tcBorders>
            <w:vAlign w:val="center"/>
          </w:tcPr>
          <w:p w14:paraId="03CD9582">
            <w:pPr>
              <w:jc w:val="right"/>
              <w:rPr>
                <w:rFonts w:ascii="宋体" w:hAnsi="宋体" w:cs="宋体"/>
                <w:color w:val="000000"/>
                <w:szCs w:val="21"/>
              </w:rPr>
            </w:pPr>
          </w:p>
        </w:tc>
        <w:tc>
          <w:tcPr>
            <w:tcW w:w="431" w:type="dxa"/>
            <w:tcBorders>
              <w:top w:val="single" w:color="000000" w:sz="4" w:space="0"/>
              <w:left w:val="single" w:color="000000" w:sz="4" w:space="0"/>
              <w:bottom w:val="single" w:color="000000" w:sz="4" w:space="0"/>
              <w:right w:val="single" w:color="000000" w:sz="4" w:space="0"/>
            </w:tcBorders>
            <w:vAlign w:val="center"/>
          </w:tcPr>
          <w:p w14:paraId="738858D1">
            <w:pPr>
              <w:jc w:val="right"/>
              <w:rPr>
                <w:rFonts w:ascii="宋体" w:hAnsi="宋体" w:cs="宋体"/>
                <w:color w:val="000000"/>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4DFC8A7C">
            <w:pPr>
              <w:jc w:val="right"/>
              <w:rPr>
                <w:rFonts w:ascii="宋体" w:hAnsi="宋体" w:cs="宋体"/>
                <w:color w:val="000000"/>
                <w:szCs w:val="21"/>
              </w:rPr>
            </w:pPr>
          </w:p>
        </w:tc>
        <w:tc>
          <w:tcPr>
            <w:tcW w:w="897" w:type="dxa"/>
            <w:tcBorders>
              <w:top w:val="single" w:color="000000" w:sz="4" w:space="0"/>
              <w:left w:val="single" w:color="000000" w:sz="4" w:space="0"/>
              <w:bottom w:val="single" w:color="000000" w:sz="4" w:space="0"/>
              <w:right w:val="single" w:color="000000" w:sz="4" w:space="0"/>
            </w:tcBorders>
            <w:vAlign w:val="center"/>
          </w:tcPr>
          <w:p w14:paraId="64E69F89">
            <w:pPr>
              <w:jc w:val="right"/>
              <w:rPr>
                <w:rFonts w:ascii="宋体" w:hAnsi="宋体" w:cs="宋体"/>
                <w:color w:val="000000"/>
                <w:szCs w:val="21"/>
              </w:rPr>
            </w:pPr>
          </w:p>
        </w:tc>
        <w:tc>
          <w:tcPr>
            <w:tcW w:w="537" w:type="dxa"/>
            <w:tcBorders>
              <w:top w:val="single" w:color="000000" w:sz="4" w:space="0"/>
              <w:left w:val="single" w:color="000000" w:sz="4" w:space="0"/>
              <w:bottom w:val="single" w:color="000000" w:sz="4" w:space="0"/>
              <w:right w:val="single" w:color="000000" w:sz="4" w:space="0"/>
            </w:tcBorders>
            <w:vAlign w:val="center"/>
          </w:tcPr>
          <w:p w14:paraId="2A32125E">
            <w:pPr>
              <w:jc w:val="right"/>
              <w:rPr>
                <w:rFonts w:ascii="宋体" w:hAnsi="宋体" w:cs="宋体"/>
                <w:color w:val="000000"/>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20F7E303">
            <w:pPr>
              <w:jc w:val="right"/>
              <w:rPr>
                <w:rFonts w:ascii="宋体" w:hAnsi="宋体" w:cs="宋体"/>
                <w:color w:val="000000"/>
                <w:szCs w:val="21"/>
              </w:rPr>
            </w:pPr>
          </w:p>
        </w:tc>
      </w:tr>
      <w:tr w14:paraId="3A7B66DF">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1F77ED2A">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2010301</w:t>
            </w:r>
          </w:p>
        </w:tc>
        <w:tc>
          <w:tcPr>
            <w:tcW w:w="2000" w:type="dxa"/>
            <w:tcBorders>
              <w:top w:val="single" w:color="000000" w:sz="4" w:space="0"/>
              <w:left w:val="single" w:color="000000" w:sz="4" w:space="0"/>
              <w:bottom w:val="single" w:color="000000" w:sz="4" w:space="0"/>
              <w:right w:val="single" w:color="000000" w:sz="4" w:space="0"/>
            </w:tcBorders>
            <w:vAlign w:val="center"/>
          </w:tcPr>
          <w:p w14:paraId="712736C8">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行政运行</w:t>
            </w:r>
          </w:p>
        </w:tc>
        <w:tc>
          <w:tcPr>
            <w:tcW w:w="1075" w:type="dxa"/>
            <w:tcBorders>
              <w:top w:val="single" w:color="000000" w:sz="4" w:space="0"/>
              <w:left w:val="single" w:color="000000" w:sz="4" w:space="0"/>
              <w:bottom w:val="single" w:color="000000" w:sz="4" w:space="0"/>
              <w:right w:val="single" w:color="000000" w:sz="4" w:space="0"/>
            </w:tcBorders>
            <w:vAlign w:val="center"/>
          </w:tcPr>
          <w:p w14:paraId="7CB95A5A">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343.74</w:t>
            </w:r>
          </w:p>
        </w:tc>
        <w:tc>
          <w:tcPr>
            <w:tcW w:w="949" w:type="dxa"/>
            <w:tcBorders>
              <w:top w:val="single" w:color="000000" w:sz="4" w:space="0"/>
              <w:left w:val="single" w:color="000000" w:sz="4" w:space="0"/>
              <w:bottom w:val="single" w:color="000000" w:sz="4" w:space="0"/>
              <w:right w:val="single" w:color="000000" w:sz="4" w:space="0"/>
            </w:tcBorders>
            <w:vAlign w:val="center"/>
          </w:tcPr>
          <w:p w14:paraId="1C09F798">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343.74</w:t>
            </w:r>
          </w:p>
        </w:tc>
        <w:tc>
          <w:tcPr>
            <w:tcW w:w="500" w:type="dxa"/>
            <w:tcBorders>
              <w:top w:val="single" w:color="000000" w:sz="4" w:space="0"/>
              <w:left w:val="single" w:color="000000" w:sz="4" w:space="0"/>
              <w:bottom w:val="single" w:color="000000" w:sz="4" w:space="0"/>
              <w:right w:val="single" w:color="000000" w:sz="4" w:space="0"/>
            </w:tcBorders>
            <w:vAlign w:val="center"/>
          </w:tcPr>
          <w:p w14:paraId="2F73516F">
            <w:pPr>
              <w:jc w:val="right"/>
              <w:rPr>
                <w:rFonts w:ascii="宋体" w:hAnsi="宋体" w:cs="宋体"/>
                <w:color w:val="000000"/>
                <w:szCs w:val="21"/>
              </w:rPr>
            </w:pPr>
          </w:p>
        </w:tc>
        <w:tc>
          <w:tcPr>
            <w:tcW w:w="431" w:type="dxa"/>
            <w:tcBorders>
              <w:top w:val="single" w:color="000000" w:sz="4" w:space="0"/>
              <w:left w:val="single" w:color="000000" w:sz="4" w:space="0"/>
              <w:bottom w:val="single" w:color="000000" w:sz="4" w:space="0"/>
              <w:right w:val="single" w:color="000000" w:sz="4" w:space="0"/>
            </w:tcBorders>
            <w:vAlign w:val="center"/>
          </w:tcPr>
          <w:p w14:paraId="438CFD5D">
            <w:pPr>
              <w:jc w:val="right"/>
              <w:rPr>
                <w:rFonts w:ascii="宋体" w:hAnsi="宋体" w:cs="宋体"/>
                <w:color w:val="000000"/>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209757B4">
            <w:pPr>
              <w:jc w:val="right"/>
              <w:rPr>
                <w:rFonts w:ascii="宋体" w:hAnsi="宋体" w:cs="宋体"/>
                <w:color w:val="000000"/>
                <w:szCs w:val="21"/>
              </w:rPr>
            </w:pPr>
          </w:p>
        </w:tc>
        <w:tc>
          <w:tcPr>
            <w:tcW w:w="897" w:type="dxa"/>
            <w:tcBorders>
              <w:top w:val="single" w:color="000000" w:sz="4" w:space="0"/>
              <w:left w:val="single" w:color="000000" w:sz="4" w:space="0"/>
              <w:bottom w:val="single" w:color="000000" w:sz="4" w:space="0"/>
              <w:right w:val="single" w:color="000000" w:sz="4" w:space="0"/>
            </w:tcBorders>
            <w:vAlign w:val="center"/>
          </w:tcPr>
          <w:p w14:paraId="55B100D9">
            <w:pPr>
              <w:jc w:val="right"/>
              <w:rPr>
                <w:rFonts w:ascii="宋体" w:hAnsi="宋体" w:cs="宋体"/>
                <w:color w:val="000000"/>
                <w:szCs w:val="21"/>
              </w:rPr>
            </w:pPr>
          </w:p>
        </w:tc>
        <w:tc>
          <w:tcPr>
            <w:tcW w:w="537" w:type="dxa"/>
            <w:tcBorders>
              <w:top w:val="single" w:color="000000" w:sz="4" w:space="0"/>
              <w:left w:val="single" w:color="000000" w:sz="4" w:space="0"/>
              <w:bottom w:val="single" w:color="000000" w:sz="4" w:space="0"/>
              <w:right w:val="single" w:color="000000" w:sz="4" w:space="0"/>
            </w:tcBorders>
            <w:vAlign w:val="center"/>
          </w:tcPr>
          <w:p w14:paraId="01230FBE">
            <w:pPr>
              <w:jc w:val="right"/>
              <w:rPr>
                <w:rFonts w:ascii="宋体" w:hAnsi="宋体" w:cs="宋体"/>
                <w:color w:val="000000"/>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35D2CA90">
            <w:pPr>
              <w:jc w:val="right"/>
              <w:rPr>
                <w:rFonts w:ascii="宋体" w:hAnsi="宋体" w:cs="宋体"/>
                <w:color w:val="000000"/>
                <w:szCs w:val="21"/>
              </w:rPr>
            </w:pPr>
          </w:p>
        </w:tc>
      </w:tr>
      <w:tr w14:paraId="2381FADB">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61D6CB55">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2010302</w:t>
            </w:r>
          </w:p>
        </w:tc>
        <w:tc>
          <w:tcPr>
            <w:tcW w:w="2000" w:type="dxa"/>
            <w:tcBorders>
              <w:top w:val="single" w:color="000000" w:sz="4" w:space="0"/>
              <w:left w:val="single" w:color="000000" w:sz="4" w:space="0"/>
              <w:bottom w:val="single" w:color="000000" w:sz="4" w:space="0"/>
              <w:right w:val="single" w:color="000000" w:sz="4" w:space="0"/>
            </w:tcBorders>
            <w:vAlign w:val="center"/>
          </w:tcPr>
          <w:p w14:paraId="052FF665">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075" w:type="dxa"/>
            <w:tcBorders>
              <w:top w:val="single" w:color="000000" w:sz="4" w:space="0"/>
              <w:left w:val="single" w:color="000000" w:sz="4" w:space="0"/>
              <w:bottom w:val="single" w:color="000000" w:sz="4" w:space="0"/>
              <w:right w:val="single" w:color="000000" w:sz="4" w:space="0"/>
            </w:tcBorders>
            <w:vAlign w:val="center"/>
          </w:tcPr>
          <w:p w14:paraId="5507FA4E">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43.00</w:t>
            </w:r>
          </w:p>
        </w:tc>
        <w:tc>
          <w:tcPr>
            <w:tcW w:w="949" w:type="dxa"/>
            <w:tcBorders>
              <w:top w:val="single" w:color="000000" w:sz="4" w:space="0"/>
              <w:left w:val="single" w:color="000000" w:sz="4" w:space="0"/>
              <w:bottom w:val="single" w:color="000000" w:sz="4" w:space="0"/>
              <w:right w:val="single" w:color="000000" w:sz="4" w:space="0"/>
            </w:tcBorders>
            <w:vAlign w:val="center"/>
          </w:tcPr>
          <w:p w14:paraId="4B238E9F">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43.00</w:t>
            </w:r>
          </w:p>
        </w:tc>
        <w:tc>
          <w:tcPr>
            <w:tcW w:w="500" w:type="dxa"/>
            <w:tcBorders>
              <w:top w:val="single" w:color="000000" w:sz="4" w:space="0"/>
              <w:left w:val="single" w:color="000000" w:sz="4" w:space="0"/>
              <w:bottom w:val="single" w:color="000000" w:sz="4" w:space="0"/>
              <w:right w:val="single" w:color="000000" w:sz="4" w:space="0"/>
            </w:tcBorders>
            <w:vAlign w:val="center"/>
          </w:tcPr>
          <w:p w14:paraId="3F955F59">
            <w:pPr>
              <w:jc w:val="right"/>
              <w:rPr>
                <w:rFonts w:ascii="宋体" w:hAnsi="宋体" w:cs="宋体"/>
                <w:color w:val="000000"/>
                <w:szCs w:val="21"/>
              </w:rPr>
            </w:pPr>
          </w:p>
        </w:tc>
        <w:tc>
          <w:tcPr>
            <w:tcW w:w="431" w:type="dxa"/>
            <w:tcBorders>
              <w:top w:val="single" w:color="000000" w:sz="4" w:space="0"/>
              <w:left w:val="single" w:color="000000" w:sz="4" w:space="0"/>
              <w:bottom w:val="single" w:color="000000" w:sz="4" w:space="0"/>
              <w:right w:val="single" w:color="000000" w:sz="4" w:space="0"/>
            </w:tcBorders>
            <w:vAlign w:val="center"/>
          </w:tcPr>
          <w:p w14:paraId="240CC8D8">
            <w:pPr>
              <w:jc w:val="right"/>
              <w:rPr>
                <w:rFonts w:ascii="宋体" w:hAnsi="宋体" w:cs="宋体"/>
                <w:color w:val="000000"/>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637B84F7">
            <w:pPr>
              <w:jc w:val="right"/>
              <w:rPr>
                <w:rFonts w:ascii="宋体" w:hAnsi="宋体" w:cs="宋体"/>
                <w:color w:val="000000"/>
                <w:szCs w:val="21"/>
              </w:rPr>
            </w:pPr>
          </w:p>
        </w:tc>
        <w:tc>
          <w:tcPr>
            <w:tcW w:w="897" w:type="dxa"/>
            <w:tcBorders>
              <w:top w:val="single" w:color="000000" w:sz="4" w:space="0"/>
              <w:left w:val="single" w:color="000000" w:sz="4" w:space="0"/>
              <w:bottom w:val="single" w:color="000000" w:sz="4" w:space="0"/>
              <w:right w:val="single" w:color="000000" w:sz="4" w:space="0"/>
            </w:tcBorders>
            <w:vAlign w:val="center"/>
          </w:tcPr>
          <w:p w14:paraId="09D198D0">
            <w:pPr>
              <w:jc w:val="right"/>
              <w:rPr>
                <w:rFonts w:ascii="宋体" w:hAnsi="宋体" w:cs="宋体"/>
                <w:color w:val="000000"/>
                <w:szCs w:val="21"/>
              </w:rPr>
            </w:pPr>
          </w:p>
        </w:tc>
        <w:tc>
          <w:tcPr>
            <w:tcW w:w="537" w:type="dxa"/>
            <w:tcBorders>
              <w:top w:val="single" w:color="000000" w:sz="4" w:space="0"/>
              <w:left w:val="single" w:color="000000" w:sz="4" w:space="0"/>
              <w:bottom w:val="single" w:color="000000" w:sz="4" w:space="0"/>
              <w:right w:val="single" w:color="000000" w:sz="4" w:space="0"/>
            </w:tcBorders>
            <w:vAlign w:val="center"/>
          </w:tcPr>
          <w:p w14:paraId="5D267671">
            <w:pPr>
              <w:jc w:val="right"/>
              <w:rPr>
                <w:rFonts w:ascii="宋体" w:hAnsi="宋体" w:cs="宋体"/>
                <w:color w:val="000000"/>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6F3EE259">
            <w:pPr>
              <w:jc w:val="right"/>
              <w:rPr>
                <w:rFonts w:ascii="宋体" w:hAnsi="宋体" w:cs="宋体"/>
                <w:color w:val="000000"/>
                <w:szCs w:val="21"/>
              </w:rPr>
            </w:pPr>
          </w:p>
        </w:tc>
      </w:tr>
      <w:tr w14:paraId="0D6E6F92">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5DC109E1">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20106</w:t>
            </w:r>
          </w:p>
        </w:tc>
        <w:tc>
          <w:tcPr>
            <w:tcW w:w="2000" w:type="dxa"/>
            <w:tcBorders>
              <w:top w:val="single" w:color="000000" w:sz="4" w:space="0"/>
              <w:left w:val="single" w:color="000000" w:sz="4" w:space="0"/>
              <w:bottom w:val="single" w:color="000000" w:sz="4" w:space="0"/>
              <w:right w:val="single" w:color="000000" w:sz="4" w:space="0"/>
            </w:tcBorders>
            <w:vAlign w:val="center"/>
          </w:tcPr>
          <w:p w14:paraId="4BB6FF64">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财政事务</w:t>
            </w:r>
          </w:p>
        </w:tc>
        <w:tc>
          <w:tcPr>
            <w:tcW w:w="1075" w:type="dxa"/>
            <w:tcBorders>
              <w:top w:val="single" w:color="000000" w:sz="4" w:space="0"/>
              <w:left w:val="single" w:color="000000" w:sz="4" w:space="0"/>
              <w:bottom w:val="single" w:color="000000" w:sz="4" w:space="0"/>
              <w:right w:val="single" w:color="000000" w:sz="4" w:space="0"/>
            </w:tcBorders>
            <w:vAlign w:val="center"/>
          </w:tcPr>
          <w:p w14:paraId="641CB4E1">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50.46</w:t>
            </w:r>
          </w:p>
        </w:tc>
        <w:tc>
          <w:tcPr>
            <w:tcW w:w="949" w:type="dxa"/>
            <w:tcBorders>
              <w:top w:val="single" w:color="000000" w:sz="4" w:space="0"/>
              <w:left w:val="single" w:color="000000" w:sz="4" w:space="0"/>
              <w:bottom w:val="single" w:color="000000" w:sz="4" w:space="0"/>
              <w:right w:val="single" w:color="000000" w:sz="4" w:space="0"/>
            </w:tcBorders>
            <w:vAlign w:val="center"/>
          </w:tcPr>
          <w:p w14:paraId="7FBE4ABD">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50.46</w:t>
            </w:r>
          </w:p>
        </w:tc>
        <w:tc>
          <w:tcPr>
            <w:tcW w:w="500" w:type="dxa"/>
            <w:tcBorders>
              <w:top w:val="single" w:color="000000" w:sz="4" w:space="0"/>
              <w:left w:val="single" w:color="000000" w:sz="4" w:space="0"/>
              <w:bottom w:val="single" w:color="000000" w:sz="4" w:space="0"/>
              <w:right w:val="single" w:color="000000" w:sz="4" w:space="0"/>
            </w:tcBorders>
            <w:vAlign w:val="center"/>
          </w:tcPr>
          <w:p w14:paraId="1A2DC41A">
            <w:pPr>
              <w:jc w:val="right"/>
              <w:rPr>
                <w:rFonts w:ascii="宋体" w:hAnsi="宋体" w:cs="宋体"/>
                <w:color w:val="000000"/>
                <w:szCs w:val="21"/>
              </w:rPr>
            </w:pPr>
          </w:p>
        </w:tc>
        <w:tc>
          <w:tcPr>
            <w:tcW w:w="431" w:type="dxa"/>
            <w:tcBorders>
              <w:top w:val="single" w:color="000000" w:sz="4" w:space="0"/>
              <w:left w:val="single" w:color="000000" w:sz="4" w:space="0"/>
              <w:bottom w:val="single" w:color="000000" w:sz="4" w:space="0"/>
              <w:right w:val="single" w:color="000000" w:sz="4" w:space="0"/>
            </w:tcBorders>
            <w:vAlign w:val="center"/>
          </w:tcPr>
          <w:p w14:paraId="09B4F89F">
            <w:pPr>
              <w:jc w:val="right"/>
              <w:rPr>
                <w:rFonts w:ascii="宋体" w:hAnsi="宋体" w:cs="宋体"/>
                <w:color w:val="000000"/>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663809A6">
            <w:pPr>
              <w:jc w:val="right"/>
              <w:rPr>
                <w:rFonts w:ascii="宋体" w:hAnsi="宋体" w:cs="宋体"/>
                <w:color w:val="000000"/>
                <w:szCs w:val="21"/>
              </w:rPr>
            </w:pPr>
          </w:p>
        </w:tc>
        <w:tc>
          <w:tcPr>
            <w:tcW w:w="897" w:type="dxa"/>
            <w:tcBorders>
              <w:top w:val="single" w:color="000000" w:sz="4" w:space="0"/>
              <w:left w:val="single" w:color="000000" w:sz="4" w:space="0"/>
              <w:bottom w:val="single" w:color="000000" w:sz="4" w:space="0"/>
              <w:right w:val="single" w:color="000000" w:sz="4" w:space="0"/>
            </w:tcBorders>
            <w:vAlign w:val="center"/>
          </w:tcPr>
          <w:p w14:paraId="171E121B">
            <w:pPr>
              <w:jc w:val="right"/>
              <w:rPr>
                <w:rFonts w:ascii="宋体" w:hAnsi="宋体" w:cs="宋体"/>
                <w:color w:val="000000"/>
                <w:szCs w:val="21"/>
              </w:rPr>
            </w:pPr>
          </w:p>
        </w:tc>
        <w:tc>
          <w:tcPr>
            <w:tcW w:w="537" w:type="dxa"/>
            <w:tcBorders>
              <w:top w:val="single" w:color="000000" w:sz="4" w:space="0"/>
              <w:left w:val="single" w:color="000000" w:sz="4" w:space="0"/>
              <w:bottom w:val="single" w:color="000000" w:sz="4" w:space="0"/>
              <w:right w:val="single" w:color="000000" w:sz="4" w:space="0"/>
            </w:tcBorders>
            <w:vAlign w:val="center"/>
          </w:tcPr>
          <w:p w14:paraId="2660A194">
            <w:pPr>
              <w:jc w:val="right"/>
              <w:rPr>
                <w:rFonts w:ascii="宋体" w:hAnsi="宋体" w:cs="宋体"/>
                <w:color w:val="000000"/>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0C23522B">
            <w:pPr>
              <w:jc w:val="right"/>
              <w:rPr>
                <w:rFonts w:ascii="宋体" w:hAnsi="宋体" w:cs="宋体"/>
                <w:color w:val="000000"/>
                <w:szCs w:val="21"/>
              </w:rPr>
            </w:pPr>
          </w:p>
        </w:tc>
      </w:tr>
      <w:tr w14:paraId="5D43B04D">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21A6B95B">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2010601</w:t>
            </w:r>
          </w:p>
        </w:tc>
        <w:tc>
          <w:tcPr>
            <w:tcW w:w="2000" w:type="dxa"/>
            <w:tcBorders>
              <w:top w:val="single" w:color="000000" w:sz="4" w:space="0"/>
              <w:left w:val="single" w:color="000000" w:sz="4" w:space="0"/>
              <w:bottom w:val="single" w:color="000000" w:sz="4" w:space="0"/>
              <w:right w:val="single" w:color="000000" w:sz="4" w:space="0"/>
            </w:tcBorders>
            <w:vAlign w:val="center"/>
          </w:tcPr>
          <w:p w14:paraId="7AC3C9B9">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行政运行</w:t>
            </w:r>
          </w:p>
        </w:tc>
        <w:tc>
          <w:tcPr>
            <w:tcW w:w="1075" w:type="dxa"/>
            <w:tcBorders>
              <w:top w:val="single" w:color="000000" w:sz="4" w:space="0"/>
              <w:left w:val="single" w:color="000000" w:sz="4" w:space="0"/>
              <w:bottom w:val="single" w:color="000000" w:sz="4" w:space="0"/>
              <w:right w:val="single" w:color="000000" w:sz="4" w:space="0"/>
            </w:tcBorders>
            <w:vAlign w:val="center"/>
          </w:tcPr>
          <w:p w14:paraId="1034DEA1">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44.14</w:t>
            </w:r>
          </w:p>
        </w:tc>
        <w:tc>
          <w:tcPr>
            <w:tcW w:w="949" w:type="dxa"/>
            <w:tcBorders>
              <w:top w:val="single" w:color="000000" w:sz="4" w:space="0"/>
              <w:left w:val="single" w:color="000000" w:sz="4" w:space="0"/>
              <w:bottom w:val="single" w:color="000000" w:sz="4" w:space="0"/>
              <w:right w:val="single" w:color="000000" w:sz="4" w:space="0"/>
            </w:tcBorders>
            <w:vAlign w:val="center"/>
          </w:tcPr>
          <w:p w14:paraId="0E2AAE91">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44.14</w:t>
            </w:r>
          </w:p>
        </w:tc>
        <w:tc>
          <w:tcPr>
            <w:tcW w:w="500" w:type="dxa"/>
            <w:tcBorders>
              <w:top w:val="single" w:color="000000" w:sz="4" w:space="0"/>
              <w:left w:val="single" w:color="000000" w:sz="4" w:space="0"/>
              <w:bottom w:val="single" w:color="000000" w:sz="4" w:space="0"/>
              <w:right w:val="single" w:color="000000" w:sz="4" w:space="0"/>
            </w:tcBorders>
            <w:vAlign w:val="center"/>
          </w:tcPr>
          <w:p w14:paraId="4A105F79">
            <w:pPr>
              <w:jc w:val="right"/>
              <w:rPr>
                <w:rFonts w:ascii="宋体" w:hAnsi="宋体" w:cs="宋体"/>
                <w:color w:val="000000"/>
                <w:szCs w:val="21"/>
              </w:rPr>
            </w:pPr>
          </w:p>
        </w:tc>
        <w:tc>
          <w:tcPr>
            <w:tcW w:w="431" w:type="dxa"/>
            <w:tcBorders>
              <w:top w:val="single" w:color="000000" w:sz="4" w:space="0"/>
              <w:left w:val="single" w:color="000000" w:sz="4" w:space="0"/>
              <w:bottom w:val="single" w:color="000000" w:sz="4" w:space="0"/>
              <w:right w:val="single" w:color="000000" w:sz="4" w:space="0"/>
            </w:tcBorders>
            <w:vAlign w:val="center"/>
          </w:tcPr>
          <w:p w14:paraId="2D2B1BBD">
            <w:pPr>
              <w:jc w:val="right"/>
              <w:rPr>
                <w:rFonts w:ascii="宋体" w:hAnsi="宋体" w:cs="宋体"/>
                <w:color w:val="000000"/>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43F31B2D">
            <w:pPr>
              <w:jc w:val="right"/>
              <w:rPr>
                <w:rFonts w:ascii="宋体" w:hAnsi="宋体" w:cs="宋体"/>
                <w:color w:val="000000"/>
                <w:szCs w:val="21"/>
              </w:rPr>
            </w:pPr>
          </w:p>
        </w:tc>
        <w:tc>
          <w:tcPr>
            <w:tcW w:w="897" w:type="dxa"/>
            <w:tcBorders>
              <w:top w:val="single" w:color="000000" w:sz="4" w:space="0"/>
              <w:left w:val="single" w:color="000000" w:sz="4" w:space="0"/>
              <w:bottom w:val="single" w:color="000000" w:sz="4" w:space="0"/>
              <w:right w:val="single" w:color="000000" w:sz="4" w:space="0"/>
            </w:tcBorders>
            <w:vAlign w:val="center"/>
          </w:tcPr>
          <w:p w14:paraId="1E5F65FB">
            <w:pPr>
              <w:jc w:val="right"/>
              <w:rPr>
                <w:rFonts w:ascii="宋体" w:hAnsi="宋体" w:cs="宋体"/>
                <w:color w:val="000000"/>
                <w:szCs w:val="21"/>
              </w:rPr>
            </w:pPr>
          </w:p>
        </w:tc>
        <w:tc>
          <w:tcPr>
            <w:tcW w:w="537" w:type="dxa"/>
            <w:tcBorders>
              <w:top w:val="single" w:color="000000" w:sz="4" w:space="0"/>
              <w:left w:val="single" w:color="000000" w:sz="4" w:space="0"/>
              <w:bottom w:val="single" w:color="000000" w:sz="4" w:space="0"/>
              <w:right w:val="single" w:color="000000" w:sz="4" w:space="0"/>
            </w:tcBorders>
            <w:vAlign w:val="center"/>
          </w:tcPr>
          <w:p w14:paraId="244DD893">
            <w:pPr>
              <w:jc w:val="right"/>
              <w:rPr>
                <w:rFonts w:ascii="宋体" w:hAnsi="宋体" w:cs="宋体"/>
                <w:color w:val="000000"/>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4DFE3219">
            <w:pPr>
              <w:jc w:val="right"/>
              <w:rPr>
                <w:rFonts w:ascii="宋体" w:hAnsi="宋体" w:cs="宋体"/>
                <w:color w:val="000000"/>
                <w:szCs w:val="21"/>
              </w:rPr>
            </w:pPr>
          </w:p>
        </w:tc>
      </w:tr>
      <w:tr w14:paraId="741997F5">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2B13404A">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2010699</w:t>
            </w:r>
          </w:p>
        </w:tc>
        <w:tc>
          <w:tcPr>
            <w:tcW w:w="2000" w:type="dxa"/>
            <w:tcBorders>
              <w:top w:val="single" w:color="000000" w:sz="4" w:space="0"/>
              <w:left w:val="single" w:color="000000" w:sz="4" w:space="0"/>
              <w:bottom w:val="single" w:color="000000" w:sz="4" w:space="0"/>
              <w:right w:val="single" w:color="000000" w:sz="4" w:space="0"/>
            </w:tcBorders>
            <w:vAlign w:val="center"/>
          </w:tcPr>
          <w:p w14:paraId="3184E221">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其他财政事务支出</w:t>
            </w:r>
          </w:p>
        </w:tc>
        <w:tc>
          <w:tcPr>
            <w:tcW w:w="1075" w:type="dxa"/>
            <w:tcBorders>
              <w:top w:val="single" w:color="000000" w:sz="4" w:space="0"/>
              <w:left w:val="single" w:color="000000" w:sz="4" w:space="0"/>
              <w:bottom w:val="single" w:color="000000" w:sz="4" w:space="0"/>
              <w:right w:val="single" w:color="000000" w:sz="4" w:space="0"/>
            </w:tcBorders>
            <w:vAlign w:val="center"/>
          </w:tcPr>
          <w:p w14:paraId="1490FBD2">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6.32</w:t>
            </w:r>
          </w:p>
        </w:tc>
        <w:tc>
          <w:tcPr>
            <w:tcW w:w="949" w:type="dxa"/>
            <w:tcBorders>
              <w:top w:val="single" w:color="000000" w:sz="4" w:space="0"/>
              <w:left w:val="single" w:color="000000" w:sz="4" w:space="0"/>
              <w:bottom w:val="single" w:color="000000" w:sz="4" w:space="0"/>
              <w:right w:val="single" w:color="000000" w:sz="4" w:space="0"/>
            </w:tcBorders>
            <w:vAlign w:val="center"/>
          </w:tcPr>
          <w:p w14:paraId="5088B53E">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6.32</w:t>
            </w:r>
          </w:p>
        </w:tc>
        <w:tc>
          <w:tcPr>
            <w:tcW w:w="500" w:type="dxa"/>
            <w:tcBorders>
              <w:top w:val="single" w:color="000000" w:sz="4" w:space="0"/>
              <w:left w:val="single" w:color="000000" w:sz="4" w:space="0"/>
              <w:bottom w:val="single" w:color="000000" w:sz="4" w:space="0"/>
              <w:right w:val="single" w:color="000000" w:sz="4" w:space="0"/>
            </w:tcBorders>
            <w:vAlign w:val="center"/>
          </w:tcPr>
          <w:p w14:paraId="6B63C9CC">
            <w:pPr>
              <w:jc w:val="right"/>
              <w:rPr>
                <w:rFonts w:ascii="宋体" w:hAnsi="宋体" w:cs="宋体"/>
                <w:color w:val="000000"/>
                <w:szCs w:val="21"/>
              </w:rPr>
            </w:pPr>
          </w:p>
        </w:tc>
        <w:tc>
          <w:tcPr>
            <w:tcW w:w="431" w:type="dxa"/>
            <w:tcBorders>
              <w:top w:val="single" w:color="000000" w:sz="4" w:space="0"/>
              <w:left w:val="single" w:color="000000" w:sz="4" w:space="0"/>
              <w:bottom w:val="single" w:color="000000" w:sz="4" w:space="0"/>
              <w:right w:val="single" w:color="000000" w:sz="4" w:space="0"/>
            </w:tcBorders>
            <w:vAlign w:val="center"/>
          </w:tcPr>
          <w:p w14:paraId="7A0478EE">
            <w:pPr>
              <w:jc w:val="right"/>
              <w:rPr>
                <w:rFonts w:ascii="宋体" w:hAnsi="宋体" w:cs="宋体"/>
                <w:color w:val="000000"/>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32CB533C">
            <w:pPr>
              <w:jc w:val="right"/>
              <w:rPr>
                <w:rFonts w:ascii="宋体" w:hAnsi="宋体" w:cs="宋体"/>
                <w:color w:val="000000"/>
                <w:szCs w:val="21"/>
              </w:rPr>
            </w:pPr>
          </w:p>
        </w:tc>
        <w:tc>
          <w:tcPr>
            <w:tcW w:w="897" w:type="dxa"/>
            <w:tcBorders>
              <w:top w:val="single" w:color="000000" w:sz="4" w:space="0"/>
              <w:left w:val="single" w:color="000000" w:sz="4" w:space="0"/>
              <w:bottom w:val="single" w:color="000000" w:sz="4" w:space="0"/>
              <w:right w:val="single" w:color="000000" w:sz="4" w:space="0"/>
            </w:tcBorders>
            <w:vAlign w:val="center"/>
          </w:tcPr>
          <w:p w14:paraId="1009D869">
            <w:pPr>
              <w:jc w:val="right"/>
              <w:rPr>
                <w:rFonts w:ascii="宋体" w:hAnsi="宋体" w:cs="宋体"/>
                <w:color w:val="000000"/>
                <w:szCs w:val="21"/>
              </w:rPr>
            </w:pPr>
          </w:p>
        </w:tc>
        <w:tc>
          <w:tcPr>
            <w:tcW w:w="537" w:type="dxa"/>
            <w:tcBorders>
              <w:top w:val="single" w:color="000000" w:sz="4" w:space="0"/>
              <w:left w:val="single" w:color="000000" w:sz="4" w:space="0"/>
              <w:bottom w:val="single" w:color="000000" w:sz="4" w:space="0"/>
              <w:right w:val="single" w:color="000000" w:sz="4" w:space="0"/>
            </w:tcBorders>
            <w:vAlign w:val="center"/>
          </w:tcPr>
          <w:p w14:paraId="45E22ADC">
            <w:pPr>
              <w:jc w:val="right"/>
              <w:rPr>
                <w:rFonts w:ascii="宋体" w:hAnsi="宋体" w:cs="宋体"/>
                <w:color w:val="000000"/>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5A5200A3">
            <w:pPr>
              <w:jc w:val="right"/>
              <w:rPr>
                <w:rFonts w:ascii="宋体" w:hAnsi="宋体" w:cs="宋体"/>
                <w:color w:val="000000"/>
                <w:szCs w:val="21"/>
              </w:rPr>
            </w:pPr>
          </w:p>
        </w:tc>
      </w:tr>
      <w:tr w14:paraId="052E67AB">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57BCFD8E">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20132</w:t>
            </w:r>
          </w:p>
        </w:tc>
        <w:tc>
          <w:tcPr>
            <w:tcW w:w="2000" w:type="dxa"/>
            <w:tcBorders>
              <w:top w:val="single" w:color="000000" w:sz="4" w:space="0"/>
              <w:left w:val="single" w:color="000000" w:sz="4" w:space="0"/>
              <w:bottom w:val="single" w:color="000000" w:sz="4" w:space="0"/>
              <w:right w:val="single" w:color="000000" w:sz="4" w:space="0"/>
            </w:tcBorders>
            <w:vAlign w:val="center"/>
          </w:tcPr>
          <w:p w14:paraId="33980779">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组织事务</w:t>
            </w:r>
          </w:p>
        </w:tc>
        <w:tc>
          <w:tcPr>
            <w:tcW w:w="1075" w:type="dxa"/>
            <w:tcBorders>
              <w:top w:val="single" w:color="000000" w:sz="4" w:space="0"/>
              <w:left w:val="single" w:color="000000" w:sz="4" w:space="0"/>
              <w:bottom w:val="single" w:color="000000" w:sz="4" w:space="0"/>
              <w:right w:val="single" w:color="000000" w:sz="4" w:space="0"/>
            </w:tcBorders>
            <w:vAlign w:val="center"/>
          </w:tcPr>
          <w:p w14:paraId="6EC95DCB">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0.75</w:t>
            </w:r>
          </w:p>
        </w:tc>
        <w:tc>
          <w:tcPr>
            <w:tcW w:w="949" w:type="dxa"/>
            <w:tcBorders>
              <w:top w:val="single" w:color="000000" w:sz="4" w:space="0"/>
              <w:left w:val="single" w:color="000000" w:sz="4" w:space="0"/>
              <w:bottom w:val="single" w:color="000000" w:sz="4" w:space="0"/>
              <w:right w:val="single" w:color="000000" w:sz="4" w:space="0"/>
            </w:tcBorders>
            <w:vAlign w:val="center"/>
          </w:tcPr>
          <w:p w14:paraId="78977EC4">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0.75</w:t>
            </w:r>
          </w:p>
        </w:tc>
        <w:tc>
          <w:tcPr>
            <w:tcW w:w="500" w:type="dxa"/>
            <w:tcBorders>
              <w:top w:val="single" w:color="000000" w:sz="4" w:space="0"/>
              <w:left w:val="single" w:color="000000" w:sz="4" w:space="0"/>
              <w:bottom w:val="single" w:color="000000" w:sz="4" w:space="0"/>
              <w:right w:val="single" w:color="000000" w:sz="4" w:space="0"/>
            </w:tcBorders>
            <w:vAlign w:val="center"/>
          </w:tcPr>
          <w:p w14:paraId="2D409B75">
            <w:pPr>
              <w:jc w:val="right"/>
              <w:rPr>
                <w:rFonts w:ascii="宋体" w:hAnsi="宋体" w:cs="宋体"/>
                <w:color w:val="000000"/>
                <w:szCs w:val="21"/>
              </w:rPr>
            </w:pPr>
          </w:p>
        </w:tc>
        <w:tc>
          <w:tcPr>
            <w:tcW w:w="431" w:type="dxa"/>
            <w:tcBorders>
              <w:top w:val="single" w:color="000000" w:sz="4" w:space="0"/>
              <w:left w:val="single" w:color="000000" w:sz="4" w:space="0"/>
              <w:bottom w:val="single" w:color="000000" w:sz="4" w:space="0"/>
              <w:right w:val="single" w:color="000000" w:sz="4" w:space="0"/>
            </w:tcBorders>
            <w:vAlign w:val="center"/>
          </w:tcPr>
          <w:p w14:paraId="5BA388FC">
            <w:pPr>
              <w:jc w:val="right"/>
              <w:rPr>
                <w:rFonts w:ascii="宋体" w:hAnsi="宋体" w:cs="宋体"/>
                <w:color w:val="000000"/>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74C3DE8D">
            <w:pPr>
              <w:jc w:val="right"/>
              <w:rPr>
                <w:rFonts w:ascii="宋体" w:hAnsi="宋体" w:cs="宋体"/>
                <w:color w:val="000000"/>
                <w:szCs w:val="21"/>
              </w:rPr>
            </w:pPr>
          </w:p>
        </w:tc>
        <w:tc>
          <w:tcPr>
            <w:tcW w:w="897" w:type="dxa"/>
            <w:tcBorders>
              <w:top w:val="single" w:color="000000" w:sz="4" w:space="0"/>
              <w:left w:val="single" w:color="000000" w:sz="4" w:space="0"/>
              <w:bottom w:val="single" w:color="000000" w:sz="4" w:space="0"/>
              <w:right w:val="single" w:color="000000" w:sz="4" w:space="0"/>
            </w:tcBorders>
            <w:vAlign w:val="center"/>
          </w:tcPr>
          <w:p w14:paraId="5A79CDD1">
            <w:pPr>
              <w:jc w:val="right"/>
              <w:rPr>
                <w:rFonts w:ascii="宋体" w:hAnsi="宋体" w:cs="宋体"/>
                <w:color w:val="000000"/>
                <w:szCs w:val="21"/>
              </w:rPr>
            </w:pPr>
          </w:p>
        </w:tc>
        <w:tc>
          <w:tcPr>
            <w:tcW w:w="537" w:type="dxa"/>
            <w:tcBorders>
              <w:top w:val="single" w:color="000000" w:sz="4" w:space="0"/>
              <w:left w:val="single" w:color="000000" w:sz="4" w:space="0"/>
              <w:bottom w:val="single" w:color="000000" w:sz="4" w:space="0"/>
              <w:right w:val="single" w:color="000000" w:sz="4" w:space="0"/>
            </w:tcBorders>
            <w:vAlign w:val="center"/>
          </w:tcPr>
          <w:p w14:paraId="64CE62AE">
            <w:pPr>
              <w:jc w:val="right"/>
              <w:rPr>
                <w:rFonts w:ascii="宋体" w:hAnsi="宋体" w:cs="宋体"/>
                <w:color w:val="000000"/>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3D923F2B">
            <w:pPr>
              <w:jc w:val="right"/>
              <w:rPr>
                <w:rFonts w:ascii="宋体" w:hAnsi="宋体" w:cs="宋体"/>
                <w:color w:val="000000"/>
                <w:szCs w:val="21"/>
              </w:rPr>
            </w:pPr>
          </w:p>
        </w:tc>
      </w:tr>
      <w:tr w14:paraId="666430A6">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53D48446">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2013204</w:t>
            </w:r>
          </w:p>
        </w:tc>
        <w:tc>
          <w:tcPr>
            <w:tcW w:w="2000" w:type="dxa"/>
            <w:tcBorders>
              <w:top w:val="single" w:color="000000" w:sz="4" w:space="0"/>
              <w:left w:val="single" w:color="000000" w:sz="4" w:space="0"/>
              <w:bottom w:val="single" w:color="000000" w:sz="4" w:space="0"/>
              <w:right w:val="single" w:color="000000" w:sz="4" w:space="0"/>
            </w:tcBorders>
            <w:vAlign w:val="center"/>
          </w:tcPr>
          <w:p w14:paraId="330D03BE">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公务员事务</w:t>
            </w:r>
          </w:p>
        </w:tc>
        <w:tc>
          <w:tcPr>
            <w:tcW w:w="1075" w:type="dxa"/>
            <w:tcBorders>
              <w:top w:val="single" w:color="000000" w:sz="4" w:space="0"/>
              <w:left w:val="single" w:color="000000" w:sz="4" w:space="0"/>
              <w:bottom w:val="single" w:color="000000" w:sz="4" w:space="0"/>
              <w:right w:val="single" w:color="000000" w:sz="4" w:space="0"/>
            </w:tcBorders>
            <w:vAlign w:val="center"/>
          </w:tcPr>
          <w:p w14:paraId="15B30ECB">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0.75</w:t>
            </w:r>
          </w:p>
        </w:tc>
        <w:tc>
          <w:tcPr>
            <w:tcW w:w="949" w:type="dxa"/>
            <w:tcBorders>
              <w:top w:val="single" w:color="000000" w:sz="4" w:space="0"/>
              <w:left w:val="single" w:color="000000" w:sz="4" w:space="0"/>
              <w:bottom w:val="single" w:color="000000" w:sz="4" w:space="0"/>
              <w:right w:val="single" w:color="000000" w:sz="4" w:space="0"/>
            </w:tcBorders>
            <w:vAlign w:val="center"/>
          </w:tcPr>
          <w:p w14:paraId="43C50C74">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0.75</w:t>
            </w:r>
          </w:p>
        </w:tc>
        <w:tc>
          <w:tcPr>
            <w:tcW w:w="500" w:type="dxa"/>
            <w:tcBorders>
              <w:top w:val="single" w:color="000000" w:sz="4" w:space="0"/>
              <w:left w:val="single" w:color="000000" w:sz="4" w:space="0"/>
              <w:bottom w:val="single" w:color="000000" w:sz="4" w:space="0"/>
              <w:right w:val="single" w:color="000000" w:sz="4" w:space="0"/>
            </w:tcBorders>
            <w:vAlign w:val="center"/>
          </w:tcPr>
          <w:p w14:paraId="19C332C3">
            <w:pPr>
              <w:jc w:val="right"/>
              <w:rPr>
                <w:rFonts w:ascii="宋体" w:hAnsi="宋体" w:cs="宋体"/>
                <w:color w:val="000000"/>
                <w:szCs w:val="21"/>
              </w:rPr>
            </w:pPr>
          </w:p>
        </w:tc>
        <w:tc>
          <w:tcPr>
            <w:tcW w:w="431" w:type="dxa"/>
            <w:tcBorders>
              <w:top w:val="single" w:color="000000" w:sz="4" w:space="0"/>
              <w:left w:val="single" w:color="000000" w:sz="4" w:space="0"/>
              <w:bottom w:val="single" w:color="000000" w:sz="4" w:space="0"/>
              <w:right w:val="single" w:color="000000" w:sz="4" w:space="0"/>
            </w:tcBorders>
            <w:vAlign w:val="center"/>
          </w:tcPr>
          <w:p w14:paraId="506894BC">
            <w:pPr>
              <w:jc w:val="right"/>
              <w:rPr>
                <w:rFonts w:ascii="宋体" w:hAnsi="宋体" w:cs="宋体"/>
                <w:color w:val="000000"/>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434FD32E">
            <w:pPr>
              <w:jc w:val="right"/>
              <w:rPr>
                <w:rFonts w:ascii="宋体" w:hAnsi="宋体" w:cs="宋体"/>
                <w:color w:val="000000"/>
                <w:szCs w:val="21"/>
              </w:rPr>
            </w:pPr>
          </w:p>
        </w:tc>
        <w:tc>
          <w:tcPr>
            <w:tcW w:w="897" w:type="dxa"/>
            <w:tcBorders>
              <w:top w:val="single" w:color="000000" w:sz="4" w:space="0"/>
              <w:left w:val="single" w:color="000000" w:sz="4" w:space="0"/>
              <w:bottom w:val="single" w:color="000000" w:sz="4" w:space="0"/>
              <w:right w:val="single" w:color="000000" w:sz="4" w:space="0"/>
            </w:tcBorders>
            <w:vAlign w:val="center"/>
          </w:tcPr>
          <w:p w14:paraId="5A3B8944">
            <w:pPr>
              <w:jc w:val="right"/>
              <w:rPr>
                <w:rFonts w:ascii="宋体" w:hAnsi="宋体" w:cs="宋体"/>
                <w:color w:val="000000"/>
                <w:szCs w:val="21"/>
              </w:rPr>
            </w:pPr>
          </w:p>
        </w:tc>
        <w:tc>
          <w:tcPr>
            <w:tcW w:w="537" w:type="dxa"/>
            <w:tcBorders>
              <w:top w:val="single" w:color="000000" w:sz="4" w:space="0"/>
              <w:left w:val="single" w:color="000000" w:sz="4" w:space="0"/>
              <w:bottom w:val="single" w:color="000000" w:sz="4" w:space="0"/>
              <w:right w:val="single" w:color="000000" w:sz="4" w:space="0"/>
            </w:tcBorders>
            <w:vAlign w:val="center"/>
          </w:tcPr>
          <w:p w14:paraId="7CBCBD19">
            <w:pPr>
              <w:jc w:val="right"/>
              <w:rPr>
                <w:rFonts w:ascii="宋体" w:hAnsi="宋体" w:cs="宋体"/>
                <w:color w:val="000000"/>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4D9AB4F7">
            <w:pPr>
              <w:jc w:val="right"/>
              <w:rPr>
                <w:rFonts w:ascii="宋体" w:hAnsi="宋体" w:cs="宋体"/>
                <w:color w:val="000000"/>
                <w:szCs w:val="21"/>
              </w:rPr>
            </w:pPr>
          </w:p>
        </w:tc>
      </w:tr>
      <w:tr w14:paraId="2778CF75">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2333E3FD">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207</w:t>
            </w:r>
          </w:p>
        </w:tc>
        <w:tc>
          <w:tcPr>
            <w:tcW w:w="2000" w:type="dxa"/>
            <w:tcBorders>
              <w:top w:val="single" w:color="000000" w:sz="4" w:space="0"/>
              <w:left w:val="single" w:color="000000" w:sz="4" w:space="0"/>
              <w:bottom w:val="single" w:color="000000" w:sz="4" w:space="0"/>
              <w:right w:val="single" w:color="000000" w:sz="4" w:space="0"/>
            </w:tcBorders>
            <w:vAlign w:val="center"/>
          </w:tcPr>
          <w:p w14:paraId="0C1575EA">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文化旅游体育与传媒支出</w:t>
            </w:r>
          </w:p>
        </w:tc>
        <w:tc>
          <w:tcPr>
            <w:tcW w:w="1075" w:type="dxa"/>
            <w:tcBorders>
              <w:top w:val="single" w:color="000000" w:sz="4" w:space="0"/>
              <w:left w:val="single" w:color="000000" w:sz="4" w:space="0"/>
              <w:bottom w:val="single" w:color="000000" w:sz="4" w:space="0"/>
              <w:right w:val="single" w:color="000000" w:sz="4" w:space="0"/>
            </w:tcBorders>
            <w:vAlign w:val="center"/>
          </w:tcPr>
          <w:p w14:paraId="6CCFC755">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20.00</w:t>
            </w:r>
          </w:p>
        </w:tc>
        <w:tc>
          <w:tcPr>
            <w:tcW w:w="949" w:type="dxa"/>
            <w:tcBorders>
              <w:top w:val="single" w:color="000000" w:sz="4" w:space="0"/>
              <w:left w:val="single" w:color="000000" w:sz="4" w:space="0"/>
              <w:bottom w:val="single" w:color="000000" w:sz="4" w:space="0"/>
              <w:right w:val="single" w:color="000000" w:sz="4" w:space="0"/>
            </w:tcBorders>
            <w:vAlign w:val="center"/>
          </w:tcPr>
          <w:p w14:paraId="4EC269DD">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20.00</w:t>
            </w:r>
          </w:p>
        </w:tc>
        <w:tc>
          <w:tcPr>
            <w:tcW w:w="500" w:type="dxa"/>
            <w:tcBorders>
              <w:top w:val="single" w:color="000000" w:sz="4" w:space="0"/>
              <w:left w:val="single" w:color="000000" w:sz="4" w:space="0"/>
              <w:bottom w:val="single" w:color="000000" w:sz="4" w:space="0"/>
              <w:right w:val="single" w:color="000000" w:sz="4" w:space="0"/>
            </w:tcBorders>
            <w:vAlign w:val="center"/>
          </w:tcPr>
          <w:p w14:paraId="6B8E174D">
            <w:pPr>
              <w:jc w:val="right"/>
              <w:rPr>
                <w:rFonts w:ascii="宋体" w:hAnsi="宋体" w:cs="宋体"/>
                <w:color w:val="000000"/>
                <w:szCs w:val="21"/>
              </w:rPr>
            </w:pPr>
          </w:p>
        </w:tc>
        <w:tc>
          <w:tcPr>
            <w:tcW w:w="431" w:type="dxa"/>
            <w:tcBorders>
              <w:top w:val="single" w:color="000000" w:sz="4" w:space="0"/>
              <w:left w:val="single" w:color="000000" w:sz="4" w:space="0"/>
              <w:bottom w:val="single" w:color="000000" w:sz="4" w:space="0"/>
              <w:right w:val="single" w:color="000000" w:sz="4" w:space="0"/>
            </w:tcBorders>
            <w:vAlign w:val="center"/>
          </w:tcPr>
          <w:p w14:paraId="686052CC">
            <w:pPr>
              <w:jc w:val="right"/>
              <w:rPr>
                <w:rFonts w:ascii="宋体" w:hAnsi="宋体" w:cs="宋体"/>
                <w:color w:val="000000"/>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534D6D15">
            <w:pPr>
              <w:jc w:val="right"/>
              <w:rPr>
                <w:rFonts w:ascii="宋体" w:hAnsi="宋体" w:cs="宋体"/>
                <w:color w:val="000000"/>
                <w:szCs w:val="21"/>
              </w:rPr>
            </w:pPr>
          </w:p>
        </w:tc>
        <w:tc>
          <w:tcPr>
            <w:tcW w:w="897" w:type="dxa"/>
            <w:tcBorders>
              <w:top w:val="single" w:color="000000" w:sz="4" w:space="0"/>
              <w:left w:val="single" w:color="000000" w:sz="4" w:space="0"/>
              <w:bottom w:val="single" w:color="000000" w:sz="4" w:space="0"/>
              <w:right w:val="single" w:color="000000" w:sz="4" w:space="0"/>
            </w:tcBorders>
            <w:vAlign w:val="center"/>
          </w:tcPr>
          <w:p w14:paraId="27075443">
            <w:pPr>
              <w:jc w:val="right"/>
              <w:rPr>
                <w:rFonts w:ascii="宋体" w:hAnsi="宋体" w:cs="宋体"/>
                <w:color w:val="000000"/>
                <w:szCs w:val="21"/>
              </w:rPr>
            </w:pPr>
          </w:p>
        </w:tc>
        <w:tc>
          <w:tcPr>
            <w:tcW w:w="537" w:type="dxa"/>
            <w:tcBorders>
              <w:top w:val="single" w:color="000000" w:sz="4" w:space="0"/>
              <w:left w:val="single" w:color="000000" w:sz="4" w:space="0"/>
              <w:bottom w:val="single" w:color="000000" w:sz="4" w:space="0"/>
              <w:right w:val="single" w:color="000000" w:sz="4" w:space="0"/>
            </w:tcBorders>
            <w:vAlign w:val="center"/>
          </w:tcPr>
          <w:p w14:paraId="46F6E7E1">
            <w:pPr>
              <w:jc w:val="right"/>
              <w:rPr>
                <w:rFonts w:ascii="宋体" w:hAnsi="宋体" w:cs="宋体"/>
                <w:color w:val="000000"/>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7A43128A">
            <w:pPr>
              <w:jc w:val="right"/>
              <w:rPr>
                <w:rFonts w:ascii="宋体" w:hAnsi="宋体" w:cs="宋体"/>
                <w:color w:val="000000"/>
                <w:szCs w:val="21"/>
              </w:rPr>
            </w:pPr>
          </w:p>
        </w:tc>
      </w:tr>
      <w:tr w14:paraId="4C4FDEC2">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6292A767">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20701</w:t>
            </w:r>
          </w:p>
        </w:tc>
        <w:tc>
          <w:tcPr>
            <w:tcW w:w="2000" w:type="dxa"/>
            <w:tcBorders>
              <w:top w:val="single" w:color="000000" w:sz="4" w:space="0"/>
              <w:left w:val="single" w:color="000000" w:sz="4" w:space="0"/>
              <w:bottom w:val="single" w:color="000000" w:sz="4" w:space="0"/>
              <w:right w:val="single" w:color="000000" w:sz="4" w:space="0"/>
            </w:tcBorders>
            <w:vAlign w:val="center"/>
          </w:tcPr>
          <w:p w14:paraId="3246AC10">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文化和旅游</w:t>
            </w:r>
          </w:p>
        </w:tc>
        <w:tc>
          <w:tcPr>
            <w:tcW w:w="1075" w:type="dxa"/>
            <w:tcBorders>
              <w:top w:val="single" w:color="000000" w:sz="4" w:space="0"/>
              <w:left w:val="single" w:color="000000" w:sz="4" w:space="0"/>
              <w:bottom w:val="single" w:color="000000" w:sz="4" w:space="0"/>
              <w:right w:val="single" w:color="000000" w:sz="4" w:space="0"/>
            </w:tcBorders>
            <w:vAlign w:val="center"/>
          </w:tcPr>
          <w:p w14:paraId="59D4934A">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20.00</w:t>
            </w:r>
          </w:p>
        </w:tc>
        <w:tc>
          <w:tcPr>
            <w:tcW w:w="949" w:type="dxa"/>
            <w:tcBorders>
              <w:top w:val="single" w:color="000000" w:sz="4" w:space="0"/>
              <w:left w:val="single" w:color="000000" w:sz="4" w:space="0"/>
              <w:bottom w:val="single" w:color="000000" w:sz="4" w:space="0"/>
              <w:right w:val="single" w:color="000000" w:sz="4" w:space="0"/>
            </w:tcBorders>
            <w:vAlign w:val="center"/>
          </w:tcPr>
          <w:p w14:paraId="78FC80A8">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20.00</w:t>
            </w:r>
          </w:p>
        </w:tc>
        <w:tc>
          <w:tcPr>
            <w:tcW w:w="500" w:type="dxa"/>
            <w:tcBorders>
              <w:top w:val="single" w:color="000000" w:sz="4" w:space="0"/>
              <w:left w:val="single" w:color="000000" w:sz="4" w:space="0"/>
              <w:bottom w:val="single" w:color="000000" w:sz="4" w:space="0"/>
              <w:right w:val="single" w:color="000000" w:sz="4" w:space="0"/>
            </w:tcBorders>
            <w:vAlign w:val="center"/>
          </w:tcPr>
          <w:p w14:paraId="5A5CC4BB">
            <w:pPr>
              <w:jc w:val="right"/>
              <w:rPr>
                <w:rFonts w:ascii="宋体" w:hAnsi="宋体" w:cs="宋体"/>
                <w:color w:val="000000"/>
                <w:szCs w:val="21"/>
              </w:rPr>
            </w:pPr>
          </w:p>
        </w:tc>
        <w:tc>
          <w:tcPr>
            <w:tcW w:w="431" w:type="dxa"/>
            <w:tcBorders>
              <w:top w:val="single" w:color="000000" w:sz="4" w:space="0"/>
              <w:left w:val="single" w:color="000000" w:sz="4" w:space="0"/>
              <w:bottom w:val="single" w:color="000000" w:sz="4" w:space="0"/>
              <w:right w:val="single" w:color="000000" w:sz="4" w:space="0"/>
            </w:tcBorders>
            <w:vAlign w:val="center"/>
          </w:tcPr>
          <w:p w14:paraId="21CFE562">
            <w:pPr>
              <w:jc w:val="right"/>
              <w:rPr>
                <w:rFonts w:ascii="宋体" w:hAnsi="宋体" w:cs="宋体"/>
                <w:color w:val="000000"/>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22526761">
            <w:pPr>
              <w:jc w:val="right"/>
              <w:rPr>
                <w:rFonts w:ascii="宋体" w:hAnsi="宋体" w:cs="宋体"/>
                <w:color w:val="000000"/>
                <w:szCs w:val="21"/>
              </w:rPr>
            </w:pPr>
          </w:p>
        </w:tc>
        <w:tc>
          <w:tcPr>
            <w:tcW w:w="897" w:type="dxa"/>
            <w:tcBorders>
              <w:top w:val="single" w:color="000000" w:sz="4" w:space="0"/>
              <w:left w:val="single" w:color="000000" w:sz="4" w:space="0"/>
              <w:bottom w:val="single" w:color="000000" w:sz="4" w:space="0"/>
              <w:right w:val="single" w:color="000000" w:sz="4" w:space="0"/>
            </w:tcBorders>
            <w:vAlign w:val="center"/>
          </w:tcPr>
          <w:p w14:paraId="418AF0B5">
            <w:pPr>
              <w:jc w:val="right"/>
              <w:rPr>
                <w:rFonts w:ascii="宋体" w:hAnsi="宋体" w:cs="宋体"/>
                <w:color w:val="000000"/>
                <w:szCs w:val="21"/>
              </w:rPr>
            </w:pPr>
          </w:p>
        </w:tc>
        <w:tc>
          <w:tcPr>
            <w:tcW w:w="537" w:type="dxa"/>
            <w:tcBorders>
              <w:top w:val="single" w:color="000000" w:sz="4" w:space="0"/>
              <w:left w:val="single" w:color="000000" w:sz="4" w:space="0"/>
              <w:bottom w:val="single" w:color="000000" w:sz="4" w:space="0"/>
              <w:right w:val="single" w:color="000000" w:sz="4" w:space="0"/>
            </w:tcBorders>
            <w:vAlign w:val="center"/>
          </w:tcPr>
          <w:p w14:paraId="4D079F19">
            <w:pPr>
              <w:jc w:val="right"/>
              <w:rPr>
                <w:rFonts w:ascii="宋体" w:hAnsi="宋体" w:cs="宋体"/>
                <w:color w:val="000000"/>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01645523">
            <w:pPr>
              <w:jc w:val="right"/>
              <w:rPr>
                <w:rFonts w:ascii="宋体" w:hAnsi="宋体" w:cs="宋体"/>
                <w:color w:val="000000"/>
                <w:szCs w:val="21"/>
              </w:rPr>
            </w:pPr>
          </w:p>
        </w:tc>
      </w:tr>
      <w:tr w14:paraId="36CABBA8">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5D95136F">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2070199</w:t>
            </w:r>
          </w:p>
        </w:tc>
        <w:tc>
          <w:tcPr>
            <w:tcW w:w="2000" w:type="dxa"/>
            <w:tcBorders>
              <w:top w:val="single" w:color="000000" w:sz="4" w:space="0"/>
              <w:left w:val="single" w:color="000000" w:sz="4" w:space="0"/>
              <w:bottom w:val="single" w:color="000000" w:sz="4" w:space="0"/>
              <w:right w:val="single" w:color="000000" w:sz="4" w:space="0"/>
            </w:tcBorders>
            <w:vAlign w:val="center"/>
          </w:tcPr>
          <w:p w14:paraId="58183A6A">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其他文化和旅游支出</w:t>
            </w:r>
          </w:p>
        </w:tc>
        <w:tc>
          <w:tcPr>
            <w:tcW w:w="1075" w:type="dxa"/>
            <w:tcBorders>
              <w:top w:val="single" w:color="000000" w:sz="4" w:space="0"/>
              <w:left w:val="single" w:color="000000" w:sz="4" w:space="0"/>
              <w:bottom w:val="single" w:color="000000" w:sz="4" w:space="0"/>
              <w:right w:val="single" w:color="000000" w:sz="4" w:space="0"/>
            </w:tcBorders>
            <w:vAlign w:val="center"/>
          </w:tcPr>
          <w:p w14:paraId="5F0A321B">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20.00</w:t>
            </w:r>
          </w:p>
        </w:tc>
        <w:tc>
          <w:tcPr>
            <w:tcW w:w="949" w:type="dxa"/>
            <w:tcBorders>
              <w:top w:val="single" w:color="000000" w:sz="4" w:space="0"/>
              <w:left w:val="single" w:color="000000" w:sz="4" w:space="0"/>
              <w:bottom w:val="single" w:color="000000" w:sz="4" w:space="0"/>
              <w:right w:val="single" w:color="000000" w:sz="4" w:space="0"/>
            </w:tcBorders>
            <w:vAlign w:val="center"/>
          </w:tcPr>
          <w:p w14:paraId="3060D77E">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20.00</w:t>
            </w:r>
          </w:p>
        </w:tc>
        <w:tc>
          <w:tcPr>
            <w:tcW w:w="500" w:type="dxa"/>
            <w:tcBorders>
              <w:top w:val="single" w:color="000000" w:sz="4" w:space="0"/>
              <w:left w:val="single" w:color="000000" w:sz="4" w:space="0"/>
              <w:bottom w:val="single" w:color="000000" w:sz="4" w:space="0"/>
              <w:right w:val="single" w:color="000000" w:sz="4" w:space="0"/>
            </w:tcBorders>
            <w:vAlign w:val="center"/>
          </w:tcPr>
          <w:p w14:paraId="01D37956">
            <w:pPr>
              <w:jc w:val="right"/>
              <w:rPr>
                <w:rFonts w:ascii="宋体" w:hAnsi="宋体" w:cs="宋体"/>
                <w:color w:val="000000"/>
                <w:szCs w:val="21"/>
              </w:rPr>
            </w:pPr>
          </w:p>
        </w:tc>
        <w:tc>
          <w:tcPr>
            <w:tcW w:w="431" w:type="dxa"/>
            <w:tcBorders>
              <w:top w:val="single" w:color="000000" w:sz="4" w:space="0"/>
              <w:left w:val="single" w:color="000000" w:sz="4" w:space="0"/>
              <w:bottom w:val="single" w:color="000000" w:sz="4" w:space="0"/>
              <w:right w:val="single" w:color="000000" w:sz="4" w:space="0"/>
            </w:tcBorders>
            <w:vAlign w:val="center"/>
          </w:tcPr>
          <w:p w14:paraId="12C42A5C">
            <w:pPr>
              <w:jc w:val="right"/>
              <w:rPr>
                <w:rFonts w:ascii="宋体" w:hAnsi="宋体" w:cs="宋体"/>
                <w:color w:val="000000"/>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5D4AEC26">
            <w:pPr>
              <w:jc w:val="right"/>
              <w:rPr>
                <w:rFonts w:ascii="宋体" w:hAnsi="宋体" w:cs="宋体"/>
                <w:color w:val="000000"/>
                <w:szCs w:val="21"/>
              </w:rPr>
            </w:pPr>
          </w:p>
        </w:tc>
        <w:tc>
          <w:tcPr>
            <w:tcW w:w="897" w:type="dxa"/>
            <w:tcBorders>
              <w:top w:val="single" w:color="000000" w:sz="4" w:space="0"/>
              <w:left w:val="single" w:color="000000" w:sz="4" w:space="0"/>
              <w:bottom w:val="single" w:color="000000" w:sz="4" w:space="0"/>
              <w:right w:val="single" w:color="000000" w:sz="4" w:space="0"/>
            </w:tcBorders>
            <w:vAlign w:val="center"/>
          </w:tcPr>
          <w:p w14:paraId="00EC6B2E">
            <w:pPr>
              <w:jc w:val="right"/>
              <w:rPr>
                <w:rFonts w:ascii="宋体" w:hAnsi="宋体" w:cs="宋体"/>
                <w:color w:val="000000"/>
                <w:szCs w:val="21"/>
              </w:rPr>
            </w:pPr>
          </w:p>
        </w:tc>
        <w:tc>
          <w:tcPr>
            <w:tcW w:w="537" w:type="dxa"/>
            <w:tcBorders>
              <w:top w:val="single" w:color="000000" w:sz="4" w:space="0"/>
              <w:left w:val="single" w:color="000000" w:sz="4" w:space="0"/>
              <w:bottom w:val="single" w:color="000000" w:sz="4" w:space="0"/>
              <w:right w:val="single" w:color="000000" w:sz="4" w:space="0"/>
            </w:tcBorders>
            <w:vAlign w:val="center"/>
          </w:tcPr>
          <w:p w14:paraId="66668B60">
            <w:pPr>
              <w:jc w:val="right"/>
              <w:rPr>
                <w:rFonts w:ascii="宋体" w:hAnsi="宋体" w:cs="宋体"/>
                <w:color w:val="000000"/>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3E012F15">
            <w:pPr>
              <w:jc w:val="right"/>
              <w:rPr>
                <w:rFonts w:ascii="宋体" w:hAnsi="宋体" w:cs="宋体"/>
                <w:color w:val="000000"/>
                <w:szCs w:val="21"/>
              </w:rPr>
            </w:pPr>
          </w:p>
        </w:tc>
      </w:tr>
      <w:tr w14:paraId="318E099A">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690AF2E0">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208</w:t>
            </w:r>
          </w:p>
        </w:tc>
        <w:tc>
          <w:tcPr>
            <w:tcW w:w="2000" w:type="dxa"/>
            <w:tcBorders>
              <w:top w:val="single" w:color="000000" w:sz="4" w:space="0"/>
              <w:left w:val="single" w:color="000000" w:sz="4" w:space="0"/>
              <w:bottom w:val="single" w:color="000000" w:sz="4" w:space="0"/>
              <w:right w:val="single" w:color="000000" w:sz="4" w:space="0"/>
            </w:tcBorders>
            <w:vAlign w:val="center"/>
          </w:tcPr>
          <w:p w14:paraId="24E5B1A7">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社会保障和就业支出</w:t>
            </w:r>
          </w:p>
        </w:tc>
        <w:tc>
          <w:tcPr>
            <w:tcW w:w="1075" w:type="dxa"/>
            <w:tcBorders>
              <w:top w:val="single" w:color="000000" w:sz="4" w:space="0"/>
              <w:left w:val="single" w:color="000000" w:sz="4" w:space="0"/>
              <w:bottom w:val="single" w:color="000000" w:sz="4" w:space="0"/>
              <w:right w:val="single" w:color="000000" w:sz="4" w:space="0"/>
            </w:tcBorders>
            <w:vAlign w:val="center"/>
          </w:tcPr>
          <w:p w14:paraId="6A7C1F5A">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81.93</w:t>
            </w:r>
          </w:p>
        </w:tc>
        <w:tc>
          <w:tcPr>
            <w:tcW w:w="949" w:type="dxa"/>
            <w:tcBorders>
              <w:top w:val="single" w:color="000000" w:sz="4" w:space="0"/>
              <w:left w:val="single" w:color="000000" w:sz="4" w:space="0"/>
              <w:bottom w:val="single" w:color="000000" w:sz="4" w:space="0"/>
              <w:right w:val="single" w:color="000000" w:sz="4" w:space="0"/>
            </w:tcBorders>
            <w:vAlign w:val="center"/>
          </w:tcPr>
          <w:p w14:paraId="38324027">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81.93</w:t>
            </w:r>
          </w:p>
        </w:tc>
        <w:tc>
          <w:tcPr>
            <w:tcW w:w="500" w:type="dxa"/>
            <w:tcBorders>
              <w:top w:val="single" w:color="000000" w:sz="4" w:space="0"/>
              <w:left w:val="single" w:color="000000" w:sz="4" w:space="0"/>
              <w:bottom w:val="single" w:color="000000" w:sz="4" w:space="0"/>
              <w:right w:val="single" w:color="000000" w:sz="4" w:space="0"/>
            </w:tcBorders>
            <w:vAlign w:val="center"/>
          </w:tcPr>
          <w:p w14:paraId="04B674E6">
            <w:pPr>
              <w:jc w:val="right"/>
              <w:rPr>
                <w:rFonts w:ascii="宋体" w:hAnsi="宋体" w:cs="宋体"/>
                <w:color w:val="000000"/>
                <w:szCs w:val="21"/>
              </w:rPr>
            </w:pPr>
          </w:p>
        </w:tc>
        <w:tc>
          <w:tcPr>
            <w:tcW w:w="431" w:type="dxa"/>
            <w:tcBorders>
              <w:top w:val="single" w:color="000000" w:sz="4" w:space="0"/>
              <w:left w:val="single" w:color="000000" w:sz="4" w:space="0"/>
              <w:bottom w:val="single" w:color="000000" w:sz="4" w:space="0"/>
              <w:right w:val="single" w:color="000000" w:sz="4" w:space="0"/>
            </w:tcBorders>
            <w:vAlign w:val="center"/>
          </w:tcPr>
          <w:p w14:paraId="6B6C7201">
            <w:pPr>
              <w:jc w:val="right"/>
              <w:rPr>
                <w:rFonts w:ascii="宋体" w:hAnsi="宋体" w:cs="宋体"/>
                <w:color w:val="000000"/>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29775714">
            <w:pPr>
              <w:jc w:val="right"/>
              <w:rPr>
                <w:rFonts w:ascii="宋体" w:hAnsi="宋体" w:cs="宋体"/>
                <w:color w:val="000000"/>
                <w:szCs w:val="21"/>
              </w:rPr>
            </w:pPr>
          </w:p>
        </w:tc>
        <w:tc>
          <w:tcPr>
            <w:tcW w:w="897" w:type="dxa"/>
            <w:tcBorders>
              <w:top w:val="single" w:color="000000" w:sz="4" w:space="0"/>
              <w:left w:val="single" w:color="000000" w:sz="4" w:space="0"/>
              <w:bottom w:val="single" w:color="000000" w:sz="4" w:space="0"/>
              <w:right w:val="single" w:color="000000" w:sz="4" w:space="0"/>
            </w:tcBorders>
            <w:vAlign w:val="center"/>
          </w:tcPr>
          <w:p w14:paraId="31096218">
            <w:pPr>
              <w:jc w:val="right"/>
              <w:rPr>
                <w:rFonts w:ascii="宋体" w:hAnsi="宋体" w:cs="宋体"/>
                <w:color w:val="000000"/>
                <w:szCs w:val="21"/>
              </w:rPr>
            </w:pPr>
          </w:p>
        </w:tc>
        <w:tc>
          <w:tcPr>
            <w:tcW w:w="537" w:type="dxa"/>
            <w:tcBorders>
              <w:top w:val="single" w:color="000000" w:sz="4" w:space="0"/>
              <w:left w:val="single" w:color="000000" w:sz="4" w:space="0"/>
              <w:bottom w:val="single" w:color="000000" w:sz="4" w:space="0"/>
              <w:right w:val="single" w:color="000000" w:sz="4" w:space="0"/>
            </w:tcBorders>
            <w:vAlign w:val="center"/>
          </w:tcPr>
          <w:p w14:paraId="77CBB703">
            <w:pPr>
              <w:jc w:val="right"/>
              <w:rPr>
                <w:rFonts w:ascii="宋体" w:hAnsi="宋体" w:cs="宋体"/>
                <w:color w:val="000000"/>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3BA4661F">
            <w:pPr>
              <w:jc w:val="right"/>
              <w:rPr>
                <w:rFonts w:ascii="宋体" w:hAnsi="宋体" w:cs="宋体"/>
                <w:color w:val="000000"/>
                <w:szCs w:val="21"/>
              </w:rPr>
            </w:pPr>
          </w:p>
        </w:tc>
      </w:tr>
      <w:tr w14:paraId="302FE673">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5514DCC5">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20805</w:t>
            </w:r>
          </w:p>
        </w:tc>
        <w:tc>
          <w:tcPr>
            <w:tcW w:w="2000" w:type="dxa"/>
            <w:tcBorders>
              <w:top w:val="single" w:color="000000" w:sz="4" w:space="0"/>
              <w:left w:val="single" w:color="000000" w:sz="4" w:space="0"/>
              <w:bottom w:val="single" w:color="000000" w:sz="4" w:space="0"/>
              <w:right w:val="single" w:color="000000" w:sz="4" w:space="0"/>
            </w:tcBorders>
            <w:vAlign w:val="center"/>
          </w:tcPr>
          <w:p w14:paraId="7B126F98">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行政事业单位离退休</w:t>
            </w:r>
          </w:p>
        </w:tc>
        <w:tc>
          <w:tcPr>
            <w:tcW w:w="1075" w:type="dxa"/>
            <w:tcBorders>
              <w:top w:val="single" w:color="000000" w:sz="4" w:space="0"/>
              <w:left w:val="single" w:color="000000" w:sz="4" w:space="0"/>
              <w:bottom w:val="single" w:color="000000" w:sz="4" w:space="0"/>
              <w:right w:val="single" w:color="000000" w:sz="4" w:space="0"/>
            </w:tcBorders>
            <w:vAlign w:val="center"/>
          </w:tcPr>
          <w:p w14:paraId="1FBBAAED">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55.06</w:t>
            </w:r>
          </w:p>
        </w:tc>
        <w:tc>
          <w:tcPr>
            <w:tcW w:w="949" w:type="dxa"/>
            <w:tcBorders>
              <w:top w:val="single" w:color="000000" w:sz="4" w:space="0"/>
              <w:left w:val="single" w:color="000000" w:sz="4" w:space="0"/>
              <w:bottom w:val="single" w:color="000000" w:sz="4" w:space="0"/>
              <w:right w:val="single" w:color="000000" w:sz="4" w:space="0"/>
            </w:tcBorders>
            <w:vAlign w:val="center"/>
          </w:tcPr>
          <w:p w14:paraId="783AE618">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55.06</w:t>
            </w:r>
          </w:p>
        </w:tc>
        <w:tc>
          <w:tcPr>
            <w:tcW w:w="500" w:type="dxa"/>
            <w:tcBorders>
              <w:top w:val="single" w:color="000000" w:sz="4" w:space="0"/>
              <w:left w:val="single" w:color="000000" w:sz="4" w:space="0"/>
              <w:bottom w:val="single" w:color="000000" w:sz="4" w:space="0"/>
              <w:right w:val="single" w:color="000000" w:sz="4" w:space="0"/>
            </w:tcBorders>
            <w:vAlign w:val="center"/>
          </w:tcPr>
          <w:p w14:paraId="1A905CCD">
            <w:pPr>
              <w:jc w:val="right"/>
              <w:rPr>
                <w:rFonts w:ascii="宋体" w:hAnsi="宋体" w:cs="宋体"/>
                <w:color w:val="000000"/>
                <w:szCs w:val="21"/>
              </w:rPr>
            </w:pPr>
          </w:p>
        </w:tc>
        <w:tc>
          <w:tcPr>
            <w:tcW w:w="431" w:type="dxa"/>
            <w:tcBorders>
              <w:top w:val="single" w:color="000000" w:sz="4" w:space="0"/>
              <w:left w:val="single" w:color="000000" w:sz="4" w:space="0"/>
              <w:bottom w:val="single" w:color="000000" w:sz="4" w:space="0"/>
              <w:right w:val="single" w:color="000000" w:sz="4" w:space="0"/>
            </w:tcBorders>
            <w:vAlign w:val="center"/>
          </w:tcPr>
          <w:p w14:paraId="30FA539A">
            <w:pPr>
              <w:jc w:val="right"/>
              <w:rPr>
                <w:rFonts w:ascii="宋体" w:hAnsi="宋体" w:cs="宋体"/>
                <w:color w:val="000000"/>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1440EC7D">
            <w:pPr>
              <w:jc w:val="right"/>
              <w:rPr>
                <w:rFonts w:ascii="宋体" w:hAnsi="宋体" w:cs="宋体"/>
                <w:color w:val="000000"/>
                <w:szCs w:val="21"/>
              </w:rPr>
            </w:pPr>
          </w:p>
        </w:tc>
        <w:tc>
          <w:tcPr>
            <w:tcW w:w="897" w:type="dxa"/>
            <w:tcBorders>
              <w:top w:val="single" w:color="000000" w:sz="4" w:space="0"/>
              <w:left w:val="single" w:color="000000" w:sz="4" w:space="0"/>
              <w:bottom w:val="single" w:color="000000" w:sz="4" w:space="0"/>
              <w:right w:val="single" w:color="000000" w:sz="4" w:space="0"/>
            </w:tcBorders>
            <w:vAlign w:val="center"/>
          </w:tcPr>
          <w:p w14:paraId="3A03B7B2">
            <w:pPr>
              <w:jc w:val="right"/>
              <w:rPr>
                <w:rFonts w:ascii="宋体" w:hAnsi="宋体" w:cs="宋体"/>
                <w:color w:val="000000"/>
                <w:szCs w:val="21"/>
              </w:rPr>
            </w:pPr>
          </w:p>
        </w:tc>
        <w:tc>
          <w:tcPr>
            <w:tcW w:w="537" w:type="dxa"/>
            <w:tcBorders>
              <w:top w:val="single" w:color="000000" w:sz="4" w:space="0"/>
              <w:left w:val="single" w:color="000000" w:sz="4" w:space="0"/>
              <w:bottom w:val="single" w:color="000000" w:sz="4" w:space="0"/>
              <w:right w:val="single" w:color="000000" w:sz="4" w:space="0"/>
            </w:tcBorders>
            <w:vAlign w:val="center"/>
          </w:tcPr>
          <w:p w14:paraId="054DFF88">
            <w:pPr>
              <w:jc w:val="right"/>
              <w:rPr>
                <w:rFonts w:ascii="宋体" w:hAnsi="宋体" w:cs="宋体"/>
                <w:color w:val="000000"/>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03DDD17F">
            <w:pPr>
              <w:jc w:val="right"/>
              <w:rPr>
                <w:rFonts w:ascii="宋体" w:hAnsi="宋体" w:cs="宋体"/>
                <w:color w:val="000000"/>
                <w:szCs w:val="21"/>
              </w:rPr>
            </w:pPr>
          </w:p>
        </w:tc>
      </w:tr>
      <w:tr w14:paraId="0CD0F341">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1D78C2A1">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2080505</w:t>
            </w:r>
          </w:p>
        </w:tc>
        <w:tc>
          <w:tcPr>
            <w:tcW w:w="2000" w:type="dxa"/>
            <w:tcBorders>
              <w:top w:val="single" w:color="000000" w:sz="4" w:space="0"/>
              <w:left w:val="single" w:color="000000" w:sz="4" w:space="0"/>
              <w:bottom w:val="single" w:color="000000" w:sz="4" w:space="0"/>
              <w:right w:val="single" w:color="000000" w:sz="4" w:space="0"/>
            </w:tcBorders>
            <w:vAlign w:val="center"/>
          </w:tcPr>
          <w:p w14:paraId="6A7C26F6">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075" w:type="dxa"/>
            <w:tcBorders>
              <w:top w:val="single" w:color="000000" w:sz="4" w:space="0"/>
              <w:left w:val="single" w:color="000000" w:sz="4" w:space="0"/>
              <w:bottom w:val="single" w:color="000000" w:sz="4" w:space="0"/>
              <w:right w:val="single" w:color="000000" w:sz="4" w:space="0"/>
            </w:tcBorders>
            <w:vAlign w:val="center"/>
          </w:tcPr>
          <w:p w14:paraId="0C694A1C">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55.06</w:t>
            </w:r>
          </w:p>
        </w:tc>
        <w:tc>
          <w:tcPr>
            <w:tcW w:w="949" w:type="dxa"/>
            <w:tcBorders>
              <w:top w:val="single" w:color="000000" w:sz="4" w:space="0"/>
              <w:left w:val="single" w:color="000000" w:sz="4" w:space="0"/>
              <w:bottom w:val="single" w:color="000000" w:sz="4" w:space="0"/>
              <w:right w:val="single" w:color="000000" w:sz="4" w:space="0"/>
            </w:tcBorders>
            <w:vAlign w:val="center"/>
          </w:tcPr>
          <w:p w14:paraId="20D9B697">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55.06</w:t>
            </w:r>
          </w:p>
        </w:tc>
        <w:tc>
          <w:tcPr>
            <w:tcW w:w="500" w:type="dxa"/>
            <w:tcBorders>
              <w:top w:val="single" w:color="000000" w:sz="4" w:space="0"/>
              <w:left w:val="single" w:color="000000" w:sz="4" w:space="0"/>
              <w:bottom w:val="single" w:color="000000" w:sz="4" w:space="0"/>
              <w:right w:val="single" w:color="000000" w:sz="4" w:space="0"/>
            </w:tcBorders>
            <w:vAlign w:val="center"/>
          </w:tcPr>
          <w:p w14:paraId="38DBE42D">
            <w:pPr>
              <w:jc w:val="right"/>
              <w:rPr>
                <w:rFonts w:ascii="宋体" w:hAnsi="宋体" w:cs="宋体"/>
                <w:color w:val="000000"/>
                <w:szCs w:val="21"/>
              </w:rPr>
            </w:pPr>
          </w:p>
        </w:tc>
        <w:tc>
          <w:tcPr>
            <w:tcW w:w="431" w:type="dxa"/>
            <w:tcBorders>
              <w:top w:val="single" w:color="000000" w:sz="4" w:space="0"/>
              <w:left w:val="single" w:color="000000" w:sz="4" w:space="0"/>
              <w:bottom w:val="single" w:color="000000" w:sz="4" w:space="0"/>
              <w:right w:val="single" w:color="000000" w:sz="4" w:space="0"/>
            </w:tcBorders>
            <w:vAlign w:val="center"/>
          </w:tcPr>
          <w:p w14:paraId="18E2D95E">
            <w:pPr>
              <w:jc w:val="right"/>
              <w:rPr>
                <w:rFonts w:ascii="宋体" w:hAnsi="宋体" w:cs="宋体"/>
                <w:color w:val="000000"/>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27196815">
            <w:pPr>
              <w:jc w:val="right"/>
              <w:rPr>
                <w:rFonts w:ascii="宋体" w:hAnsi="宋体" w:cs="宋体"/>
                <w:color w:val="000000"/>
                <w:szCs w:val="21"/>
              </w:rPr>
            </w:pPr>
          </w:p>
        </w:tc>
        <w:tc>
          <w:tcPr>
            <w:tcW w:w="897" w:type="dxa"/>
            <w:tcBorders>
              <w:top w:val="single" w:color="000000" w:sz="4" w:space="0"/>
              <w:left w:val="single" w:color="000000" w:sz="4" w:space="0"/>
              <w:bottom w:val="single" w:color="000000" w:sz="4" w:space="0"/>
              <w:right w:val="single" w:color="000000" w:sz="4" w:space="0"/>
            </w:tcBorders>
            <w:vAlign w:val="center"/>
          </w:tcPr>
          <w:p w14:paraId="383943C9">
            <w:pPr>
              <w:jc w:val="right"/>
              <w:rPr>
                <w:rFonts w:ascii="宋体" w:hAnsi="宋体" w:cs="宋体"/>
                <w:color w:val="000000"/>
                <w:szCs w:val="21"/>
              </w:rPr>
            </w:pPr>
          </w:p>
        </w:tc>
        <w:tc>
          <w:tcPr>
            <w:tcW w:w="537" w:type="dxa"/>
            <w:tcBorders>
              <w:top w:val="single" w:color="000000" w:sz="4" w:space="0"/>
              <w:left w:val="single" w:color="000000" w:sz="4" w:space="0"/>
              <w:bottom w:val="single" w:color="000000" w:sz="4" w:space="0"/>
              <w:right w:val="single" w:color="000000" w:sz="4" w:space="0"/>
            </w:tcBorders>
            <w:vAlign w:val="center"/>
          </w:tcPr>
          <w:p w14:paraId="410CAB8C">
            <w:pPr>
              <w:jc w:val="right"/>
              <w:rPr>
                <w:rFonts w:ascii="宋体" w:hAnsi="宋体" w:cs="宋体"/>
                <w:color w:val="000000"/>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512C2E35">
            <w:pPr>
              <w:jc w:val="right"/>
              <w:rPr>
                <w:rFonts w:ascii="宋体" w:hAnsi="宋体" w:cs="宋体"/>
                <w:color w:val="000000"/>
                <w:szCs w:val="21"/>
              </w:rPr>
            </w:pPr>
          </w:p>
        </w:tc>
      </w:tr>
      <w:tr w14:paraId="342A6A91">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45A89A26">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20809</w:t>
            </w:r>
          </w:p>
        </w:tc>
        <w:tc>
          <w:tcPr>
            <w:tcW w:w="2000" w:type="dxa"/>
            <w:tcBorders>
              <w:top w:val="single" w:color="000000" w:sz="4" w:space="0"/>
              <w:left w:val="single" w:color="000000" w:sz="4" w:space="0"/>
              <w:bottom w:val="single" w:color="000000" w:sz="4" w:space="0"/>
              <w:right w:val="single" w:color="000000" w:sz="4" w:space="0"/>
            </w:tcBorders>
            <w:vAlign w:val="center"/>
          </w:tcPr>
          <w:p w14:paraId="07C09F90">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退役安置</w:t>
            </w:r>
          </w:p>
        </w:tc>
        <w:tc>
          <w:tcPr>
            <w:tcW w:w="1075" w:type="dxa"/>
            <w:tcBorders>
              <w:top w:val="single" w:color="000000" w:sz="4" w:space="0"/>
              <w:left w:val="single" w:color="000000" w:sz="4" w:space="0"/>
              <w:bottom w:val="single" w:color="000000" w:sz="4" w:space="0"/>
              <w:right w:val="single" w:color="000000" w:sz="4" w:space="0"/>
            </w:tcBorders>
            <w:vAlign w:val="center"/>
          </w:tcPr>
          <w:p w14:paraId="3C65D8A6">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26.87</w:t>
            </w:r>
          </w:p>
        </w:tc>
        <w:tc>
          <w:tcPr>
            <w:tcW w:w="949" w:type="dxa"/>
            <w:tcBorders>
              <w:top w:val="single" w:color="000000" w:sz="4" w:space="0"/>
              <w:left w:val="single" w:color="000000" w:sz="4" w:space="0"/>
              <w:bottom w:val="single" w:color="000000" w:sz="4" w:space="0"/>
              <w:right w:val="single" w:color="000000" w:sz="4" w:space="0"/>
            </w:tcBorders>
            <w:vAlign w:val="center"/>
          </w:tcPr>
          <w:p w14:paraId="2378F7CE">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26.87</w:t>
            </w:r>
          </w:p>
        </w:tc>
        <w:tc>
          <w:tcPr>
            <w:tcW w:w="500" w:type="dxa"/>
            <w:tcBorders>
              <w:top w:val="single" w:color="000000" w:sz="4" w:space="0"/>
              <w:left w:val="single" w:color="000000" w:sz="4" w:space="0"/>
              <w:bottom w:val="single" w:color="000000" w:sz="4" w:space="0"/>
              <w:right w:val="single" w:color="000000" w:sz="4" w:space="0"/>
            </w:tcBorders>
            <w:vAlign w:val="center"/>
          </w:tcPr>
          <w:p w14:paraId="1D38C041">
            <w:pPr>
              <w:jc w:val="right"/>
              <w:rPr>
                <w:rFonts w:ascii="宋体" w:hAnsi="宋体" w:cs="宋体"/>
                <w:color w:val="000000"/>
                <w:szCs w:val="21"/>
              </w:rPr>
            </w:pPr>
          </w:p>
        </w:tc>
        <w:tc>
          <w:tcPr>
            <w:tcW w:w="431" w:type="dxa"/>
            <w:tcBorders>
              <w:top w:val="single" w:color="000000" w:sz="4" w:space="0"/>
              <w:left w:val="single" w:color="000000" w:sz="4" w:space="0"/>
              <w:bottom w:val="single" w:color="000000" w:sz="4" w:space="0"/>
              <w:right w:val="single" w:color="000000" w:sz="4" w:space="0"/>
            </w:tcBorders>
            <w:vAlign w:val="center"/>
          </w:tcPr>
          <w:p w14:paraId="1F3BE7D0">
            <w:pPr>
              <w:jc w:val="right"/>
              <w:rPr>
                <w:rFonts w:ascii="宋体" w:hAnsi="宋体" w:cs="宋体"/>
                <w:color w:val="000000"/>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6C972B82">
            <w:pPr>
              <w:jc w:val="right"/>
              <w:rPr>
                <w:rFonts w:ascii="宋体" w:hAnsi="宋体" w:cs="宋体"/>
                <w:color w:val="000000"/>
                <w:szCs w:val="21"/>
              </w:rPr>
            </w:pPr>
          </w:p>
        </w:tc>
        <w:tc>
          <w:tcPr>
            <w:tcW w:w="897" w:type="dxa"/>
            <w:tcBorders>
              <w:top w:val="single" w:color="000000" w:sz="4" w:space="0"/>
              <w:left w:val="single" w:color="000000" w:sz="4" w:space="0"/>
              <w:bottom w:val="single" w:color="000000" w:sz="4" w:space="0"/>
              <w:right w:val="single" w:color="000000" w:sz="4" w:space="0"/>
            </w:tcBorders>
            <w:vAlign w:val="center"/>
          </w:tcPr>
          <w:p w14:paraId="6479558C">
            <w:pPr>
              <w:jc w:val="right"/>
              <w:rPr>
                <w:rFonts w:ascii="宋体" w:hAnsi="宋体" w:cs="宋体"/>
                <w:color w:val="000000"/>
                <w:szCs w:val="21"/>
              </w:rPr>
            </w:pPr>
          </w:p>
        </w:tc>
        <w:tc>
          <w:tcPr>
            <w:tcW w:w="537" w:type="dxa"/>
            <w:tcBorders>
              <w:top w:val="single" w:color="000000" w:sz="4" w:space="0"/>
              <w:left w:val="single" w:color="000000" w:sz="4" w:space="0"/>
              <w:bottom w:val="single" w:color="000000" w:sz="4" w:space="0"/>
              <w:right w:val="single" w:color="000000" w:sz="4" w:space="0"/>
            </w:tcBorders>
            <w:vAlign w:val="center"/>
          </w:tcPr>
          <w:p w14:paraId="2AAAF89D">
            <w:pPr>
              <w:jc w:val="right"/>
              <w:rPr>
                <w:rFonts w:ascii="宋体" w:hAnsi="宋体" w:cs="宋体"/>
                <w:color w:val="000000"/>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47CB3A92">
            <w:pPr>
              <w:jc w:val="right"/>
              <w:rPr>
                <w:rFonts w:ascii="宋体" w:hAnsi="宋体" w:cs="宋体"/>
                <w:color w:val="000000"/>
                <w:szCs w:val="21"/>
              </w:rPr>
            </w:pPr>
          </w:p>
        </w:tc>
      </w:tr>
      <w:tr w14:paraId="079FCFFC">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76E5BD6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2080901</w:t>
            </w:r>
          </w:p>
        </w:tc>
        <w:tc>
          <w:tcPr>
            <w:tcW w:w="2000" w:type="dxa"/>
            <w:tcBorders>
              <w:top w:val="single" w:color="000000" w:sz="4" w:space="0"/>
              <w:left w:val="single" w:color="000000" w:sz="4" w:space="0"/>
              <w:bottom w:val="single" w:color="000000" w:sz="4" w:space="0"/>
              <w:right w:val="single" w:color="000000" w:sz="4" w:space="0"/>
            </w:tcBorders>
            <w:vAlign w:val="center"/>
          </w:tcPr>
          <w:p w14:paraId="32AAA90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退役士兵安置</w:t>
            </w:r>
          </w:p>
        </w:tc>
        <w:tc>
          <w:tcPr>
            <w:tcW w:w="1075" w:type="dxa"/>
            <w:tcBorders>
              <w:top w:val="single" w:color="000000" w:sz="4" w:space="0"/>
              <w:left w:val="single" w:color="000000" w:sz="4" w:space="0"/>
              <w:bottom w:val="single" w:color="000000" w:sz="4" w:space="0"/>
              <w:right w:val="single" w:color="000000" w:sz="4" w:space="0"/>
            </w:tcBorders>
            <w:vAlign w:val="center"/>
          </w:tcPr>
          <w:p w14:paraId="68DC88E2">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26.87</w:t>
            </w:r>
          </w:p>
        </w:tc>
        <w:tc>
          <w:tcPr>
            <w:tcW w:w="949" w:type="dxa"/>
            <w:tcBorders>
              <w:top w:val="single" w:color="000000" w:sz="4" w:space="0"/>
              <w:left w:val="single" w:color="000000" w:sz="4" w:space="0"/>
              <w:bottom w:val="single" w:color="000000" w:sz="4" w:space="0"/>
              <w:right w:val="single" w:color="000000" w:sz="4" w:space="0"/>
            </w:tcBorders>
            <w:vAlign w:val="center"/>
          </w:tcPr>
          <w:p w14:paraId="31B11B75">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500" w:type="dxa"/>
            <w:tcBorders>
              <w:top w:val="single" w:color="000000" w:sz="4" w:space="0"/>
              <w:left w:val="single" w:color="000000" w:sz="4" w:space="0"/>
              <w:bottom w:val="single" w:color="000000" w:sz="4" w:space="0"/>
              <w:right w:val="single" w:color="000000" w:sz="4" w:space="0"/>
            </w:tcBorders>
            <w:vAlign w:val="center"/>
          </w:tcPr>
          <w:p w14:paraId="7863CA70">
            <w:pPr>
              <w:jc w:val="right"/>
              <w:rPr>
                <w:rFonts w:ascii="宋体" w:hAnsi="宋体" w:cs="宋体"/>
                <w:color w:val="000000"/>
                <w:szCs w:val="21"/>
              </w:rPr>
            </w:pPr>
          </w:p>
        </w:tc>
        <w:tc>
          <w:tcPr>
            <w:tcW w:w="431" w:type="dxa"/>
            <w:tcBorders>
              <w:top w:val="single" w:color="000000" w:sz="4" w:space="0"/>
              <w:left w:val="single" w:color="000000" w:sz="4" w:space="0"/>
              <w:bottom w:val="single" w:color="000000" w:sz="4" w:space="0"/>
              <w:right w:val="single" w:color="000000" w:sz="4" w:space="0"/>
            </w:tcBorders>
            <w:vAlign w:val="center"/>
          </w:tcPr>
          <w:p w14:paraId="45450CB3">
            <w:pPr>
              <w:jc w:val="right"/>
              <w:rPr>
                <w:rFonts w:ascii="宋体" w:hAnsi="宋体" w:cs="宋体"/>
                <w:color w:val="000000"/>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15A8961C">
            <w:pPr>
              <w:jc w:val="right"/>
              <w:rPr>
                <w:rFonts w:ascii="宋体" w:hAnsi="宋体" w:cs="宋体"/>
                <w:color w:val="000000"/>
                <w:szCs w:val="21"/>
              </w:rPr>
            </w:pPr>
          </w:p>
        </w:tc>
        <w:tc>
          <w:tcPr>
            <w:tcW w:w="897" w:type="dxa"/>
            <w:tcBorders>
              <w:top w:val="single" w:color="000000" w:sz="4" w:space="0"/>
              <w:left w:val="single" w:color="000000" w:sz="4" w:space="0"/>
              <w:bottom w:val="single" w:color="000000" w:sz="4" w:space="0"/>
              <w:right w:val="single" w:color="000000" w:sz="4" w:space="0"/>
            </w:tcBorders>
            <w:vAlign w:val="center"/>
          </w:tcPr>
          <w:p w14:paraId="1DA6834A">
            <w:pPr>
              <w:jc w:val="right"/>
              <w:rPr>
                <w:rFonts w:ascii="宋体" w:hAnsi="宋体" w:cs="宋体"/>
                <w:color w:val="000000"/>
                <w:szCs w:val="21"/>
              </w:rPr>
            </w:pPr>
          </w:p>
        </w:tc>
        <w:tc>
          <w:tcPr>
            <w:tcW w:w="537" w:type="dxa"/>
            <w:tcBorders>
              <w:top w:val="single" w:color="000000" w:sz="4" w:space="0"/>
              <w:left w:val="single" w:color="000000" w:sz="4" w:space="0"/>
              <w:bottom w:val="single" w:color="000000" w:sz="4" w:space="0"/>
              <w:right w:val="single" w:color="000000" w:sz="4" w:space="0"/>
            </w:tcBorders>
            <w:vAlign w:val="center"/>
          </w:tcPr>
          <w:p w14:paraId="0EF1C052">
            <w:pPr>
              <w:jc w:val="right"/>
              <w:rPr>
                <w:rFonts w:ascii="宋体" w:hAnsi="宋体" w:cs="宋体"/>
                <w:color w:val="000000"/>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61E2B5FB">
            <w:pPr>
              <w:jc w:val="right"/>
              <w:rPr>
                <w:rFonts w:ascii="宋体" w:hAnsi="宋体" w:cs="宋体"/>
                <w:color w:val="000000"/>
                <w:szCs w:val="21"/>
              </w:rPr>
            </w:pPr>
          </w:p>
        </w:tc>
      </w:tr>
      <w:tr w14:paraId="0FCB455F">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7EB4E777">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w:t>
            </w:r>
          </w:p>
        </w:tc>
        <w:tc>
          <w:tcPr>
            <w:tcW w:w="2000" w:type="dxa"/>
            <w:tcBorders>
              <w:top w:val="single" w:color="000000" w:sz="4" w:space="0"/>
              <w:left w:val="single" w:color="000000" w:sz="4" w:space="0"/>
              <w:bottom w:val="single" w:color="000000" w:sz="4" w:space="0"/>
              <w:right w:val="single" w:color="000000" w:sz="4" w:space="0"/>
            </w:tcBorders>
            <w:vAlign w:val="center"/>
          </w:tcPr>
          <w:p w14:paraId="343EE83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卫生健康支出</w:t>
            </w:r>
          </w:p>
        </w:tc>
        <w:tc>
          <w:tcPr>
            <w:tcW w:w="1075" w:type="dxa"/>
            <w:tcBorders>
              <w:top w:val="single" w:color="000000" w:sz="4" w:space="0"/>
              <w:left w:val="single" w:color="000000" w:sz="4" w:space="0"/>
              <w:bottom w:val="single" w:color="000000" w:sz="4" w:space="0"/>
              <w:right w:val="single" w:color="000000" w:sz="4" w:space="0"/>
            </w:tcBorders>
            <w:vAlign w:val="center"/>
          </w:tcPr>
          <w:p w14:paraId="181BB0CB">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27.86</w:t>
            </w:r>
          </w:p>
        </w:tc>
        <w:tc>
          <w:tcPr>
            <w:tcW w:w="949" w:type="dxa"/>
            <w:tcBorders>
              <w:top w:val="single" w:color="000000" w:sz="4" w:space="0"/>
              <w:left w:val="single" w:color="000000" w:sz="4" w:space="0"/>
              <w:bottom w:val="single" w:color="000000" w:sz="4" w:space="0"/>
              <w:right w:val="single" w:color="000000" w:sz="4" w:space="0"/>
            </w:tcBorders>
            <w:vAlign w:val="center"/>
          </w:tcPr>
          <w:p w14:paraId="6E43F968">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500" w:type="dxa"/>
            <w:tcBorders>
              <w:top w:val="single" w:color="000000" w:sz="4" w:space="0"/>
              <w:left w:val="single" w:color="000000" w:sz="4" w:space="0"/>
              <w:bottom w:val="single" w:color="000000" w:sz="4" w:space="0"/>
              <w:right w:val="single" w:color="000000" w:sz="4" w:space="0"/>
            </w:tcBorders>
            <w:vAlign w:val="center"/>
          </w:tcPr>
          <w:p w14:paraId="3DB01BDA">
            <w:pPr>
              <w:jc w:val="right"/>
              <w:rPr>
                <w:rFonts w:ascii="宋体" w:hAnsi="宋体" w:cs="宋体"/>
                <w:color w:val="000000"/>
                <w:szCs w:val="21"/>
              </w:rPr>
            </w:pPr>
          </w:p>
        </w:tc>
        <w:tc>
          <w:tcPr>
            <w:tcW w:w="431" w:type="dxa"/>
            <w:tcBorders>
              <w:top w:val="single" w:color="000000" w:sz="4" w:space="0"/>
              <w:left w:val="single" w:color="000000" w:sz="4" w:space="0"/>
              <w:bottom w:val="single" w:color="000000" w:sz="4" w:space="0"/>
              <w:right w:val="single" w:color="000000" w:sz="4" w:space="0"/>
            </w:tcBorders>
            <w:vAlign w:val="center"/>
          </w:tcPr>
          <w:p w14:paraId="3E2B82BC">
            <w:pPr>
              <w:jc w:val="right"/>
              <w:rPr>
                <w:rFonts w:ascii="宋体" w:hAnsi="宋体" w:cs="宋体"/>
                <w:color w:val="000000"/>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6329DD06">
            <w:pPr>
              <w:jc w:val="right"/>
              <w:rPr>
                <w:rFonts w:ascii="宋体" w:hAnsi="宋体" w:cs="宋体"/>
                <w:color w:val="000000"/>
                <w:szCs w:val="21"/>
              </w:rPr>
            </w:pPr>
          </w:p>
        </w:tc>
        <w:tc>
          <w:tcPr>
            <w:tcW w:w="897" w:type="dxa"/>
            <w:tcBorders>
              <w:top w:val="single" w:color="000000" w:sz="4" w:space="0"/>
              <w:left w:val="single" w:color="000000" w:sz="4" w:space="0"/>
              <w:bottom w:val="single" w:color="000000" w:sz="4" w:space="0"/>
              <w:right w:val="single" w:color="000000" w:sz="4" w:space="0"/>
            </w:tcBorders>
            <w:vAlign w:val="center"/>
          </w:tcPr>
          <w:p w14:paraId="127657ED">
            <w:pPr>
              <w:jc w:val="right"/>
              <w:rPr>
                <w:rFonts w:ascii="宋体" w:hAnsi="宋体" w:cs="宋体"/>
                <w:color w:val="000000"/>
                <w:szCs w:val="21"/>
              </w:rPr>
            </w:pPr>
          </w:p>
        </w:tc>
        <w:tc>
          <w:tcPr>
            <w:tcW w:w="537" w:type="dxa"/>
            <w:tcBorders>
              <w:top w:val="single" w:color="000000" w:sz="4" w:space="0"/>
              <w:left w:val="single" w:color="000000" w:sz="4" w:space="0"/>
              <w:bottom w:val="single" w:color="000000" w:sz="4" w:space="0"/>
              <w:right w:val="single" w:color="000000" w:sz="4" w:space="0"/>
            </w:tcBorders>
            <w:vAlign w:val="center"/>
          </w:tcPr>
          <w:p w14:paraId="2290494A">
            <w:pPr>
              <w:jc w:val="right"/>
              <w:rPr>
                <w:rFonts w:ascii="宋体" w:hAnsi="宋体" w:cs="宋体"/>
                <w:color w:val="000000"/>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2F65283D">
            <w:pPr>
              <w:jc w:val="right"/>
              <w:rPr>
                <w:rFonts w:ascii="宋体" w:hAnsi="宋体" w:cs="宋体"/>
                <w:color w:val="000000"/>
                <w:szCs w:val="21"/>
              </w:rPr>
            </w:pPr>
          </w:p>
        </w:tc>
      </w:tr>
      <w:tr w14:paraId="47F41B1F">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0BD50B7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21007</w:t>
            </w:r>
          </w:p>
        </w:tc>
        <w:tc>
          <w:tcPr>
            <w:tcW w:w="2000" w:type="dxa"/>
            <w:tcBorders>
              <w:top w:val="single" w:color="000000" w:sz="4" w:space="0"/>
              <w:left w:val="single" w:color="000000" w:sz="4" w:space="0"/>
              <w:bottom w:val="single" w:color="000000" w:sz="4" w:space="0"/>
              <w:right w:val="single" w:color="000000" w:sz="4" w:space="0"/>
            </w:tcBorders>
            <w:vAlign w:val="center"/>
          </w:tcPr>
          <w:p w14:paraId="7BDF823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计划生育事务</w:t>
            </w:r>
          </w:p>
        </w:tc>
        <w:tc>
          <w:tcPr>
            <w:tcW w:w="1075" w:type="dxa"/>
            <w:tcBorders>
              <w:top w:val="single" w:color="000000" w:sz="4" w:space="0"/>
              <w:left w:val="single" w:color="000000" w:sz="4" w:space="0"/>
              <w:bottom w:val="single" w:color="000000" w:sz="4" w:space="0"/>
              <w:right w:val="single" w:color="000000" w:sz="4" w:space="0"/>
            </w:tcBorders>
            <w:vAlign w:val="center"/>
          </w:tcPr>
          <w:p w14:paraId="73F6925D">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7.31</w:t>
            </w:r>
          </w:p>
        </w:tc>
        <w:tc>
          <w:tcPr>
            <w:tcW w:w="949" w:type="dxa"/>
            <w:tcBorders>
              <w:top w:val="single" w:color="000000" w:sz="4" w:space="0"/>
              <w:left w:val="single" w:color="000000" w:sz="4" w:space="0"/>
              <w:bottom w:val="single" w:color="000000" w:sz="4" w:space="0"/>
              <w:right w:val="single" w:color="000000" w:sz="4" w:space="0"/>
            </w:tcBorders>
            <w:vAlign w:val="center"/>
          </w:tcPr>
          <w:p w14:paraId="57672E65">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500" w:type="dxa"/>
            <w:tcBorders>
              <w:top w:val="single" w:color="000000" w:sz="4" w:space="0"/>
              <w:left w:val="single" w:color="000000" w:sz="4" w:space="0"/>
              <w:bottom w:val="single" w:color="000000" w:sz="4" w:space="0"/>
              <w:right w:val="single" w:color="000000" w:sz="4" w:space="0"/>
            </w:tcBorders>
            <w:vAlign w:val="center"/>
          </w:tcPr>
          <w:p w14:paraId="76CFA5E4">
            <w:pPr>
              <w:jc w:val="right"/>
              <w:rPr>
                <w:rFonts w:ascii="宋体" w:hAnsi="宋体" w:cs="宋体"/>
                <w:color w:val="000000"/>
                <w:szCs w:val="21"/>
              </w:rPr>
            </w:pPr>
          </w:p>
        </w:tc>
        <w:tc>
          <w:tcPr>
            <w:tcW w:w="431" w:type="dxa"/>
            <w:tcBorders>
              <w:top w:val="single" w:color="000000" w:sz="4" w:space="0"/>
              <w:left w:val="single" w:color="000000" w:sz="4" w:space="0"/>
              <w:bottom w:val="single" w:color="000000" w:sz="4" w:space="0"/>
              <w:right w:val="single" w:color="000000" w:sz="4" w:space="0"/>
            </w:tcBorders>
            <w:vAlign w:val="center"/>
          </w:tcPr>
          <w:p w14:paraId="51EE95DD">
            <w:pPr>
              <w:jc w:val="right"/>
              <w:rPr>
                <w:rFonts w:ascii="宋体" w:hAnsi="宋体" w:cs="宋体"/>
                <w:color w:val="000000"/>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679E074B">
            <w:pPr>
              <w:jc w:val="right"/>
              <w:rPr>
                <w:rFonts w:ascii="宋体" w:hAnsi="宋体" w:cs="宋体"/>
                <w:color w:val="000000"/>
                <w:szCs w:val="21"/>
              </w:rPr>
            </w:pPr>
          </w:p>
        </w:tc>
        <w:tc>
          <w:tcPr>
            <w:tcW w:w="897" w:type="dxa"/>
            <w:tcBorders>
              <w:top w:val="single" w:color="000000" w:sz="4" w:space="0"/>
              <w:left w:val="single" w:color="000000" w:sz="4" w:space="0"/>
              <w:bottom w:val="single" w:color="000000" w:sz="4" w:space="0"/>
              <w:right w:val="single" w:color="000000" w:sz="4" w:space="0"/>
            </w:tcBorders>
            <w:vAlign w:val="center"/>
          </w:tcPr>
          <w:p w14:paraId="236B610F">
            <w:pPr>
              <w:jc w:val="right"/>
              <w:rPr>
                <w:rFonts w:ascii="宋体" w:hAnsi="宋体" w:cs="宋体"/>
                <w:color w:val="000000"/>
                <w:szCs w:val="21"/>
              </w:rPr>
            </w:pPr>
          </w:p>
        </w:tc>
        <w:tc>
          <w:tcPr>
            <w:tcW w:w="537" w:type="dxa"/>
            <w:tcBorders>
              <w:top w:val="single" w:color="000000" w:sz="4" w:space="0"/>
              <w:left w:val="single" w:color="000000" w:sz="4" w:space="0"/>
              <w:bottom w:val="single" w:color="000000" w:sz="4" w:space="0"/>
              <w:right w:val="single" w:color="000000" w:sz="4" w:space="0"/>
            </w:tcBorders>
            <w:vAlign w:val="center"/>
          </w:tcPr>
          <w:p w14:paraId="4D73D01F">
            <w:pPr>
              <w:jc w:val="right"/>
              <w:rPr>
                <w:rFonts w:ascii="宋体" w:hAnsi="宋体" w:cs="宋体"/>
                <w:color w:val="000000"/>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6224A785">
            <w:pPr>
              <w:jc w:val="right"/>
              <w:rPr>
                <w:rFonts w:ascii="宋体" w:hAnsi="宋体" w:cs="宋体"/>
                <w:color w:val="000000"/>
                <w:szCs w:val="21"/>
              </w:rPr>
            </w:pPr>
          </w:p>
        </w:tc>
      </w:tr>
      <w:tr w14:paraId="2F4AA821">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0DED4EB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2100716</w:t>
            </w:r>
          </w:p>
        </w:tc>
        <w:tc>
          <w:tcPr>
            <w:tcW w:w="2000" w:type="dxa"/>
            <w:tcBorders>
              <w:top w:val="single" w:color="000000" w:sz="4" w:space="0"/>
              <w:left w:val="single" w:color="000000" w:sz="4" w:space="0"/>
              <w:bottom w:val="single" w:color="000000" w:sz="4" w:space="0"/>
              <w:right w:val="single" w:color="000000" w:sz="4" w:space="0"/>
            </w:tcBorders>
            <w:vAlign w:val="center"/>
          </w:tcPr>
          <w:p w14:paraId="18064AD6">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计划生育机构</w:t>
            </w:r>
          </w:p>
        </w:tc>
        <w:tc>
          <w:tcPr>
            <w:tcW w:w="1075" w:type="dxa"/>
            <w:tcBorders>
              <w:top w:val="single" w:color="000000" w:sz="4" w:space="0"/>
              <w:left w:val="single" w:color="000000" w:sz="4" w:space="0"/>
              <w:bottom w:val="single" w:color="000000" w:sz="4" w:space="0"/>
              <w:right w:val="single" w:color="000000" w:sz="4" w:space="0"/>
            </w:tcBorders>
            <w:vAlign w:val="center"/>
          </w:tcPr>
          <w:p w14:paraId="095E8298">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7.31</w:t>
            </w:r>
          </w:p>
        </w:tc>
        <w:tc>
          <w:tcPr>
            <w:tcW w:w="949" w:type="dxa"/>
            <w:tcBorders>
              <w:top w:val="single" w:color="000000" w:sz="4" w:space="0"/>
              <w:left w:val="single" w:color="000000" w:sz="4" w:space="0"/>
              <w:bottom w:val="single" w:color="000000" w:sz="4" w:space="0"/>
              <w:right w:val="single" w:color="000000" w:sz="4" w:space="0"/>
            </w:tcBorders>
            <w:vAlign w:val="center"/>
          </w:tcPr>
          <w:p w14:paraId="31A7E64E">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500" w:type="dxa"/>
            <w:tcBorders>
              <w:top w:val="single" w:color="000000" w:sz="4" w:space="0"/>
              <w:left w:val="single" w:color="000000" w:sz="4" w:space="0"/>
              <w:bottom w:val="single" w:color="000000" w:sz="4" w:space="0"/>
              <w:right w:val="single" w:color="000000" w:sz="4" w:space="0"/>
            </w:tcBorders>
            <w:vAlign w:val="center"/>
          </w:tcPr>
          <w:p w14:paraId="5401EDB2">
            <w:pPr>
              <w:jc w:val="right"/>
              <w:rPr>
                <w:rFonts w:ascii="宋体" w:hAnsi="宋体" w:cs="宋体"/>
                <w:color w:val="000000"/>
                <w:szCs w:val="21"/>
              </w:rPr>
            </w:pPr>
          </w:p>
        </w:tc>
        <w:tc>
          <w:tcPr>
            <w:tcW w:w="431" w:type="dxa"/>
            <w:tcBorders>
              <w:top w:val="single" w:color="000000" w:sz="4" w:space="0"/>
              <w:left w:val="single" w:color="000000" w:sz="4" w:space="0"/>
              <w:bottom w:val="single" w:color="000000" w:sz="4" w:space="0"/>
              <w:right w:val="single" w:color="000000" w:sz="4" w:space="0"/>
            </w:tcBorders>
            <w:vAlign w:val="center"/>
          </w:tcPr>
          <w:p w14:paraId="558FF4C1">
            <w:pPr>
              <w:jc w:val="right"/>
              <w:rPr>
                <w:rFonts w:ascii="宋体" w:hAnsi="宋体" w:cs="宋体"/>
                <w:color w:val="000000"/>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7A0A1334">
            <w:pPr>
              <w:jc w:val="right"/>
              <w:rPr>
                <w:rFonts w:ascii="宋体" w:hAnsi="宋体" w:cs="宋体"/>
                <w:color w:val="000000"/>
                <w:szCs w:val="21"/>
              </w:rPr>
            </w:pPr>
          </w:p>
        </w:tc>
        <w:tc>
          <w:tcPr>
            <w:tcW w:w="897" w:type="dxa"/>
            <w:tcBorders>
              <w:top w:val="single" w:color="000000" w:sz="4" w:space="0"/>
              <w:left w:val="single" w:color="000000" w:sz="4" w:space="0"/>
              <w:bottom w:val="single" w:color="000000" w:sz="4" w:space="0"/>
              <w:right w:val="single" w:color="000000" w:sz="4" w:space="0"/>
            </w:tcBorders>
            <w:vAlign w:val="center"/>
          </w:tcPr>
          <w:p w14:paraId="7F9D202F">
            <w:pPr>
              <w:jc w:val="right"/>
              <w:rPr>
                <w:rFonts w:ascii="宋体" w:hAnsi="宋体" w:cs="宋体"/>
                <w:color w:val="000000"/>
                <w:szCs w:val="21"/>
              </w:rPr>
            </w:pPr>
          </w:p>
        </w:tc>
        <w:tc>
          <w:tcPr>
            <w:tcW w:w="537" w:type="dxa"/>
            <w:tcBorders>
              <w:top w:val="single" w:color="000000" w:sz="4" w:space="0"/>
              <w:left w:val="single" w:color="000000" w:sz="4" w:space="0"/>
              <w:bottom w:val="single" w:color="000000" w:sz="4" w:space="0"/>
              <w:right w:val="single" w:color="000000" w:sz="4" w:space="0"/>
            </w:tcBorders>
            <w:vAlign w:val="center"/>
          </w:tcPr>
          <w:p w14:paraId="42E70CBD">
            <w:pPr>
              <w:jc w:val="right"/>
              <w:rPr>
                <w:rFonts w:ascii="宋体" w:hAnsi="宋体" w:cs="宋体"/>
                <w:color w:val="000000"/>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18069ABD">
            <w:pPr>
              <w:jc w:val="right"/>
              <w:rPr>
                <w:rFonts w:ascii="宋体" w:hAnsi="宋体" w:cs="宋体"/>
                <w:color w:val="000000"/>
                <w:szCs w:val="21"/>
              </w:rPr>
            </w:pPr>
          </w:p>
        </w:tc>
      </w:tr>
      <w:tr w14:paraId="3B3D35A7">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7A76F08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21011</w:t>
            </w:r>
          </w:p>
        </w:tc>
        <w:tc>
          <w:tcPr>
            <w:tcW w:w="2000" w:type="dxa"/>
            <w:tcBorders>
              <w:top w:val="single" w:color="000000" w:sz="4" w:space="0"/>
              <w:left w:val="single" w:color="000000" w:sz="4" w:space="0"/>
              <w:bottom w:val="single" w:color="000000" w:sz="4" w:space="0"/>
              <w:right w:val="single" w:color="000000" w:sz="4" w:space="0"/>
            </w:tcBorders>
            <w:vAlign w:val="center"/>
          </w:tcPr>
          <w:p w14:paraId="633AE41F">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行政事业单位医疗</w:t>
            </w:r>
          </w:p>
        </w:tc>
        <w:tc>
          <w:tcPr>
            <w:tcW w:w="1075" w:type="dxa"/>
            <w:tcBorders>
              <w:top w:val="single" w:color="000000" w:sz="4" w:space="0"/>
              <w:left w:val="single" w:color="000000" w:sz="4" w:space="0"/>
              <w:bottom w:val="single" w:color="000000" w:sz="4" w:space="0"/>
              <w:right w:val="single" w:color="000000" w:sz="4" w:space="0"/>
            </w:tcBorders>
            <w:vAlign w:val="center"/>
          </w:tcPr>
          <w:p w14:paraId="12F386F3">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20.55</w:t>
            </w:r>
          </w:p>
        </w:tc>
        <w:tc>
          <w:tcPr>
            <w:tcW w:w="949" w:type="dxa"/>
            <w:tcBorders>
              <w:top w:val="single" w:color="000000" w:sz="4" w:space="0"/>
              <w:left w:val="single" w:color="000000" w:sz="4" w:space="0"/>
              <w:bottom w:val="single" w:color="000000" w:sz="4" w:space="0"/>
              <w:right w:val="single" w:color="000000" w:sz="4" w:space="0"/>
            </w:tcBorders>
            <w:vAlign w:val="center"/>
          </w:tcPr>
          <w:p w14:paraId="2298BC4A">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500" w:type="dxa"/>
            <w:tcBorders>
              <w:top w:val="single" w:color="000000" w:sz="4" w:space="0"/>
              <w:left w:val="single" w:color="000000" w:sz="4" w:space="0"/>
              <w:bottom w:val="single" w:color="000000" w:sz="4" w:space="0"/>
              <w:right w:val="single" w:color="000000" w:sz="4" w:space="0"/>
            </w:tcBorders>
            <w:vAlign w:val="center"/>
          </w:tcPr>
          <w:p w14:paraId="78B7BA0D">
            <w:pPr>
              <w:jc w:val="right"/>
              <w:rPr>
                <w:rFonts w:ascii="宋体" w:hAnsi="宋体" w:cs="宋体"/>
                <w:color w:val="000000"/>
                <w:szCs w:val="21"/>
              </w:rPr>
            </w:pPr>
          </w:p>
        </w:tc>
        <w:tc>
          <w:tcPr>
            <w:tcW w:w="431" w:type="dxa"/>
            <w:tcBorders>
              <w:top w:val="single" w:color="000000" w:sz="4" w:space="0"/>
              <w:left w:val="single" w:color="000000" w:sz="4" w:space="0"/>
              <w:bottom w:val="single" w:color="000000" w:sz="4" w:space="0"/>
              <w:right w:val="single" w:color="000000" w:sz="4" w:space="0"/>
            </w:tcBorders>
            <w:vAlign w:val="center"/>
          </w:tcPr>
          <w:p w14:paraId="20BF7B28">
            <w:pPr>
              <w:jc w:val="right"/>
              <w:rPr>
                <w:rFonts w:ascii="宋体" w:hAnsi="宋体" w:cs="宋体"/>
                <w:color w:val="000000"/>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4593979A">
            <w:pPr>
              <w:jc w:val="right"/>
              <w:rPr>
                <w:rFonts w:ascii="宋体" w:hAnsi="宋体" w:cs="宋体"/>
                <w:color w:val="000000"/>
                <w:szCs w:val="21"/>
              </w:rPr>
            </w:pPr>
          </w:p>
        </w:tc>
        <w:tc>
          <w:tcPr>
            <w:tcW w:w="897" w:type="dxa"/>
            <w:tcBorders>
              <w:top w:val="single" w:color="000000" w:sz="4" w:space="0"/>
              <w:left w:val="single" w:color="000000" w:sz="4" w:space="0"/>
              <w:bottom w:val="single" w:color="000000" w:sz="4" w:space="0"/>
              <w:right w:val="single" w:color="000000" w:sz="4" w:space="0"/>
            </w:tcBorders>
            <w:vAlign w:val="center"/>
          </w:tcPr>
          <w:p w14:paraId="22D5FDA3">
            <w:pPr>
              <w:jc w:val="right"/>
              <w:rPr>
                <w:rFonts w:ascii="宋体" w:hAnsi="宋体" w:cs="宋体"/>
                <w:color w:val="000000"/>
                <w:szCs w:val="21"/>
              </w:rPr>
            </w:pPr>
          </w:p>
        </w:tc>
        <w:tc>
          <w:tcPr>
            <w:tcW w:w="537" w:type="dxa"/>
            <w:tcBorders>
              <w:top w:val="single" w:color="000000" w:sz="4" w:space="0"/>
              <w:left w:val="single" w:color="000000" w:sz="4" w:space="0"/>
              <w:bottom w:val="single" w:color="000000" w:sz="4" w:space="0"/>
              <w:right w:val="single" w:color="000000" w:sz="4" w:space="0"/>
            </w:tcBorders>
            <w:vAlign w:val="center"/>
          </w:tcPr>
          <w:p w14:paraId="3E4A371A">
            <w:pPr>
              <w:jc w:val="right"/>
              <w:rPr>
                <w:rFonts w:ascii="宋体" w:hAnsi="宋体" w:cs="宋体"/>
                <w:color w:val="000000"/>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795C3D8D">
            <w:pPr>
              <w:jc w:val="right"/>
              <w:rPr>
                <w:rFonts w:ascii="宋体" w:hAnsi="宋体" w:cs="宋体"/>
                <w:color w:val="000000"/>
                <w:szCs w:val="21"/>
              </w:rPr>
            </w:pPr>
          </w:p>
        </w:tc>
      </w:tr>
      <w:tr w14:paraId="1ABB5D86">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496D918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2101101</w:t>
            </w:r>
          </w:p>
        </w:tc>
        <w:tc>
          <w:tcPr>
            <w:tcW w:w="2000" w:type="dxa"/>
            <w:tcBorders>
              <w:top w:val="single" w:color="000000" w:sz="4" w:space="0"/>
              <w:left w:val="single" w:color="000000" w:sz="4" w:space="0"/>
              <w:bottom w:val="single" w:color="000000" w:sz="4" w:space="0"/>
              <w:right w:val="single" w:color="000000" w:sz="4" w:space="0"/>
            </w:tcBorders>
            <w:vAlign w:val="center"/>
          </w:tcPr>
          <w:p w14:paraId="323DB33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行政单位医疗</w:t>
            </w:r>
          </w:p>
        </w:tc>
        <w:tc>
          <w:tcPr>
            <w:tcW w:w="1075" w:type="dxa"/>
            <w:tcBorders>
              <w:top w:val="single" w:color="000000" w:sz="4" w:space="0"/>
              <w:left w:val="single" w:color="000000" w:sz="4" w:space="0"/>
              <w:bottom w:val="single" w:color="000000" w:sz="4" w:space="0"/>
              <w:right w:val="single" w:color="000000" w:sz="4" w:space="0"/>
            </w:tcBorders>
            <w:vAlign w:val="center"/>
          </w:tcPr>
          <w:p w14:paraId="2F7D2FCB">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20.55</w:t>
            </w:r>
          </w:p>
        </w:tc>
        <w:tc>
          <w:tcPr>
            <w:tcW w:w="949" w:type="dxa"/>
            <w:tcBorders>
              <w:top w:val="single" w:color="000000" w:sz="4" w:space="0"/>
              <w:left w:val="single" w:color="000000" w:sz="4" w:space="0"/>
              <w:bottom w:val="single" w:color="000000" w:sz="4" w:space="0"/>
              <w:right w:val="single" w:color="000000" w:sz="4" w:space="0"/>
            </w:tcBorders>
            <w:vAlign w:val="center"/>
          </w:tcPr>
          <w:p w14:paraId="1655971F">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500" w:type="dxa"/>
            <w:tcBorders>
              <w:top w:val="single" w:color="000000" w:sz="4" w:space="0"/>
              <w:left w:val="single" w:color="000000" w:sz="4" w:space="0"/>
              <w:bottom w:val="single" w:color="000000" w:sz="4" w:space="0"/>
              <w:right w:val="single" w:color="000000" w:sz="4" w:space="0"/>
            </w:tcBorders>
            <w:vAlign w:val="center"/>
          </w:tcPr>
          <w:p w14:paraId="59AD7D61">
            <w:pPr>
              <w:jc w:val="right"/>
              <w:rPr>
                <w:rFonts w:ascii="宋体" w:hAnsi="宋体" w:cs="宋体"/>
                <w:color w:val="000000"/>
                <w:szCs w:val="21"/>
              </w:rPr>
            </w:pPr>
          </w:p>
        </w:tc>
        <w:tc>
          <w:tcPr>
            <w:tcW w:w="431" w:type="dxa"/>
            <w:tcBorders>
              <w:top w:val="single" w:color="000000" w:sz="4" w:space="0"/>
              <w:left w:val="single" w:color="000000" w:sz="4" w:space="0"/>
              <w:bottom w:val="single" w:color="000000" w:sz="4" w:space="0"/>
              <w:right w:val="single" w:color="000000" w:sz="4" w:space="0"/>
            </w:tcBorders>
            <w:vAlign w:val="center"/>
          </w:tcPr>
          <w:p w14:paraId="1D82E02D">
            <w:pPr>
              <w:jc w:val="right"/>
              <w:rPr>
                <w:rFonts w:ascii="宋体" w:hAnsi="宋体" w:cs="宋体"/>
                <w:color w:val="000000"/>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2CB4B4DB">
            <w:pPr>
              <w:jc w:val="right"/>
              <w:rPr>
                <w:rFonts w:ascii="宋体" w:hAnsi="宋体" w:cs="宋体"/>
                <w:color w:val="000000"/>
                <w:szCs w:val="21"/>
              </w:rPr>
            </w:pPr>
          </w:p>
        </w:tc>
        <w:tc>
          <w:tcPr>
            <w:tcW w:w="897" w:type="dxa"/>
            <w:tcBorders>
              <w:top w:val="single" w:color="000000" w:sz="4" w:space="0"/>
              <w:left w:val="single" w:color="000000" w:sz="4" w:space="0"/>
              <w:bottom w:val="single" w:color="000000" w:sz="4" w:space="0"/>
              <w:right w:val="single" w:color="000000" w:sz="4" w:space="0"/>
            </w:tcBorders>
            <w:vAlign w:val="center"/>
          </w:tcPr>
          <w:p w14:paraId="7CA83454">
            <w:pPr>
              <w:jc w:val="right"/>
              <w:rPr>
                <w:rFonts w:ascii="宋体" w:hAnsi="宋体" w:cs="宋体"/>
                <w:color w:val="000000"/>
                <w:szCs w:val="21"/>
              </w:rPr>
            </w:pPr>
          </w:p>
        </w:tc>
        <w:tc>
          <w:tcPr>
            <w:tcW w:w="537" w:type="dxa"/>
            <w:tcBorders>
              <w:top w:val="single" w:color="000000" w:sz="4" w:space="0"/>
              <w:left w:val="single" w:color="000000" w:sz="4" w:space="0"/>
              <w:bottom w:val="single" w:color="000000" w:sz="4" w:space="0"/>
              <w:right w:val="single" w:color="000000" w:sz="4" w:space="0"/>
            </w:tcBorders>
            <w:vAlign w:val="center"/>
          </w:tcPr>
          <w:p w14:paraId="0AC14C3D">
            <w:pPr>
              <w:jc w:val="right"/>
              <w:rPr>
                <w:rFonts w:ascii="宋体" w:hAnsi="宋体" w:cs="宋体"/>
                <w:color w:val="000000"/>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0AD9530B">
            <w:pPr>
              <w:jc w:val="right"/>
              <w:rPr>
                <w:rFonts w:ascii="宋体" w:hAnsi="宋体" w:cs="宋体"/>
                <w:color w:val="000000"/>
                <w:szCs w:val="21"/>
              </w:rPr>
            </w:pPr>
          </w:p>
        </w:tc>
      </w:tr>
      <w:tr w14:paraId="06AD05B6">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749ADB17">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212</w:t>
            </w:r>
          </w:p>
        </w:tc>
        <w:tc>
          <w:tcPr>
            <w:tcW w:w="2000" w:type="dxa"/>
            <w:tcBorders>
              <w:top w:val="single" w:color="000000" w:sz="4" w:space="0"/>
              <w:left w:val="single" w:color="000000" w:sz="4" w:space="0"/>
              <w:bottom w:val="single" w:color="000000" w:sz="4" w:space="0"/>
              <w:right w:val="single" w:color="000000" w:sz="4" w:space="0"/>
            </w:tcBorders>
            <w:vAlign w:val="center"/>
          </w:tcPr>
          <w:p w14:paraId="57E0B69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城乡社区支出</w:t>
            </w:r>
          </w:p>
        </w:tc>
        <w:tc>
          <w:tcPr>
            <w:tcW w:w="1075" w:type="dxa"/>
            <w:tcBorders>
              <w:top w:val="single" w:color="000000" w:sz="4" w:space="0"/>
              <w:left w:val="single" w:color="000000" w:sz="4" w:space="0"/>
              <w:bottom w:val="single" w:color="000000" w:sz="4" w:space="0"/>
              <w:right w:val="single" w:color="000000" w:sz="4" w:space="0"/>
            </w:tcBorders>
            <w:vAlign w:val="center"/>
          </w:tcPr>
          <w:p w14:paraId="04628CDE">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97.80</w:t>
            </w:r>
          </w:p>
        </w:tc>
        <w:tc>
          <w:tcPr>
            <w:tcW w:w="949" w:type="dxa"/>
            <w:tcBorders>
              <w:top w:val="single" w:color="000000" w:sz="4" w:space="0"/>
              <w:left w:val="single" w:color="000000" w:sz="4" w:space="0"/>
              <w:bottom w:val="single" w:color="000000" w:sz="4" w:space="0"/>
              <w:right w:val="single" w:color="000000" w:sz="4" w:space="0"/>
            </w:tcBorders>
            <w:vAlign w:val="center"/>
          </w:tcPr>
          <w:p w14:paraId="09C46F71">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500" w:type="dxa"/>
            <w:tcBorders>
              <w:top w:val="single" w:color="000000" w:sz="4" w:space="0"/>
              <w:left w:val="single" w:color="000000" w:sz="4" w:space="0"/>
              <w:bottom w:val="single" w:color="000000" w:sz="4" w:space="0"/>
              <w:right w:val="single" w:color="000000" w:sz="4" w:space="0"/>
            </w:tcBorders>
            <w:vAlign w:val="center"/>
          </w:tcPr>
          <w:p w14:paraId="4685B7F4">
            <w:pPr>
              <w:jc w:val="right"/>
              <w:rPr>
                <w:rFonts w:ascii="宋体" w:hAnsi="宋体" w:cs="宋体"/>
                <w:color w:val="000000"/>
                <w:szCs w:val="21"/>
              </w:rPr>
            </w:pPr>
          </w:p>
        </w:tc>
        <w:tc>
          <w:tcPr>
            <w:tcW w:w="431" w:type="dxa"/>
            <w:tcBorders>
              <w:top w:val="single" w:color="000000" w:sz="4" w:space="0"/>
              <w:left w:val="single" w:color="000000" w:sz="4" w:space="0"/>
              <w:bottom w:val="single" w:color="000000" w:sz="4" w:space="0"/>
              <w:right w:val="single" w:color="000000" w:sz="4" w:space="0"/>
            </w:tcBorders>
            <w:vAlign w:val="center"/>
          </w:tcPr>
          <w:p w14:paraId="1156BEEC">
            <w:pPr>
              <w:jc w:val="right"/>
              <w:rPr>
                <w:rFonts w:ascii="宋体" w:hAnsi="宋体" w:cs="宋体"/>
                <w:color w:val="000000"/>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35384882">
            <w:pPr>
              <w:jc w:val="right"/>
              <w:rPr>
                <w:rFonts w:ascii="宋体" w:hAnsi="宋体" w:cs="宋体"/>
                <w:color w:val="000000"/>
                <w:szCs w:val="21"/>
              </w:rPr>
            </w:pPr>
          </w:p>
        </w:tc>
        <w:tc>
          <w:tcPr>
            <w:tcW w:w="897" w:type="dxa"/>
            <w:tcBorders>
              <w:top w:val="single" w:color="000000" w:sz="4" w:space="0"/>
              <w:left w:val="single" w:color="000000" w:sz="4" w:space="0"/>
              <w:bottom w:val="single" w:color="000000" w:sz="4" w:space="0"/>
              <w:right w:val="single" w:color="000000" w:sz="4" w:space="0"/>
            </w:tcBorders>
            <w:vAlign w:val="center"/>
          </w:tcPr>
          <w:p w14:paraId="2607E643">
            <w:pPr>
              <w:jc w:val="right"/>
              <w:rPr>
                <w:rFonts w:ascii="宋体" w:hAnsi="宋体" w:cs="宋体"/>
                <w:color w:val="000000"/>
                <w:szCs w:val="21"/>
              </w:rPr>
            </w:pPr>
          </w:p>
        </w:tc>
        <w:tc>
          <w:tcPr>
            <w:tcW w:w="537" w:type="dxa"/>
            <w:tcBorders>
              <w:top w:val="single" w:color="000000" w:sz="4" w:space="0"/>
              <w:left w:val="single" w:color="000000" w:sz="4" w:space="0"/>
              <w:bottom w:val="single" w:color="000000" w:sz="4" w:space="0"/>
              <w:right w:val="single" w:color="000000" w:sz="4" w:space="0"/>
            </w:tcBorders>
            <w:vAlign w:val="center"/>
          </w:tcPr>
          <w:p w14:paraId="7B3109F7">
            <w:pPr>
              <w:jc w:val="right"/>
              <w:rPr>
                <w:rFonts w:ascii="宋体" w:hAnsi="宋体" w:cs="宋体"/>
                <w:color w:val="000000"/>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51881FE5">
            <w:pPr>
              <w:jc w:val="right"/>
              <w:rPr>
                <w:rFonts w:ascii="宋体" w:hAnsi="宋体" w:cs="宋体"/>
                <w:color w:val="000000"/>
                <w:szCs w:val="21"/>
              </w:rPr>
            </w:pPr>
          </w:p>
        </w:tc>
      </w:tr>
      <w:tr w14:paraId="6BE6A3B5">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3B1CABD4">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21202</w:t>
            </w:r>
          </w:p>
        </w:tc>
        <w:tc>
          <w:tcPr>
            <w:tcW w:w="2000" w:type="dxa"/>
            <w:tcBorders>
              <w:top w:val="single" w:color="000000" w:sz="4" w:space="0"/>
              <w:left w:val="single" w:color="000000" w:sz="4" w:space="0"/>
              <w:bottom w:val="single" w:color="000000" w:sz="4" w:space="0"/>
              <w:right w:val="single" w:color="000000" w:sz="4" w:space="0"/>
            </w:tcBorders>
            <w:vAlign w:val="center"/>
          </w:tcPr>
          <w:p w14:paraId="4B235BC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城乡社区规划与管理</w:t>
            </w:r>
          </w:p>
        </w:tc>
        <w:tc>
          <w:tcPr>
            <w:tcW w:w="1075" w:type="dxa"/>
            <w:tcBorders>
              <w:top w:val="single" w:color="000000" w:sz="4" w:space="0"/>
              <w:left w:val="single" w:color="000000" w:sz="4" w:space="0"/>
              <w:bottom w:val="single" w:color="000000" w:sz="4" w:space="0"/>
              <w:right w:val="single" w:color="000000" w:sz="4" w:space="0"/>
            </w:tcBorders>
            <w:vAlign w:val="center"/>
          </w:tcPr>
          <w:p w14:paraId="6F2BEAB2">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57.80</w:t>
            </w:r>
          </w:p>
        </w:tc>
        <w:tc>
          <w:tcPr>
            <w:tcW w:w="949" w:type="dxa"/>
            <w:tcBorders>
              <w:top w:val="single" w:color="000000" w:sz="4" w:space="0"/>
              <w:left w:val="single" w:color="000000" w:sz="4" w:space="0"/>
              <w:bottom w:val="single" w:color="000000" w:sz="4" w:space="0"/>
              <w:right w:val="single" w:color="000000" w:sz="4" w:space="0"/>
            </w:tcBorders>
            <w:vAlign w:val="center"/>
          </w:tcPr>
          <w:p w14:paraId="1897556A">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500" w:type="dxa"/>
            <w:tcBorders>
              <w:top w:val="single" w:color="000000" w:sz="4" w:space="0"/>
              <w:left w:val="single" w:color="000000" w:sz="4" w:space="0"/>
              <w:bottom w:val="single" w:color="000000" w:sz="4" w:space="0"/>
              <w:right w:val="single" w:color="000000" w:sz="4" w:space="0"/>
            </w:tcBorders>
            <w:vAlign w:val="center"/>
          </w:tcPr>
          <w:p w14:paraId="0394420D">
            <w:pPr>
              <w:jc w:val="right"/>
              <w:rPr>
                <w:rFonts w:ascii="宋体" w:hAnsi="宋体" w:cs="宋体"/>
                <w:color w:val="000000"/>
                <w:szCs w:val="21"/>
              </w:rPr>
            </w:pPr>
          </w:p>
        </w:tc>
        <w:tc>
          <w:tcPr>
            <w:tcW w:w="431" w:type="dxa"/>
            <w:tcBorders>
              <w:top w:val="single" w:color="000000" w:sz="4" w:space="0"/>
              <w:left w:val="single" w:color="000000" w:sz="4" w:space="0"/>
              <w:bottom w:val="single" w:color="000000" w:sz="4" w:space="0"/>
              <w:right w:val="single" w:color="000000" w:sz="4" w:space="0"/>
            </w:tcBorders>
            <w:vAlign w:val="center"/>
          </w:tcPr>
          <w:p w14:paraId="0AFCB026">
            <w:pPr>
              <w:jc w:val="right"/>
              <w:rPr>
                <w:rFonts w:ascii="宋体" w:hAnsi="宋体" w:cs="宋体"/>
                <w:color w:val="000000"/>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4127327D">
            <w:pPr>
              <w:jc w:val="right"/>
              <w:rPr>
                <w:rFonts w:ascii="宋体" w:hAnsi="宋体" w:cs="宋体"/>
                <w:color w:val="000000"/>
                <w:szCs w:val="21"/>
              </w:rPr>
            </w:pPr>
          </w:p>
        </w:tc>
        <w:tc>
          <w:tcPr>
            <w:tcW w:w="897" w:type="dxa"/>
            <w:tcBorders>
              <w:top w:val="single" w:color="000000" w:sz="4" w:space="0"/>
              <w:left w:val="single" w:color="000000" w:sz="4" w:space="0"/>
              <w:bottom w:val="single" w:color="000000" w:sz="4" w:space="0"/>
              <w:right w:val="single" w:color="000000" w:sz="4" w:space="0"/>
            </w:tcBorders>
            <w:vAlign w:val="center"/>
          </w:tcPr>
          <w:p w14:paraId="64009836">
            <w:pPr>
              <w:jc w:val="right"/>
              <w:rPr>
                <w:rFonts w:ascii="宋体" w:hAnsi="宋体" w:cs="宋体"/>
                <w:color w:val="000000"/>
                <w:szCs w:val="21"/>
              </w:rPr>
            </w:pPr>
          </w:p>
        </w:tc>
        <w:tc>
          <w:tcPr>
            <w:tcW w:w="537" w:type="dxa"/>
            <w:tcBorders>
              <w:top w:val="single" w:color="000000" w:sz="4" w:space="0"/>
              <w:left w:val="single" w:color="000000" w:sz="4" w:space="0"/>
              <w:bottom w:val="single" w:color="000000" w:sz="4" w:space="0"/>
              <w:right w:val="single" w:color="000000" w:sz="4" w:space="0"/>
            </w:tcBorders>
            <w:vAlign w:val="center"/>
          </w:tcPr>
          <w:p w14:paraId="145C0F70">
            <w:pPr>
              <w:jc w:val="right"/>
              <w:rPr>
                <w:rFonts w:ascii="宋体" w:hAnsi="宋体" w:cs="宋体"/>
                <w:color w:val="000000"/>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7C5C81F2">
            <w:pPr>
              <w:jc w:val="right"/>
              <w:rPr>
                <w:rFonts w:ascii="宋体" w:hAnsi="宋体" w:cs="宋体"/>
                <w:color w:val="000000"/>
                <w:szCs w:val="21"/>
              </w:rPr>
            </w:pPr>
          </w:p>
        </w:tc>
      </w:tr>
      <w:tr w14:paraId="49F65982">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7132F07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2120201</w:t>
            </w:r>
          </w:p>
        </w:tc>
        <w:tc>
          <w:tcPr>
            <w:tcW w:w="2000" w:type="dxa"/>
            <w:tcBorders>
              <w:top w:val="single" w:color="000000" w:sz="4" w:space="0"/>
              <w:left w:val="single" w:color="000000" w:sz="4" w:space="0"/>
              <w:bottom w:val="single" w:color="000000" w:sz="4" w:space="0"/>
              <w:right w:val="single" w:color="000000" w:sz="4" w:space="0"/>
            </w:tcBorders>
            <w:vAlign w:val="center"/>
          </w:tcPr>
          <w:p w14:paraId="66EF6BF5">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城乡社区规划与管理</w:t>
            </w:r>
          </w:p>
        </w:tc>
        <w:tc>
          <w:tcPr>
            <w:tcW w:w="1075" w:type="dxa"/>
            <w:tcBorders>
              <w:top w:val="single" w:color="000000" w:sz="4" w:space="0"/>
              <w:left w:val="single" w:color="000000" w:sz="4" w:space="0"/>
              <w:bottom w:val="single" w:color="000000" w:sz="4" w:space="0"/>
              <w:right w:val="single" w:color="000000" w:sz="4" w:space="0"/>
            </w:tcBorders>
            <w:vAlign w:val="center"/>
          </w:tcPr>
          <w:p w14:paraId="4D46FAEF">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57.80</w:t>
            </w:r>
          </w:p>
        </w:tc>
        <w:tc>
          <w:tcPr>
            <w:tcW w:w="949" w:type="dxa"/>
            <w:tcBorders>
              <w:top w:val="single" w:color="000000" w:sz="4" w:space="0"/>
              <w:left w:val="single" w:color="000000" w:sz="4" w:space="0"/>
              <w:bottom w:val="single" w:color="000000" w:sz="4" w:space="0"/>
              <w:right w:val="single" w:color="000000" w:sz="4" w:space="0"/>
            </w:tcBorders>
            <w:vAlign w:val="center"/>
          </w:tcPr>
          <w:p w14:paraId="7E687CFE">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500" w:type="dxa"/>
            <w:tcBorders>
              <w:top w:val="single" w:color="000000" w:sz="4" w:space="0"/>
              <w:left w:val="single" w:color="000000" w:sz="4" w:space="0"/>
              <w:bottom w:val="single" w:color="000000" w:sz="4" w:space="0"/>
              <w:right w:val="single" w:color="000000" w:sz="4" w:space="0"/>
            </w:tcBorders>
            <w:vAlign w:val="center"/>
          </w:tcPr>
          <w:p w14:paraId="07765B0D">
            <w:pPr>
              <w:jc w:val="right"/>
              <w:rPr>
                <w:rFonts w:ascii="宋体" w:hAnsi="宋体" w:cs="宋体"/>
                <w:color w:val="000000"/>
                <w:szCs w:val="21"/>
              </w:rPr>
            </w:pPr>
          </w:p>
        </w:tc>
        <w:tc>
          <w:tcPr>
            <w:tcW w:w="431" w:type="dxa"/>
            <w:tcBorders>
              <w:top w:val="single" w:color="000000" w:sz="4" w:space="0"/>
              <w:left w:val="single" w:color="000000" w:sz="4" w:space="0"/>
              <w:bottom w:val="single" w:color="000000" w:sz="4" w:space="0"/>
              <w:right w:val="single" w:color="000000" w:sz="4" w:space="0"/>
            </w:tcBorders>
            <w:vAlign w:val="center"/>
          </w:tcPr>
          <w:p w14:paraId="2190DEA0">
            <w:pPr>
              <w:jc w:val="right"/>
              <w:rPr>
                <w:rFonts w:ascii="宋体" w:hAnsi="宋体" w:cs="宋体"/>
                <w:color w:val="000000"/>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1AC42012">
            <w:pPr>
              <w:jc w:val="right"/>
              <w:rPr>
                <w:rFonts w:ascii="宋体" w:hAnsi="宋体" w:cs="宋体"/>
                <w:color w:val="000000"/>
                <w:szCs w:val="21"/>
              </w:rPr>
            </w:pPr>
          </w:p>
        </w:tc>
        <w:tc>
          <w:tcPr>
            <w:tcW w:w="897" w:type="dxa"/>
            <w:tcBorders>
              <w:top w:val="single" w:color="000000" w:sz="4" w:space="0"/>
              <w:left w:val="single" w:color="000000" w:sz="4" w:space="0"/>
              <w:bottom w:val="single" w:color="000000" w:sz="4" w:space="0"/>
              <w:right w:val="single" w:color="000000" w:sz="4" w:space="0"/>
            </w:tcBorders>
            <w:vAlign w:val="center"/>
          </w:tcPr>
          <w:p w14:paraId="1F0FBBA7">
            <w:pPr>
              <w:jc w:val="right"/>
              <w:rPr>
                <w:rFonts w:ascii="宋体" w:hAnsi="宋体" w:cs="宋体"/>
                <w:color w:val="000000"/>
                <w:szCs w:val="21"/>
              </w:rPr>
            </w:pPr>
          </w:p>
        </w:tc>
        <w:tc>
          <w:tcPr>
            <w:tcW w:w="537" w:type="dxa"/>
            <w:tcBorders>
              <w:top w:val="single" w:color="000000" w:sz="4" w:space="0"/>
              <w:left w:val="single" w:color="000000" w:sz="4" w:space="0"/>
              <w:bottom w:val="single" w:color="000000" w:sz="4" w:space="0"/>
              <w:right w:val="single" w:color="000000" w:sz="4" w:space="0"/>
            </w:tcBorders>
            <w:vAlign w:val="center"/>
          </w:tcPr>
          <w:p w14:paraId="2C06B7F5">
            <w:pPr>
              <w:jc w:val="right"/>
              <w:rPr>
                <w:rFonts w:ascii="宋体" w:hAnsi="宋体" w:cs="宋体"/>
                <w:color w:val="000000"/>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1AE7CC26">
            <w:pPr>
              <w:jc w:val="right"/>
              <w:rPr>
                <w:rFonts w:ascii="宋体" w:hAnsi="宋体" w:cs="宋体"/>
                <w:color w:val="000000"/>
                <w:szCs w:val="21"/>
              </w:rPr>
            </w:pPr>
          </w:p>
        </w:tc>
      </w:tr>
      <w:tr w14:paraId="44B0BB04">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1B1B053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21203</w:t>
            </w:r>
          </w:p>
        </w:tc>
        <w:tc>
          <w:tcPr>
            <w:tcW w:w="2000" w:type="dxa"/>
            <w:tcBorders>
              <w:top w:val="single" w:color="000000" w:sz="4" w:space="0"/>
              <w:left w:val="single" w:color="000000" w:sz="4" w:space="0"/>
              <w:bottom w:val="single" w:color="000000" w:sz="4" w:space="0"/>
              <w:right w:val="single" w:color="000000" w:sz="4" w:space="0"/>
            </w:tcBorders>
            <w:vAlign w:val="center"/>
          </w:tcPr>
          <w:p w14:paraId="7C1FA85F">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城乡社区公共设施</w:t>
            </w:r>
          </w:p>
        </w:tc>
        <w:tc>
          <w:tcPr>
            <w:tcW w:w="1075" w:type="dxa"/>
            <w:tcBorders>
              <w:top w:val="single" w:color="000000" w:sz="4" w:space="0"/>
              <w:left w:val="single" w:color="000000" w:sz="4" w:space="0"/>
              <w:bottom w:val="single" w:color="000000" w:sz="4" w:space="0"/>
              <w:right w:val="single" w:color="000000" w:sz="4" w:space="0"/>
            </w:tcBorders>
            <w:vAlign w:val="center"/>
          </w:tcPr>
          <w:p w14:paraId="3C379B4D">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40.00</w:t>
            </w:r>
          </w:p>
        </w:tc>
        <w:tc>
          <w:tcPr>
            <w:tcW w:w="949" w:type="dxa"/>
            <w:tcBorders>
              <w:top w:val="single" w:color="000000" w:sz="4" w:space="0"/>
              <w:left w:val="single" w:color="000000" w:sz="4" w:space="0"/>
              <w:bottom w:val="single" w:color="000000" w:sz="4" w:space="0"/>
              <w:right w:val="single" w:color="000000" w:sz="4" w:space="0"/>
            </w:tcBorders>
            <w:vAlign w:val="center"/>
          </w:tcPr>
          <w:p w14:paraId="78ED1A21">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500" w:type="dxa"/>
            <w:tcBorders>
              <w:top w:val="single" w:color="000000" w:sz="4" w:space="0"/>
              <w:left w:val="single" w:color="000000" w:sz="4" w:space="0"/>
              <w:bottom w:val="single" w:color="000000" w:sz="4" w:space="0"/>
              <w:right w:val="single" w:color="000000" w:sz="4" w:space="0"/>
            </w:tcBorders>
            <w:vAlign w:val="center"/>
          </w:tcPr>
          <w:p w14:paraId="687C0A07">
            <w:pPr>
              <w:jc w:val="right"/>
              <w:rPr>
                <w:rFonts w:ascii="宋体" w:hAnsi="宋体" w:cs="宋体"/>
                <w:color w:val="000000"/>
                <w:szCs w:val="21"/>
              </w:rPr>
            </w:pPr>
          </w:p>
        </w:tc>
        <w:tc>
          <w:tcPr>
            <w:tcW w:w="431" w:type="dxa"/>
            <w:tcBorders>
              <w:top w:val="single" w:color="000000" w:sz="4" w:space="0"/>
              <w:left w:val="single" w:color="000000" w:sz="4" w:space="0"/>
              <w:bottom w:val="single" w:color="000000" w:sz="4" w:space="0"/>
              <w:right w:val="single" w:color="000000" w:sz="4" w:space="0"/>
            </w:tcBorders>
            <w:vAlign w:val="center"/>
          </w:tcPr>
          <w:p w14:paraId="72DCC2AE">
            <w:pPr>
              <w:jc w:val="right"/>
              <w:rPr>
                <w:rFonts w:ascii="宋体" w:hAnsi="宋体" w:cs="宋体"/>
                <w:color w:val="000000"/>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336761CF">
            <w:pPr>
              <w:jc w:val="right"/>
              <w:rPr>
                <w:rFonts w:ascii="宋体" w:hAnsi="宋体" w:cs="宋体"/>
                <w:color w:val="000000"/>
                <w:szCs w:val="21"/>
              </w:rPr>
            </w:pPr>
          </w:p>
        </w:tc>
        <w:tc>
          <w:tcPr>
            <w:tcW w:w="897" w:type="dxa"/>
            <w:tcBorders>
              <w:top w:val="single" w:color="000000" w:sz="4" w:space="0"/>
              <w:left w:val="single" w:color="000000" w:sz="4" w:space="0"/>
              <w:bottom w:val="single" w:color="000000" w:sz="4" w:space="0"/>
              <w:right w:val="single" w:color="000000" w:sz="4" w:space="0"/>
            </w:tcBorders>
            <w:vAlign w:val="center"/>
          </w:tcPr>
          <w:p w14:paraId="4120C772">
            <w:pPr>
              <w:jc w:val="right"/>
              <w:rPr>
                <w:rFonts w:ascii="宋体" w:hAnsi="宋体" w:cs="宋体"/>
                <w:color w:val="000000"/>
                <w:szCs w:val="21"/>
              </w:rPr>
            </w:pPr>
          </w:p>
        </w:tc>
        <w:tc>
          <w:tcPr>
            <w:tcW w:w="537" w:type="dxa"/>
            <w:tcBorders>
              <w:top w:val="single" w:color="000000" w:sz="4" w:space="0"/>
              <w:left w:val="single" w:color="000000" w:sz="4" w:space="0"/>
              <w:bottom w:val="single" w:color="000000" w:sz="4" w:space="0"/>
              <w:right w:val="single" w:color="000000" w:sz="4" w:space="0"/>
            </w:tcBorders>
            <w:vAlign w:val="center"/>
          </w:tcPr>
          <w:p w14:paraId="053DBFDF">
            <w:pPr>
              <w:jc w:val="right"/>
              <w:rPr>
                <w:rFonts w:ascii="宋体" w:hAnsi="宋体" w:cs="宋体"/>
                <w:color w:val="000000"/>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15250267">
            <w:pPr>
              <w:jc w:val="right"/>
              <w:rPr>
                <w:rFonts w:ascii="宋体" w:hAnsi="宋体" w:cs="宋体"/>
                <w:color w:val="000000"/>
                <w:szCs w:val="21"/>
              </w:rPr>
            </w:pPr>
          </w:p>
        </w:tc>
      </w:tr>
      <w:tr w14:paraId="6DDD0030">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2136FE3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2120303</w:t>
            </w:r>
          </w:p>
        </w:tc>
        <w:tc>
          <w:tcPr>
            <w:tcW w:w="2000" w:type="dxa"/>
            <w:tcBorders>
              <w:top w:val="single" w:color="000000" w:sz="4" w:space="0"/>
              <w:left w:val="single" w:color="000000" w:sz="4" w:space="0"/>
              <w:bottom w:val="single" w:color="000000" w:sz="4" w:space="0"/>
              <w:right w:val="single" w:color="000000" w:sz="4" w:space="0"/>
            </w:tcBorders>
            <w:vAlign w:val="center"/>
          </w:tcPr>
          <w:p w14:paraId="21469C35">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小城镇基础设施建设</w:t>
            </w:r>
          </w:p>
        </w:tc>
        <w:tc>
          <w:tcPr>
            <w:tcW w:w="1075" w:type="dxa"/>
            <w:tcBorders>
              <w:top w:val="single" w:color="000000" w:sz="4" w:space="0"/>
              <w:left w:val="single" w:color="000000" w:sz="4" w:space="0"/>
              <w:bottom w:val="single" w:color="000000" w:sz="4" w:space="0"/>
              <w:right w:val="single" w:color="000000" w:sz="4" w:space="0"/>
            </w:tcBorders>
            <w:vAlign w:val="center"/>
          </w:tcPr>
          <w:p w14:paraId="462F8886">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5.00</w:t>
            </w:r>
          </w:p>
        </w:tc>
        <w:tc>
          <w:tcPr>
            <w:tcW w:w="949" w:type="dxa"/>
            <w:tcBorders>
              <w:top w:val="single" w:color="000000" w:sz="4" w:space="0"/>
              <w:left w:val="single" w:color="000000" w:sz="4" w:space="0"/>
              <w:bottom w:val="single" w:color="000000" w:sz="4" w:space="0"/>
              <w:right w:val="single" w:color="000000" w:sz="4" w:space="0"/>
            </w:tcBorders>
            <w:vAlign w:val="center"/>
          </w:tcPr>
          <w:p w14:paraId="373A3981">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500" w:type="dxa"/>
            <w:tcBorders>
              <w:top w:val="single" w:color="000000" w:sz="4" w:space="0"/>
              <w:left w:val="single" w:color="000000" w:sz="4" w:space="0"/>
              <w:bottom w:val="single" w:color="000000" w:sz="4" w:space="0"/>
              <w:right w:val="single" w:color="000000" w:sz="4" w:space="0"/>
            </w:tcBorders>
            <w:vAlign w:val="center"/>
          </w:tcPr>
          <w:p w14:paraId="065F4748">
            <w:pPr>
              <w:jc w:val="right"/>
              <w:rPr>
                <w:rFonts w:ascii="宋体" w:hAnsi="宋体" w:cs="宋体"/>
                <w:color w:val="000000"/>
                <w:szCs w:val="21"/>
              </w:rPr>
            </w:pPr>
          </w:p>
        </w:tc>
        <w:tc>
          <w:tcPr>
            <w:tcW w:w="431" w:type="dxa"/>
            <w:tcBorders>
              <w:top w:val="single" w:color="000000" w:sz="4" w:space="0"/>
              <w:left w:val="single" w:color="000000" w:sz="4" w:space="0"/>
              <w:bottom w:val="single" w:color="000000" w:sz="4" w:space="0"/>
              <w:right w:val="single" w:color="000000" w:sz="4" w:space="0"/>
            </w:tcBorders>
            <w:vAlign w:val="center"/>
          </w:tcPr>
          <w:p w14:paraId="326CE330">
            <w:pPr>
              <w:jc w:val="right"/>
              <w:rPr>
                <w:rFonts w:ascii="宋体" w:hAnsi="宋体" w:cs="宋体"/>
                <w:color w:val="000000"/>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7E27E3C9">
            <w:pPr>
              <w:jc w:val="right"/>
              <w:rPr>
                <w:rFonts w:ascii="宋体" w:hAnsi="宋体" w:cs="宋体"/>
                <w:color w:val="000000"/>
                <w:szCs w:val="21"/>
              </w:rPr>
            </w:pPr>
          </w:p>
        </w:tc>
        <w:tc>
          <w:tcPr>
            <w:tcW w:w="897" w:type="dxa"/>
            <w:tcBorders>
              <w:top w:val="single" w:color="000000" w:sz="4" w:space="0"/>
              <w:left w:val="single" w:color="000000" w:sz="4" w:space="0"/>
              <w:bottom w:val="single" w:color="000000" w:sz="4" w:space="0"/>
              <w:right w:val="single" w:color="000000" w:sz="4" w:space="0"/>
            </w:tcBorders>
            <w:vAlign w:val="center"/>
          </w:tcPr>
          <w:p w14:paraId="4A703EF7">
            <w:pPr>
              <w:jc w:val="right"/>
              <w:rPr>
                <w:rFonts w:ascii="宋体" w:hAnsi="宋体" w:cs="宋体"/>
                <w:color w:val="000000"/>
                <w:szCs w:val="21"/>
              </w:rPr>
            </w:pPr>
          </w:p>
        </w:tc>
        <w:tc>
          <w:tcPr>
            <w:tcW w:w="537" w:type="dxa"/>
            <w:tcBorders>
              <w:top w:val="single" w:color="000000" w:sz="4" w:space="0"/>
              <w:left w:val="single" w:color="000000" w:sz="4" w:space="0"/>
              <w:bottom w:val="single" w:color="000000" w:sz="4" w:space="0"/>
              <w:right w:val="single" w:color="000000" w:sz="4" w:space="0"/>
            </w:tcBorders>
            <w:vAlign w:val="center"/>
          </w:tcPr>
          <w:p w14:paraId="5AB82C27">
            <w:pPr>
              <w:jc w:val="right"/>
              <w:rPr>
                <w:rFonts w:ascii="宋体" w:hAnsi="宋体" w:cs="宋体"/>
                <w:color w:val="000000"/>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4A5DFCE1">
            <w:pPr>
              <w:jc w:val="right"/>
              <w:rPr>
                <w:rFonts w:ascii="宋体" w:hAnsi="宋体" w:cs="宋体"/>
                <w:color w:val="000000"/>
                <w:szCs w:val="21"/>
              </w:rPr>
            </w:pPr>
          </w:p>
        </w:tc>
      </w:tr>
      <w:tr w14:paraId="7C77C25A">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0E8124A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2120399</w:t>
            </w:r>
          </w:p>
        </w:tc>
        <w:tc>
          <w:tcPr>
            <w:tcW w:w="2000" w:type="dxa"/>
            <w:tcBorders>
              <w:top w:val="single" w:color="000000" w:sz="4" w:space="0"/>
              <w:left w:val="single" w:color="000000" w:sz="4" w:space="0"/>
              <w:bottom w:val="single" w:color="000000" w:sz="4" w:space="0"/>
              <w:right w:val="single" w:color="000000" w:sz="4" w:space="0"/>
            </w:tcBorders>
            <w:vAlign w:val="center"/>
          </w:tcPr>
          <w:p w14:paraId="7C6DECB4">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其他城乡社区公共设施支出</w:t>
            </w:r>
          </w:p>
        </w:tc>
        <w:tc>
          <w:tcPr>
            <w:tcW w:w="1075" w:type="dxa"/>
            <w:tcBorders>
              <w:top w:val="single" w:color="000000" w:sz="4" w:space="0"/>
              <w:left w:val="single" w:color="000000" w:sz="4" w:space="0"/>
              <w:bottom w:val="single" w:color="000000" w:sz="4" w:space="0"/>
              <w:right w:val="single" w:color="000000" w:sz="4" w:space="0"/>
            </w:tcBorders>
            <w:vAlign w:val="center"/>
          </w:tcPr>
          <w:p w14:paraId="1AA7A83B">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35.00</w:t>
            </w:r>
          </w:p>
        </w:tc>
        <w:tc>
          <w:tcPr>
            <w:tcW w:w="949" w:type="dxa"/>
            <w:tcBorders>
              <w:top w:val="single" w:color="000000" w:sz="4" w:space="0"/>
              <w:left w:val="single" w:color="000000" w:sz="4" w:space="0"/>
              <w:bottom w:val="single" w:color="000000" w:sz="4" w:space="0"/>
              <w:right w:val="single" w:color="000000" w:sz="4" w:space="0"/>
            </w:tcBorders>
            <w:vAlign w:val="center"/>
          </w:tcPr>
          <w:p w14:paraId="226A5338">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500" w:type="dxa"/>
            <w:tcBorders>
              <w:top w:val="single" w:color="000000" w:sz="4" w:space="0"/>
              <w:left w:val="single" w:color="000000" w:sz="4" w:space="0"/>
              <w:bottom w:val="single" w:color="000000" w:sz="4" w:space="0"/>
              <w:right w:val="single" w:color="000000" w:sz="4" w:space="0"/>
            </w:tcBorders>
            <w:vAlign w:val="center"/>
          </w:tcPr>
          <w:p w14:paraId="56C97F2E">
            <w:pPr>
              <w:jc w:val="right"/>
              <w:rPr>
                <w:rFonts w:ascii="宋体" w:hAnsi="宋体" w:cs="宋体"/>
                <w:color w:val="000000"/>
                <w:szCs w:val="21"/>
              </w:rPr>
            </w:pPr>
          </w:p>
        </w:tc>
        <w:tc>
          <w:tcPr>
            <w:tcW w:w="431" w:type="dxa"/>
            <w:tcBorders>
              <w:top w:val="single" w:color="000000" w:sz="4" w:space="0"/>
              <w:left w:val="single" w:color="000000" w:sz="4" w:space="0"/>
              <w:bottom w:val="single" w:color="000000" w:sz="4" w:space="0"/>
              <w:right w:val="single" w:color="000000" w:sz="4" w:space="0"/>
            </w:tcBorders>
            <w:vAlign w:val="center"/>
          </w:tcPr>
          <w:p w14:paraId="5B19DB53">
            <w:pPr>
              <w:jc w:val="right"/>
              <w:rPr>
                <w:rFonts w:ascii="宋体" w:hAnsi="宋体" w:cs="宋体"/>
                <w:color w:val="000000"/>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3C4A6ADD">
            <w:pPr>
              <w:jc w:val="right"/>
              <w:rPr>
                <w:rFonts w:ascii="宋体" w:hAnsi="宋体" w:cs="宋体"/>
                <w:color w:val="000000"/>
                <w:szCs w:val="21"/>
              </w:rPr>
            </w:pPr>
          </w:p>
        </w:tc>
        <w:tc>
          <w:tcPr>
            <w:tcW w:w="897" w:type="dxa"/>
            <w:tcBorders>
              <w:top w:val="single" w:color="000000" w:sz="4" w:space="0"/>
              <w:left w:val="single" w:color="000000" w:sz="4" w:space="0"/>
              <w:bottom w:val="single" w:color="000000" w:sz="4" w:space="0"/>
              <w:right w:val="single" w:color="000000" w:sz="4" w:space="0"/>
            </w:tcBorders>
            <w:vAlign w:val="center"/>
          </w:tcPr>
          <w:p w14:paraId="574FD429">
            <w:pPr>
              <w:jc w:val="right"/>
              <w:rPr>
                <w:rFonts w:ascii="宋体" w:hAnsi="宋体" w:cs="宋体"/>
                <w:color w:val="000000"/>
                <w:szCs w:val="21"/>
              </w:rPr>
            </w:pPr>
          </w:p>
        </w:tc>
        <w:tc>
          <w:tcPr>
            <w:tcW w:w="537" w:type="dxa"/>
            <w:tcBorders>
              <w:top w:val="single" w:color="000000" w:sz="4" w:space="0"/>
              <w:left w:val="single" w:color="000000" w:sz="4" w:space="0"/>
              <w:bottom w:val="single" w:color="000000" w:sz="4" w:space="0"/>
              <w:right w:val="single" w:color="000000" w:sz="4" w:space="0"/>
            </w:tcBorders>
            <w:vAlign w:val="center"/>
          </w:tcPr>
          <w:p w14:paraId="00048CC7">
            <w:pPr>
              <w:jc w:val="right"/>
              <w:rPr>
                <w:rFonts w:ascii="宋体" w:hAnsi="宋体" w:cs="宋体"/>
                <w:color w:val="000000"/>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43D13441">
            <w:pPr>
              <w:jc w:val="right"/>
              <w:rPr>
                <w:rFonts w:ascii="宋体" w:hAnsi="宋体" w:cs="宋体"/>
                <w:color w:val="000000"/>
                <w:szCs w:val="21"/>
              </w:rPr>
            </w:pPr>
          </w:p>
        </w:tc>
      </w:tr>
      <w:tr w14:paraId="30DF9B86">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0E01FBF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213</w:t>
            </w:r>
          </w:p>
        </w:tc>
        <w:tc>
          <w:tcPr>
            <w:tcW w:w="2000" w:type="dxa"/>
            <w:tcBorders>
              <w:top w:val="single" w:color="000000" w:sz="4" w:space="0"/>
              <w:left w:val="single" w:color="000000" w:sz="4" w:space="0"/>
              <w:bottom w:val="single" w:color="000000" w:sz="4" w:space="0"/>
              <w:right w:val="single" w:color="000000" w:sz="4" w:space="0"/>
            </w:tcBorders>
            <w:vAlign w:val="center"/>
          </w:tcPr>
          <w:p w14:paraId="374484B7">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农林水支出</w:t>
            </w:r>
          </w:p>
        </w:tc>
        <w:tc>
          <w:tcPr>
            <w:tcW w:w="1075" w:type="dxa"/>
            <w:tcBorders>
              <w:top w:val="single" w:color="000000" w:sz="4" w:space="0"/>
              <w:left w:val="single" w:color="000000" w:sz="4" w:space="0"/>
              <w:bottom w:val="single" w:color="000000" w:sz="4" w:space="0"/>
              <w:right w:val="single" w:color="000000" w:sz="4" w:space="0"/>
            </w:tcBorders>
            <w:vAlign w:val="center"/>
          </w:tcPr>
          <w:p w14:paraId="4491FDE6">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291.17</w:t>
            </w:r>
          </w:p>
        </w:tc>
        <w:tc>
          <w:tcPr>
            <w:tcW w:w="949" w:type="dxa"/>
            <w:tcBorders>
              <w:top w:val="single" w:color="000000" w:sz="4" w:space="0"/>
              <w:left w:val="single" w:color="000000" w:sz="4" w:space="0"/>
              <w:bottom w:val="single" w:color="000000" w:sz="4" w:space="0"/>
              <w:right w:val="single" w:color="000000" w:sz="4" w:space="0"/>
            </w:tcBorders>
            <w:vAlign w:val="center"/>
          </w:tcPr>
          <w:p w14:paraId="0140F640">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500" w:type="dxa"/>
            <w:tcBorders>
              <w:top w:val="single" w:color="000000" w:sz="4" w:space="0"/>
              <w:left w:val="single" w:color="000000" w:sz="4" w:space="0"/>
              <w:bottom w:val="single" w:color="000000" w:sz="4" w:space="0"/>
              <w:right w:val="single" w:color="000000" w:sz="4" w:space="0"/>
            </w:tcBorders>
            <w:vAlign w:val="center"/>
          </w:tcPr>
          <w:p w14:paraId="69315B1B">
            <w:pPr>
              <w:jc w:val="right"/>
              <w:rPr>
                <w:rFonts w:ascii="宋体" w:hAnsi="宋体" w:cs="宋体"/>
                <w:color w:val="000000"/>
                <w:szCs w:val="21"/>
              </w:rPr>
            </w:pPr>
          </w:p>
        </w:tc>
        <w:tc>
          <w:tcPr>
            <w:tcW w:w="431" w:type="dxa"/>
            <w:tcBorders>
              <w:top w:val="single" w:color="000000" w:sz="4" w:space="0"/>
              <w:left w:val="single" w:color="000000" w:sz="4" w:space="0"/>
              <w:bottom w:val="single" w:color="000000" w:sz="4" w:space="0"/>
              <w:right w:val="single" w:color="000000" w:sz="4" w:space="0"/>
            </w:tcBorders>
            <w:vAlign w:val="center"/>
          </w:tcPr>
          <w:p w14:paraId="5BB40BFF">
            <w:pPr>
              <w:jc w:val="right"/>
              <w:rPr>
                <w:rFonts w:ascii="宋体" w:hAnsi="宋体" w:cs="宋体"/>
                <w:color w:val="000000"/>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50ECED5B">
            <w:pPr>
              <w:jc w:val="right"/>
              <w:rPr>
                <w:rFonts w:ascii="宋体" w:hAnsi="宋体" w:cs="宋体"/>
                <w:color w:val="000000"/>
                <w:szCs w:val="21"/>
              </w:rPr>
            </w:pPr>
          </w:p>
        </w:tc>
        <w:tc>
          <w:tcPr>
            <w:tcW w:w="897" w:type="dxa"/>
            <w:tcBorders>
              <w:top w:val="single" w:color="000000" w:sz="4" w:space="0"/>
              <w:left w:val="single" w:color="000000" w:sz="4" w:space="0"/>
              <w:bottom w:val="single" w:color="000000" w:sz="4" w:space="0"/>
              <w:right w:val="single" w:color="000000" w:sz="4" w:space="0"/>
            </w:tcBorders>
            <w:vAlign w:val="center"/>
          </w:tcPr>
          <w:p w14:paraId="768136C4">
            <w:pPr>
              <w:jc w:val="right"/>
              <w:rPr>
                <w:rFonts w:ascii="宋体" w:hAnsi="宋体" w:cs="宋体"/>
                <w:color w:val="000000"/>
                <w:szCs w:val="21"/>
              </w:rPr>
            </w:pPr>
          </w:p>
        </w:tc>
        <w:tc>
          <w:tcPr>
            <w:tcW w:w="537" w:type="dxa"/>
            <w:tcBorders>
              <w:top w:val="single" w:color="000000" w:sz="4" w:space="0"/>
              <w:left w:val="single" w:color="000000" w:sz="4" w:space="0"/>
              <w:bottom w:val="single" w:color="000000" w:sz="4" w:space="0"/>
              <w:right w:val="single" w:color="000000" w:sz="4" w:space="0"/>
            </w:tcBorders>
            <w:vAlign w:val="center"/>
          </w:tcPr>
          <w:p w14:paraId="4279492A">
            <w:pPr>
              <w:jc w:val="right"/>
              <w:rPr>
                <w:rFonts w:ascii="宋体" w:hAnsi="宋体" w:cs="宋体"/>
                <w:color w:val="000000"/>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6647DD30">
            <w:pPr>
              <w:jc w:val="right"/>
              <w:rPr>
                <w:rFonts w:ascii="宋体" w:hAnsi="宋体" w:cs="宋体"/>
                <w:color w:val="000000"/>
                <w:szCs w:val="21"/>
              </w:rPr>
            </w:pPr>
          </w:p>
        </w:tc>
      </w:tr>
      <w:tr w14:paraId="5283DB75">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2A287BD0">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21305</w:t>
            </w:r>
          </w:p>
        </w:tc>
        <w:tc>
          <w:tcPr>
            <w:tcW w:w="2000" w:type="dxa"/>
            <w:tcBorders>
              <w:top w:val="single" w:color="000000" w:sz="4" w:space="0"/>
              <w:left w:val="single" w:color="000000" w:sz="4" w:space="0"/>
              <w:bottom w:val="single" w:color="000000" w:sz="4" w:space="0"/>
              <w:right w:val="single" w:color="000000" w:sz="4" w:space="0"/>
            </w:tcBorders>
            <w:vAlign w:val="center"/>
          </w:tcPr>
          <w:p w14:paraId="66389EF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扶贫</w:t>
            </w:r>
          </w:p>
        </w:tc>
        <w:tc>
          <w:tcPr>
            <w:tcW w:w="1075" w:type="dxa"/>
            <w:tcBorders>
              <w:top w:val="single" w:color="000000" w:sz="4" w:space="0"/>
              <w:left w:val="single" w:color="000000" w:sz="4" w:space="0"/>
              <w:bottom w:val="single" w:color="000000" w:sz="4" w:space="0"/>
              <w:right w:val="single" w:color="000000" w:sz="4" w:space="0"/>
            </w:tcBorders>
            <w:vAlign w:val="center"/>
          </w:tcPr>
          <w:p w14:paraId="186B6E13">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10.00</w:t>
            </w:r>
          </w:p>
        </w:tc>
        <w:tc>
          <w:tcPr>
            <w:tcW w:w="949" w:type="dxa"/>
            <w:tcBorders>
              <w:top w:val="single" w:color="000000" w:sz="4" w:space="0"/>
              <w:left w:val="single" w:color="000000" w:sz="4" w:space="0"/>
              <w:bottom w:val="single" w:color="000000" w:sz="4" w:space="0"/>
              <w:right w:val="single" w:color="000000" w:sz="4" w:space="0"/>
            </w:tcBorders>
            <w:vAlign w:val="center"/>
          </w:tcPr>
          <w:p w14:paraId="689334AC">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500" w:type="dxa"/>
            <w:tcBorders>
              <w:top w:val="single" w:color="000000" w:sz="4" w:space="0"/>
              <w:left w:val="single" w:color="000000" w:sz="4" w:space="0"/>
              <w:bottom w:val="single" w:color="000000" w:sz="4" w:space="0"/>
              <w:right w:val="single" w:color="000000" w:sz="4" w:space="0"/>
            </w:tcBorders>
            <w:vAlign w:val="center"/>
          </w:tcPr>
          <w:p w14:paraId="30F5CB58">
            <w:pPr>
              <w:jc w:val="right"/>
              <w:rPr>
                <w:rFonts w:ascii="宋体" w:hAnsi="宋体" w:cs="宋体"/>
                <w:color w:val="000000"/>
                <w:szCs w:val="21"/>
              </w:rPr>
            </w:pPr>
          </w:p>
        </w:tc>
        <w:tc>
          <w:tcPr>
            <w:tcW w:w="431" w:type="dxa"/>
            <w:tcBorders>
              <w:top w:val="single" w:color="000000" w:sz="4" w:space="0"/>
              <w:left w:val="single" w:color="000000" w:sz="4" w:space="0"/>
              <w:bottom w:val="single" w:color="000000" w:sz="4" w:space="0"/>
              <w:right w:val="single" w:color="000000" w:sz="4" w:space="0"/>
            </w:tcBorders>
            <w:vAlign w:val="center"/>
          </w:tcPr>
          <w:p w14:paraId="1651EC3D">
            <w:pPr>
              <w:jc w:val="right"/>
              <w:rPr>
                <w:rFonts w:ascii="宋体" w:hAnsi="宋体" w:cs="宋体"/>
                <w:color w:val="000000"/>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5B405777">
            <w:pPr>
              <w:jc w:val="right"/>
              <w:rPr>
                <w:rFonts w:ascii="宋体" w:hAnsi="宋体" w:cs="宋体"/>
                <w:color w:val="000000"/>
                <w:szCs w:val="21"/>
              </w:rPr>
            </w:pPr>
          </w:p>
        </w:tc>
        <w:tc>
          <w:tcPr>
            <w:tcW w:w="897" w:type="dxa"/>
            <w:tcBorders>
              <w:top w:val="single" w:color="000000" w:sz="4" w:space="0"/>
              <w:left w:val="single" w:color="000000" w:sz="4" w:space="0"/>
              <w:bottom w:val="single" w:color="000000" w:sz="4" w:space="0"/>
              <w:right w:val="single" w:color="000000" w:sz="4" w:space="0"/>
            </w:tcBorders>
            <w:vAlign w:val="center"/>
          </w:tcPr>
          <w:p w14:paraId="6AE9037B">
            <w:pPr>
              <w:jc w:val="right"/>
              <w:rPr>
                <w:rFonts w:ascii="宋体" w:hAnsi="宋体" w:cs="宋体"/>
                <w:color w:val="000000"/>
                <w:szCs w:val="21"/>
              </w:rPr>
            </w:pPr>
          </w:p>
        </w:tc>
        <w:tc>
          <w:tcPr>
            <w:tcW w:w="537" w:type="dxa"/>
            <w:tcBorders>
              <w:top w:val="single" w:color="000000" w:sz="4" w:space="0"/>
              <w:left w:val="single" w:color="000000" w:sz="4" w:space="0"/>
              <w:bottom w:val="single" w:color="000000" w:sz="4" w:space="0"/>
              <w:right w:val="single" w:color="000000" w:sz="4" w:space="0"/>
            </w:tcBorders>
            <w:vAlign w:val="center"/>
          </w:tcPr>
          <w:p w14:paraId="04657786">
            <w:pPr>
              <w:jc w:val="right"/>
              <w:rPr>
                <w:rFonts w:ascii="宋体" w:hAnsi="宋体" w:cs="宋体"/>
                <w:color w:val="000000"/>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429A93EF">
            <w:pPr>
              <w:jc w:val="right"/>
              <w:rPr>
                <w:rFonts w:ascii="宋体" w:hAnsi="宋体" w:cs="宋体"/>
                <w:color w:val="000000"/>
                <w:szCs w:val="21"/>
              </w:rPr>
            </w:pPr>
          </w:p>
        </w:tc>
      </w:tr>
      <w:tr w14:paraId="168AC6C9">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410E555F">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2130504</w:t>
            </w:r>
          </w:p>
        </w:tc>
        <w:tc>
          <w:tcPr>
            <w:tcW w:w="2000" w:type="dxa"/>
            <w:tcBorders>
              <w:top w:val="single" w:color="000000" w:sz="4" w:space="0"/>
              <w:left w:val="single" w:color="000000" w:sz="4" w:space="0"/>
              <w:bottom w:val="single" w:color="000000" w:sz="4" w:space="0"/>
              <w:right w:val="single" w:color="000000" w:sz="4" w:space="0"/>
            </w:tcBorders>
            <w:vAlign w:val="center"/>
          </w:tcPr>
          <w:p w14:paraId="7ADF565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农村基础设施建设</w:t>
            </w:r>
          </w:p>
        </w:tc>
        <w:tc>
          <w:tcPr>
            <w:tcW w:w="1075" w:type="dxa"/>
            <w:tcBorders>
              <w:top w:val="single" w:color="000000" w:sz="4" w:space="0"/>
              <w:left w:val="single" w:color="000000" w:sz="4" w:space="0"/>
              <w:bottom w:val="single" w:color="000000" w:sz="4" w:space="0"/>
              <w:right w:val="single" w:color="000000" w:sz="4" w:space="0"/>
            </w:tcBorders>
            <w:vAlign w:val="center"/>
          </w:tcPr>
          <w:p w14:paraId="2A3406EF">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10.00</w:t>
            </w:r>
          </w:p>
        </w:tc>
        <w:tc>
          <w:tcPr>
            <w:tcW w:w="949" w:type="dxa"/>
            <w:tcBorders>
              <w:top w:val="single" w:color="000000" w:sz="4" w:space="0"/>
              <w:left w:val="single" w:color="000000" w:sz="4" w:space="0"/>
              <w:bottom w:val="single" w:color="000000" w:sz="4" w:space="0"/>
              <w:right w:val="single" w:color="000000" w:sz="4" w:space="0"/>
            </w:tcBorders>
            <w:vAlign w:val="center"/>
          </w:tcPr>
          <w:p w14:paraId="64FC520F">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500" w:type="dxa"/>
            <w:tcBorders>
              <w:top w:val="single" w:color="000000" w:sz="4" w:space="0"/>
              <w:left w:val="single" w:color="000000" w:sz="4" w:space="0"/>
              <w:bottom w:val="single" w:color="000000" w:sz="4" w:space="0"/>
              <w:right w:val="single" w:color="000000" w:sz="4" w:space="0"/>
            </w:tcBorders>
            <w:vAlign w:val="center"/>
          </w:tcPr>
          <w:p w14:paraId="294C1735">
            <w:pPr>
              <w:jc w:val="right"/>
              <w:rPr>
                <w:rFonts w:ascii="宋体" w:hAnsi="宋体" w:cs="宋体"/>
                <w:color w:val="000000"/>
                <w:szCs w:val="21"/>
              </w:rPr>
            </w:pPr>
          </w:p>
        </w:tc>
        <w:tc>
          <w:tcPr>
            <w:tcW w:w="431" w:type="dxa"/>
            <w:tcBorders>
              <w:top w:val="single" w:color="000000" w:sz="4" w:space="0"/>
              <w:left w:val="single" w:color="000000" w:sz="4" w:space="0"/>
              <w:bottom w:val="single" w:color="000000" w:sz="4" w:space="0"/>
              <w:right w:val="single" w:color="000000" w:sz="4" w:space="0"/>
            </w:tcBorders>
            <w:vAlign w:val="center"/>
          </w:tcPr>
          <w:p w14:paraId="667EE538">
            <w:pPr>
              <w:jc w:val="right"/>
              <w:rPr>
                <w:rFonts w:ascii="宋体" w:hAnsi="宋体" w:cs="宋体"/>
                <w:color w:val="000000"/>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2BCF60BA">
            <w:pPr>
              <w:jc w:val="right"/>
              <w:rPr>
                <w:rFonts w:ascii="宋体" w:hAnsi="宋体" w:cs="宋体"/>
                <w:color w:val="000000"/>
                <w:szCs w:val="21"/>
              </w:rPr>
            </w:pPr>
          </w:p>
        </w:tc>
        <w:tc>
          <w:tcPr>
            <w:tcW w:w="897" w:type="dxa"/>
            <w:tcBorders>
              <w:top w:val="single" w:color="000000" w:sz="4" w:space="0"/>
              <w:left w:val="single" w:color="000000" w:sz="4" w:space="0"/>
              <w:bottom w:val="single" w:color="000000" w:sz="4" w:space="0"/>
              <w:right w:val="single" w:color="000000" w:sz="4" w:space="0"/>
            </w:tcBorders>
            <w:vAlign w:val="center"/>
          </w:tcPr>
          <w:p w14:paraId="48E42390">
            <w:pPr>
              <w:jc w:val="right"/>
              <w:rPr>
                <w:rFonts w:ascii="宋体" w:hAnsi="宋体" w:cs="宋体"/>
                <w:color w:val="000000"/>
                <w:szCs w:val="21"/>
              </w:rPr>
            </w:pPr>
          </w:p>
        </w:tc>
        <w:tc>
          <w:tcPr>
            <w:tcW w:w="537" w:type="dxa"/>
            <w:tcBorders>
              <w:top w:val="single" w:color="000000" w:sz="4" w:space="0"/>
              <w:left w:val="single" w:color="000000" w:sz="4" w:space="0"/>
              <w:bottom w:val="single" w:color="000000" w:sz="4" w:space="0"/>
              <w:right w:val="single" w:color="000000" w:sz="4" w:space="0"/>
            </w:tcBorders>
            <w:vAlign w:val="center"/>
          </w:tcPr>
          <w:p w14:paraId="283A08A1">
            <w:pPr>
              <w:jc w:val="right"/>
              <w:rPr>
                <w:rFonts w:ascii="宋体" w:hAnsi="宋体" w:cs="宋体"/>
                <w:color w:val="000000"/>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45D7A426">
            <w:pPr>
              <w:jc w:val="right"/>
              <w:rPr>
                <w:rFonts w:ascii="宋体" w:hAnsi="宋体" w:cs="宋体"/>
                <w:color w:val="000000"/>
                <w:szCs w:val="21"/>
              </w:rPr>
            </w:pPr>
          </w:p>
        </w:tc>
      </w:tr>
      <w:tr w14:paraId="2AB2E5F6">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32DC5EB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21307</w:t>
            </w:r>
          </w:p>
        </w:tc>
        <w:tc>
          <w:tcPr>
            <w:tcW w:w="2000" w:type="dxa"/>
            <w:tcBorders>
              <w:top w:val="single" w:color="000000" w:sz="4" w:space="0"/>
              <w:left w:val="single" w:color="000000" w:sz="4" w:space="0"/>
              <w:bottom w:val="single" w:color="000000" w:sz="4" w:space="0"/>
              <w:right w:val="single" w:color="000000" w:sz="4" w:space="0"/>
            </w:tcBorders>
            <w:vAlign w:val="center"/>
          </w:tcPr>
          <w:p w14:paraId="37E606B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农村综合改革</w:t>
            </w:r>
          </w:p>
        </w:tc>
        <w:tc>
          <w:tcPr>
            <w:tcW w:w="1075" w:type="dxa"/>
            <w:tcBorders>
              <w:top w:val="single" w:color="000000" w:sz="4" w:space="0"/>
              <w:left w:val="single" w:color="000000" w:sz="4" w:space="0"/>
              <w:bottom w:val="single" w:color="000000" w:sz="4" w:space="0"/>
              <w:right w:val="single" w:color="000000" w:sz="4" w:space="0"/>
            </w:tcBorders>
            <w:vAlign w:val="center"/>
          </w:tcPr>
          <w:p w14:paraId="56C20BED">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281.17</w:t>
            </w:r>
          </w:p>
        </w:tc>
        <w:tc>
          <w:tcPr>
            <w:tcW w:w="949" w:type="dxa"/>
            <w:tcBorders>
              <w:top w:val="single" w:color="000000" w:sz="4" w:space="0"/>
              <w:left w:val="single" w:color="000000" w:sz="4" w:space="0"/>
              <w:bottom w:val="single" w:color="000000" w:sz="4" w:space="0"/>
              <w:right w:val="single" w:color="000000" w:sz="4" w:space="0"/>
            </w:tcBorders>
            <w:vAlign w:val="center"/>
          </w:tcPr>
          <w:p w14:paraId="0D7F8398">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500" w:type="dxa"/>
            <w:tcBorders>
              <w:top w:val="single" w:color="000000" w:sz="4" w:space="0"/>
              <w:left w:val="single" w:color="000000" w:sz="4" w:space="0"/>
              <w:bottom w:val="single" w:color="000000" w:sz="4" w:space="0"/>
              <w:right w:val="single" w:color="000000" w:sz="4" w:space="0"/>
            </w:tcBorders>
            <w:vAlign w:val="center"/>
          </w:tcPr>
          <w:p w14:paraId="7C5C0F8D">
            <w:pPr>
              <w:jc w:val="right"/>
              <w:rPr>
                <w:rFonts w:ascii="宋体" w:hAnsi="宋体" w:cs="宋体"/>
                <w:color w:val="000000"/>
                <w:szCs w:val="21"/>
              </w:rPr>
            </w:pPr>
          </w:p>
        </w:tc>
        <w:tc>
          <w:tcPr>
            <w:tcW w:w="431" w:type="dxa"/>
            <w:tcBorders>
              <w:top w:val="single" w:color="000000" w:sz="4" w:space="0"/>
              <w:left w:val="single" w:color="000000" w:sz="4" w:space="0"/>
              <w:bottom w:val="single" w:color="000000" w:sz="4" w:space="0"/>
              <w:right w:val="single" w:color="000000" w:sz="4" w:space="0"/>
            </w:tcBorders>
            <w:vAlign w:val="center"/>
          </w:tcPr>
          <w:p w14:paraId="1058A4C5">
            <w:pPr>
              <w:jc w:val="right"/>
              <w:rPr>
                <w:rFonts w:ascii="宋体" w:hAnsi="宋体" w:cs="宋体"/>
                <w:color w:val="000000"/>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25CC1387">
            <w:pPr>
              <w:jc w:val="right"/>
              <w:rPr>
                <w:rFonts w:ascii="宋体" w:hAnsi="宋体" w:cs="宋体"/>
                <w:color w:val="000000"/>
                <w:szCs w:val="21"/>
              </w:rPr>
            </w:pPr>
          </w:p>
        </w:tc>
        <w:tc>
          <w:tcPr>
            <w:tcW w:w="897" w:type="dxa"/>
            <w:tcBorders>
              <w:top w:val="single" w:color="000000" w:sz="4" w:space="0"/>
              <w:left w:val="single" w:color="000000" w:sz="4" w:space="0"/>
              <w:bottom w:val="single" w:color="000000" w:sz="4" w:space="0"/>
              <w:right w:val="single" w:color="000000" w:sz="4" w:space="0"/>
            </w:tcBorders>
            <w:vAlign w:val="center"/>
          </w:tcPr>
          <w:p w14:paraId="5271926D">
            <w:pPr>
              <w:jc w:val="right"/>
              <w:rPr>
                <w:rFonts w:ascii="宋体" w:hAnsi="宋体" w:cs="宋体"/>
                <w:color w:val="000000"/>
                <w:szCs w:val="21"/>
              </w:rPr>
            </w:pPr>
          </w:p>
        </w:tc>
        <w:tc>
          <w:tcPr>
            <w:tcW w:w="537" w:type="dxa"/>
            <w:tcBorders>
              <w:top w:val="single" w:color="000000" w:sz="4" w:space="0"/>
              <w:left w:val="single" w:color="000000" w:sz="4" w:space="0"/>
              <w:bottom w:val="single" w:color="000000" w:sz="4" w:space="0"/>
              <w:right w:val="single" w:color="000000" w:sz="4" w:space="0"/>
            </w:tcBorders>
            <w:vAlign w:val="center"/>
          </w:tcPr>
          <w:p w14:paraId="0257D83B">
            <w:pPr>
              <w:jc w:val="right"/>
              <w:rPr>
                <w:rFonts w:ascii="宋体" w:hAnsi="宋体" w:cs="宋体"/>
                <w:color w:val="000000"/>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5517F81D">
            <w:pPr>
              <w:jc w:val="right"/>
              <w:rPr>
                <w:rFonts w:ascii="宋体" w:hAnsi="宋体" w:cs="宋体"/>
                <w:color w:val="000000"/>
                <w:szCs w:val="21"/>
              </w:rPr>
            </w:pPr>
          </w:p>
        </w:tc>
      </w:tr>
      <w:tr w14:paraId="6C13E453">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2F60F7E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2130701</w:t>
            </w:r>
          </w:p>
        </w:tc>
        <w:tc>
          <w:tcPr>
            <w:tcW w:w="2000" w:type="dxa"/>
            <w:tcBorders>
              <w:top w:val="single" w:color="000000" w:sz="4" w:space="0"/>
              <w:left w:val="single" w:color="000000" w:sz="4" w:space="0"/>
              <w:bottom w:val="single" w:color="000000" w:sz="4" w:space="0"/>
              <w:right w:val="single" w:color="000000" w:sz="4" w:space="0"/>
            </w:tcBorders>
            <w:vAlign w:val="center"/>
          </w:tcPr>
          <w:p w14:paraId="77C44B9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对村级一事一议的补助</w:t>
            </w:r>
          </w:p>
        </w:tc>
        <w:tc>
          <w:tcPr>
            <w:tcW w:w="1075" w:type="dxa"/>
            <w:tcBorders>
              <w:top w:val="single" w:color="000000" w:sz="4" w:space="0"/>
              <w:left w:val="single" w:color="000000" w:sz="4" w:space="0"/>
              <w:bottom w:val="single" w:color="000000" w:sz="4" w:space="0"/>
              <w:right w:val="single" w:color="000000" w:sz="4" w:space="0"/>
            </w:tcBorders>
            <w:vAlign w:val="center"/>
          </w:tcPr>
          <w:p w14:paraId="5B285811">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110.00</w:t>
            </w:r>
          </w:p>
        </w:tc>
        <w:tc>
          <w:tcPr>
            <w:tcW w:w="949" w:type="dxa"/>
            <w:tcBorders>
              <w:top w:val="single" w:color="000000" w:sz="4" w:space="0"/>
              <w:left w:val="single" w:color="000000" w:sz="4" w:space="0"/>
              <w:bottom w:val="single" w:color="000000" w:sz="4" w:space="0"/>
              <w:right w:val="single" w:color="000000" w:sz="4" w:space="0"/>
            </w:tcBorders>
            <w:vAlign w:val="center"/>
          </w:tcPr>
          <w:p w14:paraId="445BC711">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500" w:type="dxa"/>
            <w:tcBorders>
              <w:top w:val="single" w:color="000000" w:sz="4" w:space="0"/>
              <w:left w:val="single" w:color="000000" w:sz="4" w:space="0"/>
              <w:bottom w:val="single" w:color="000000" w:sz="4" w:space="0"/>
              <w:right w:val="single" w:color="000000" w:sz="4" w:space="0"/>
            </w:tcBorders>
            <w:vAlign w:val="center"/>
          </w:tcPr>
          <w:p w14:paraId="4FA0BB5A">
            <w:pPr>
              <w:jc w:val="right"/>
              <w:rPr>
                <w:rFonts w:ascii="宋体" w:hAnsi="宋体" w:cs="宋体"/>
                <w:color w:val="000000"/>
                <w:szCs w:val="21"/>
              </w:rPr>
            </w:pPr>
          </w:p>
        </w:tc>
        <w:tc>
          <w:tcPr>
            <w:tcW w:w="431" w:type="dxa"/>
            <w:tcBorders>
              <w:top w:val="single" w:color="000000" w:sz="4" w:space="0"/>
              <w:left w:val="single" w:color="000000" w:sz="4" w:space="0"/>
              <w:bottom w:val="single" w:color="000000" w:sz="4" w:space="0"/>
              <w:right w:val="single" w:color="000000" w:sz="4" w:space="0"/>
            </w:tcBorders>
            <w:vAlign w:val="center"/>
          </w:tcPr>
          <w:p w14:paraId="1877D573">
            <w:pPr>
              <w:jc w:val="right"/>
              <w:rPr>
                <w:rFonts w:ascii="宋体" w:hAnsi="宋体" w:cs="宋体"/>
                <w:color w:val="000000"/>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178F5000">
            <w:pPr>
              <w:jc w:val="right"/>
              <w:rPr>
                <w:rFonts w:ascii="宋体" w:hAnsi="宋体" w:cs="宋体"/>
                <w:color w:val="000000"/>
                <w:szCs w:val="21"/>
              </w:rPr>
            </w:pPr>
          </w:p>
        </w:tc>
        <w:tc>
          <w:tcPr>
            <w:tcW w:w="897" w:type="dxa"/>
            <w:tcBorders>
              <w:top w:val="single" w:color="000000" w:sz="4" w:space="0"/>
              <w:left w:val="single" w:color="000000" w:sz="4" w:space="0"/>
              <w:bottom w:val="single" w:color="000000" w:sz="4" w:space="0"/>
              <w:right w:val="single" w:color="000000" w:sz="4" w:space="0"/>
            </w:tcBorders>
            <w:vAlign w:val="center"/>
          </w:tcPr>
          <w:p w14:paraId="5734B291">
            <w:pPr>
              <w:jc w:val="right"/>
              <w:rPr>
                <w:rFonts w:ascii="宋体" w:hAnsi="宋体" w:cs="宋体"/>
                <w:color w:val="000000"/>
                <w:szCs w:val="21"/>
              </w:rPr>
            </w:pPr>
          </w:p>
        </w:tc>
        <w:tc>
          <w:tcPr>
            <w:tcW w:w="537" w:type="dxa"/>
            <w:tcBorders>
              <w:top w:val="single" w:color="000000" w:sz="4" w:space="0"/>
              <w:left w:val="single" w:color="000000" w:sz="4" w:space="0"/>
              <w:bottom w:val="single" w:color="000000" w:sz="4" w:space="0"/>
              <w:right w:val="single" w:color="000000" w:sz="4" w:space="0"/>
            </w:tcBorders>
            <w:vAlign w:val="center"/>
          </w:tcPr>
          <w:p w14:paraId="47EB8B4C">
            <w:pPr>
              <w:jc w:val="right"/>
              <w:rPr>
                <w:rFonts w:ascii="宋体" w:hAnsi="宋体" w:cs="宋体"/>
                <w:color w:val="000000"/>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6BDA0A2C">
            <w:pPr>
              <w:jc w:val="right"/>
              <w:rPr>
                <w:rFonts w:ascii="宋体" w:hAnsi="宋体" w:cs="宋体"/>
                <w:color w:val="000000"/>
                <w:szCs w:val="21"/>
              </w:rPr>
            </w:pPr>
          </w:p>
        </w:tc>
      </w:tr>
      <w:tr w14:paraId="310DEDC2">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10F47990">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2130705</w:t>
            </w:r>
          </w:p>
        </w:tc>
        <w:tc>
          <w:tcPr>
            <w:tcW w:w="2000" w:type="dxa"/>
            <w:tcBorders>
              <w:top w:val="single" w:color="000000" w:sz="4" w:space="0"/>
              <w:left w:val="single" w:color="000000" w:sz="4" w:space="0"/>
              <w:bottom w:val="single" w:color="000000" w:sz="4" w:space="0"/>
              <w:right w:val="single" w:color="000000" w:sz="4" w:space="0"/>
            </w:tcBorders>
            <w:vAlign w:val="center"/>
          </w:tcPr>
          <w:p w14:paraId="2E44CEB0">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对村民委员会和村党支部的补助</w:t>
            </w:r>
          </w:p>
        </w:tc>
        <w:tc>
          <w:tcPr>
            <w:tcW w:w="1075" w:type="dxa"/>
            <w:tcBorders>
              <w:top w:val="single" w:color="000000" w:sz="4" w:space="0"/>
              <w:left w:val="single" w:color="000000" w:sz="4" w:space="0"/>
              <w:bottom w:val="single" w:color="000000" w:sz="4" w:space="0"/>
              <w:right w:val="single" w:color="000000" w:sz="4" w:space="0"/>
            </w:tcBorders>
            <w:vAlign w:val="center"/>
          </w:tcPr>
          <w:p w14:paraId="3A5C19F6">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171.17</w:t>
            </w:r>
          </w:p>
        </w:tc>
        <w:tc>
          <w:tcPr>
            <w:tcW w:w="949" w:type="dxa"/>
            <w:tcBorders>
              <w:top w:val="single" w:color="000000" w:sz="4" w:space="0"/>
              <w:left w:val="single" w:color="000000" w:sz="4" w:space="0"/>
              <w:bottom w:val="single" w:color="000000" w:sz="4" w:space="0"/>
              <w:right w:val="single" w:color="000000" w:sz="4" w:space="0"/>
            </w:tcBorders>
            <w:vAlign w:val="center"/>
          </w:tcPr>
          <w:p w14:paraId="202E3D82">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500" w:type="dxa"/>
            <w:tcBorders>
              <w:top w:val="single" w:color="000000" w:sz="4" w:space="0"/>
              <w:left w:val="single" w:color="000000" w:sz="4" w:space="0"/>
              <w:bottom w:val="single" w:color="000000" w:sz="4" w:space="0"/>
              <w:right w:val="single" w:color="000000" w:sz="4" w:space="0"/>
            </w:tcBorders>
            <w:vAlign w:val="center"/>
          </w:tcPr>
          <w:p w14:paraId="07DA2083">
            <w:pPr>
              <w:jc w:val="right"/>
              <w:rPr>
                <w:rFonts w:ascii="宋体" w:hAnsi="宋体" w:cs="宋体"/>
                <w:color w:val="000000"/>
                <w:szCs w:val="21"/>
              </w:rPr>
            </w:pPr>
          </w:p>
        </w:tc>
        <w:tc>
          <w:tcPr>
            <w:tcW w:w="431" w:type="dxa"/>
            <w:tcBorders>
              <w:top w:val="single" w:color="000000" w:sz="4" w:space="0"/>
              <w:left w:val="single" w:color="000000" w:sz="4" w:space="0"/>
              <w:bottom w:val="single" w:color="000000" w:sz="4" w:space="0"/>
              <w:right w:val="single" w:color="000000" w:sz="4" w:space="0"/>
            </w:tcBorders>
            <w:vAlign w:val="center"/>
          </w:tcPr>
          <w:p w14:paraId="7619928C">
            <w:pPr>
              <w:jc w:val="right"/>
              <w:rPr>
                <w:rFonts w:ascii="宋体" w:hAnsi="宋体" w:cs="宋体"/>
                <w:color w:val="000000"/>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5CB77BA6">
            <w:pPr>
              <w:jc w:val="right"/>
              <w:rPr>
                <w:rFonts w:ascii="宋体" w:hAnsi="宋体" w:cs="宋体"/>
                <w:color w:val="000000"/>
                <w:szCs w:val="21"/>
              </w:rPr>
            </w:pPr>
          </w:p>
        </w:tc>
        <w:tc>
          <w:tcPr>
            <w:tcW w:w="897" w:type="dxa"/>
            <w:tcBorders>
              <w:top w:val="single" w:color="000000" w:sz="4" w:space="0"/>
              <w:left w:val="single" w:color="000000" w:sz="4" w:space="0"/>
              <w:bottom w:val="single" w:color="000000" w:sz="4" w:space="0"/>
              <w:right w:val="single" w:color="000000" w:sz="4" w:space="0"/>
            </w:tcBorders>
            <w:vAlign w:val="center"/>
          </w:tcPr>
          <w:p w14:paraId="615B76BD">
            <w:pPr>
              <w:jc w:val="right"/>
              <w:rPr>
                <w:rFonts w:ascii="宋体" w:hAnsi="宋体" w:cs="宋体"/>
                <w:color w:val="000000"/>
                <w:szCs w:val="21"/>
              </w:rPr>
            </w:pPr>
          </w:p>
        </w:tc>
        <w:tc>
          <w:tcPr>
            <w:tcW w:w="537" w:type="dxa"/>
            <w:tcBorders>
              <w:top w:val="single" w:color="000000" w:sz="4" w:space="0"/>
              <w:left w:val="single" w:color="000000" w:sz="4" w:space="0"/>
              <w:bottom w:val="single" w:color="000000" w:sz="4" w:space="0"/>
              <w:right w:val="single" w:color="000000" w:sz="4" w:space="0"/>
            </w:tcBorders>
            <w:vAlign w:val="center"/>
          </w:tcPr>
          <w:p w14:paraId="187CD109">
            <w:pPr>
              <w:jc w:val="right"/>
              <w:rPr>
                <w:rFonts w:ascii="宋体" w:hAnsi="宋体" w:cs="宋体"/>
                <w:color w:val="000000"/>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554A3D82">
            <w:pPr>
              <w:jc w:val="right"/>
              <w:rPr>
                <w:rFonts w:ascii="宋体" w:hAnsi="宋体" w:cs="宋体"/>
                <w:color w:val="000000"/>
                <w:szCs w:val="21"/>
              </w:rPr>
            </w:pPr>
          </w:p>
        </w:tc>
      </w:tr>
      <w:tr w14:paraId="6A2223B8">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6404443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220</w:t>
            </w:r>
          </w:p>
        </w:tc>
        <w:tc>
          <w:tcPr>
            <w:tcW w:w="2000" w:type="dxa"/>
            <w:tcBorders>
              <w:top w:val="single" w:color="000000" w:sz="4" w:space="0"/>
              <w:left w:val="single" w:color="000000" w:sz="4" w:space="0"/>
              <w:bottom w:val="single" w:color="000000" w:sz="4" w:space="0"/>
              <w:right w:val="single" w:color="000000" w:sz="4" w:space="0"/>
            </w:tcBorders>
            <w:vAlign w:val="center"/>
          </w:tcPr>
          <w:p w14:paraId="2A20F8D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自然资源海洋气象等支出</w:t>
            </w:r>
          </w:p>
        </w:tc>
        <w:tc>
          <w:tcPr>
            <w:tcW w:w="1075" w:type="dxa"/>
            <w:tcBorders>
              <w:top w:val="single" w:color="000000" w:sz="4" w:space="0"/>
              <w:left w:val="single" w:color="000000" w:sz="4" w:space="0"/>
              <w:bottom w:val="single" w:color="000000" w:sz="4" w:space="0"/>
              <w:right w:val="single" w:color="000000" w:sz="4" w:space="0"/>
            </w:tcBorders>
            <w:vAlign w:val="center"/>
          </w:tcPr>
          <w:p w14:paraId="213A7591">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16.57</w:t>
            </w:r>
          </w:p>
        </w:tc>
        <w:tc>
          <w:tcPr>
            <w:tcW w:w="949" w:type="dxa"/>
            <w:tcBorders>
              <w:top w:val="single" w:color="000000" w:sz="4" w:space="0"/>
              <w:left w:val="single" w:color="000000" w:sz="4" w:space="0"/>
              <w:bottom w:val="single" w:color="000000" w:sz="4" w:space="0"/>
              <w:right w:val="single" w:color="000000" w:sz="4" w:space="0"/>
            </w:tcBorders>
            <w:vAlign w:val="center"/>
          </w:tcPr>
          <w:p w14:paraId="13A67181">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500" w:type="dxa"/>
            <w:tcBorders>
              <w:top w:val="single" w:color="000000" w:sz="4" w:space="0"/>
              <w:left w:val="single" w:color="000000" w:sz="4" w:space="0"/>
              <w:bottom w:val="single" w:color="000000" w:sz="4" w:space="0"/>
              <w:right w:val="single" w:color="000000" w:sz="4" w:space="0"/>
            </w:tcBorders>
            <w:vAlign w:val="center"/>
          </w:tcPr>
          <w:p w14:paraId="298D3DC1">
            <w:pPr>
              <w:jc w:val="right"/>
              <w:rPr>
                <w:rFonts w:ascii="宋体" w:hAnsi="宋体" w:cs="宋体"/>
                <w:color w:val="000000"/>
                <w:szCs w:val="21"/>
              </w:rPr>
            </w:pPr>
          </w:p>
        </w:tc>
        <w:tc>
          <w:tcPr>
            <w:tcW w:w="431" w:type="dxa"/>
            <w:tcBorders>
              <w:top w:val="single" w:color="000000" w:sz="4" w:space="0"/>
              <w:left w:val="single" w:color="000000" w:sz="4" w:space="0"/>
              <w:bottom w:val="single" w:color="000000" w:sz="4" w:space="0"/>
              <w:right w:val="single" w:color="000000" w:sz="4" w:space="0"/>
            </w:tcBorders>
            <w:vAlign w:val="center"/>
          </w:tcPr>
          <w:p w14:paraId="15701140">
            <w:pPr>
              <w:jc w:val="right"/>
              <w:rPr>
                <w:rFonts w:ascii="宋体" w:hAnsi="宋体" w:cs="宋体"/>
                <w:color w:val="000000"/>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7824A37F">
            <w:pPr>
              <w:jc w:val="right"/>
              <w:rPr>
                <w:rFonts w:ascii="宋体" w:hAnsi="宋体" w:cs="宋体"/>
                <w:color w:val="000000"/>
                <w:szCs w:val="21"/>
              </w:rPr>
            </w:pPr>
          </w:p>
        </w:tc>
        <w:tc>
          <w:tcPr>
            <w:tcW w:w="897" w:type="dxa"/>
            <w:tcBorders>
              <w:top w:val="single" w:color="000000" w:sz="4" w:space="0"/>
              <w:left w:val="single" w:color="000000" w:sz="4" w:space="0"/>
              <w:bottom w:val="single" w:color="000000" w:sz="4" w:space="0"/>
              <w:right w:val="single" w:color="000000" w:sz="4" w:space="0"/>
            </w:tcBorders>
            <w:vAlign w:val="center"/>
          </w:tcPr>
          <w:p w14:paraId="10F2FB57">
            <w:pPr>
              <w:jc w:val="right"/>
              <w:rPr>
                <w:rFonts w:ascii="宋体" w:hAnsi="宋体" w:cs="宋体"/>
                <w:color w:val="000000"/>
                <w:szCs w:val="21"/>
              </w:rPr>
            </w:pPr>
          </w:p>
        </w:tc>
        <w:tc>
          <w:tcPr>
            <w:tcW w:w="537" w:type="dxa"/>
            <w:tcBorders>
              <w:top w:val="single" w:color="000000" w:sz="4" w:space="0"/>
              <w:left w:val="single" w:color="000000" w:sz="4" w:space="0"/>
              <w:bottom w:val="single" w:color="000000" w:sz="4" w:space="0"/>
              <w:right w:val="single" w:color="000000" w:sz="4" w:space="0"/>
            </w:tcBorders>
            <w:vAlign w:val="center"/>
          </w:tcPr>
          <w:p w14:paraId="1ECEF465">
            <w:pPr>
              <w:jc w:val="right"/>
              <w:rPr>
                <w:rFonts w:ascii="宋体" w:hAnsi="宋体" w:cs="宋体"/>
                <w:color w:val="000000"/>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3990B227">
            <w:pPr>
              <w:jc w:val="right"/>
              <w:rPr>
                <w:rFonts w:ascii="宋体" w:hAnsi="宋体" w:cs="宋体"/>
                <w:color w:val="000000"/>
                <w:szCs w:val="21"/>
              </w:rPr>
            </w:pPr>
          </w:p>
        </w:tc>
      </w:tr>
      <w:tr w14:paraId="48CF4913">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6F9E9F5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22001</w:t>
            </w:r>
          </w:p>
        </w:tc>
        <w:tc>
          <w:tcPr>
            <w:tcW w:w="2000" w:type="dxa"/>
            <w:tcBorders>
              <w:top w:val="single" w:color="000000" w:sz="4" w:space="0"/>
              <w:left w:val="single" w:color="000000" w:sz="4" w:space="0"/>
              <w:bottom w:val="single" w:color="000000" w:sz="4" w:space="0"/>
              <w:right w:val="single" w:color="000000" w:sz="4" w:space="0"/>
            </w:tcBorders>
            <w:vAlign w:val="center"/>
          </w:tcPr>
          <w:p w14:paraId="470D8FA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自然资源事务</w:t>
            </w:r>
          </w:p>
        </w:tc>
        <w:tc>
          <w:tcPr>
            <w:tcW w:w="1075" w:type="dxa"/>
            <w:tcBorders>
              <w:top w:val="single" w:color="000000" w:sz="4" w:space="0"/>
              <w:left w:val="single" w:color="000000" w:sz="4" w:space="0"/>
              <w:bottom w:val="single" w:color="000000" w:sz="4" w:space="0"/>
              <w:right w:val="single" w:color="000000" w:sz="4" w:space="0"/>
            </w:tcBorders>
            <w:vAlign w:val="center"/>
          </w:tcPr>
          <w:p w14:paraId="070AB12F">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16.57</w:t>
            </w:r>
          </w:p>
        </w:tc>
        <w:tc>
          <w:tcPr>
            <w:tcW w:w="949" w:type="dxa"/>
            <w:tcBorders>
              <w:top w:val="single" w:color="000000" w:sz="4" w:space="0"/>
              <w:left w:val="single" w:color="000000" w:sz="4" w:space="0"/>
              <w:bottom w:val="single" w:color="000000" w:sz="4" w:space="0"/>
              <w:right w:val="single" w:color="000000" w:sz="4" w:space="0"/>
            </w:tcBorders>
            <w:vAlign w:val="center"/>
          </w:tcPr>
          <w:p w14:paraId="24C9D354">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500" w:type="dxa"/>
            <w:tcBorders>
              <w:top w:val="single" w:color="000000" w:sz="4" w:space="0"/>
              <w:left w:val="single" w:color="000000" w:sz="4" w:space="0"/>
              <w:bottom w:val="single" w:color="000000" w:sz="4" w:space="0"/>
              <w:right w:val="single" w:color="000000" w:sz="4" w:space="0"/>
            </w:tcBorders>
            <w:vAlign w:val="center"/>
          </w:tcPr>
          <w:p w14:paraId="760FA77B">
            <w:pPr>
              <w:jc w:val="right"/>
              <w:rPr>
                <w:rFonts w:ascii="宋体" w:hAnsi="宋体" w:cs="宋体"/>
                <w:color w:val="000000"/>
                <w:szCs w:val="21"/>
              </w:rPr>
            </w:pPr>
          </w:p>
        </w:tc>
        <w:tc>
          <w:tcPr>
            <w:tcW w:w="431" w:type="dxa"/>
            <w:tcBorders>
              <w:top w:val="single" w:color="000000" w:sz="4" w:space="0"/>
              <w:left w:val="single" w:color="000000" w:sz="4" w:space="0"/>
              <w:bottom w:val="single" w:color="000000" w:sz="4" w:space="0"/>
              <w:right w:val="single" w:color="000000" w:sz="4" w:space="0"/>
            </w:tcBorders>
            <w:vAlign w:val="center"/>
          </w:tcPr>
          <w:p w14:paraId="7F36498E">
            <w:pPr>
              <w:jc w:val="right"/>
              <w:rPr>
                <w:rFonts w:ascii="宋体" w:hAnsi="宋体" w:cs="宋体"/>
                <w:color w:val="000000"/>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3BF7F890">
            <w:pPr>
              <w:jc w:val="right"/>
              <w:rPr>
                <w:rFonts w:ascii="宋体" w:hAnsi="宋体" w:cs="宋体"/>
                <w:color w:val="000000"/>
                <w:szCs w:val="21"/>
              </w:rPr>
            </w:pPr>
          </w:p>
        </w:tc>
        <w:tc>
          <w:tcPr>
            <w:tcW w:w="897" w:type="dxa"/>
            <w:tcBorders>
              <w:top w:val="single" w:color="000000" w:sz="4" w:space="0"/>
              <w:left w:val="single" w:color="000000" w:sz="4" w:space="0"/>
              <w:bottom w:val="single" w:color="000000" w:sz="4" w:space="0"/>
              <w:right w:val="single" w:color="000000" w:sz="4" w:space="0"/>
            </w:tcBorders>
            <w:vAlign w:val="center"/>
          </w:tcPr>
          <w:p w14:paraId="4853E730">
            <w:pPr>
              <w:jc w:val="right"/>
              <w:rPr>
                <w:rFonts w:ascii="宋体" w:hAnsi="宋体" w:cs="宋体"/>
                <w:color w:val="000000"/>
                <w:szCs w:val="21"/>
              </w:rPr>
            </w:pPr>
          </w:p>
        </w:tc>
        <w:tc>
          <w:tcPr>
            <w:tcW w:w="537" w:type="dxa"/>
            <w:tcBorders>
              <w:top w:val="single" w:color="000000" w:sz="4" w:space="0"/>
              <w:left w:val="single" w:color="000000" w:sz="4" w:space="0"/>
              <w:bottom w:val="single" w:color="000000" w:sz="4" w:space="0"/>
              <w:right w:val="single" w:color="000000" w:sz="4" w:space="0"/>
            </w:tcBorders>
            <w:vAlign w:val="center"/>
          </w:tcPr>
          <w:p w14:paraId="5EAEE719">
            <w:pPr>
              <w:jc w:val="right"/>
              <w:rPr>
                <w:rFonts w:ascii="宋体" w:hAnsi="宋体" w:cs="宋体"/>
                <w:color w:val="000000"/>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70B20040">
            <w:pPr>
              <w:jc w:val="right"/>
              <w:rPr>
                <w:rFonts w:ascii="宋体" w:hAnsi="宋体" w:cs="宋体"/>
                <w:color w:val="000000"/>
                <w:szCs w:val="21"/>
              </w:rPr>
            </w:pPr>
          </w:p>
        </w:tc>
      </w:tr>
      <w:tr w14:paraId="11A2F9DA">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61743716">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2200104</w:t>
            </w:r>
          </w:p>
        </w:tc>
        <w:tc>
          <w:tcPr>
            <w:tcW w:w="2000" w:type="dxa"/>
            <w:tcBorders>
              <w:top w:val="single" w:color="000000" w:sz="4" w:space="0"/>
              <w:left w:val="single" w:color="000000" w:sz="4" w:space="0"/>
              <w:bottom w:val="single" w:color="000000" w:sz="4" w:space="0"/>
              <w:right w:val="single" w:color="000000" w:sz="4" w:space="0"/>
            </w:tcBorders>
            <w:vAlign w:val="center"/>
          </w:tcPr>
          <w:p w14:paraId="4DDDA94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自然资源规划及管理</w:t>
            </w:r>
          </w:p>
        </w:tc>
        <w:tc>
          <w:tcPr>
            <w:tcW w:w="1075" w:type="dxa"/>
            <w:tcBorders>
              <w:top w:val="single" w:color="000000" w:sz="4" w:space="0"/>
              <w:left w:val="single" w:color="000000" w:sz="4" w:space="0"/>
              <w:bottom w:val="single" w:color="000000" w:sz="4" w:space="0"/>
              <w:right w:val="single" w:color="000000" w:sz="4" w:space="0"/>
            </w:tcBorders>
            <w:vAlign w:val="center"/>
          </w:tcPr>
          <w:p w14:paraId="792A22D5">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16.57</w:t>
            </w:r>
          </w:p>
        </w:tc>
        <w:tc>
          <w:tcPr>
            <w:tcW w:w="949" w:type="dxa"/>
            <w:tcBorders>
              <w:top w:val="single" w:color="000000" w:sz="4" w:space="0"/>
              <w:left w:val="single" w:color="000000" w:sz="4" w:space="0"/>
              <w:bottom w:val="single" w:color="000000" w:sz="4" w:space="0"/>
              <w:right w:val="single" w:color="000000" w:sz="4" w:space="0"/>
            </w:tcBorders>
            <w:vAlign w:val="center"/>
          </w:tcPr>
          <w:p w14:paraId="6F5631FE">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500" w:type="dxa"/>
            <w:tcBorders>
              <w:top w:val="single" w:color="000000" w:sz="4" w:space="0"/>
              <w:left w:val="single" w:color="000000" w:sz="4" w:space="0"/>
              <w:bottom w:val="single" w:color="000000" w:sz="4" w:space="0"/>
              <w:right w:val="single" w:color="000000" w:sz="4" w:space="0"/>
            </w:tcBorders>
            <w:vAlign w:val="center"/>
          </w:tcPr>
          <w:p w14:paraId="44B5077C">
            <w:pPr>
              <w:jc w:val="right"/>
              <w:rPr>
                <w:rFonts w:ascii="宋体" w:hAnsi="宋体" w:cs="宋体"/>
                <w:color w:val="000000"/>
                <w:szCs w:val="21"/>
              </w:rPr>
            </w:pPr>
          </w:p>
        </w:tc>
        <w:tc>
          <w:tcPr>
            <w:tcW w:w="431" w:type="dxa"/>
            <w:tcBorders>
              <w:top w:val="single" w:color="000000" w:sz="4" w:space="0"/>
              <w:left w:val="single" w:color="000000" w:sz="4" w:space="0"/>
              <w:bottom w:val="single" w:color="000000" w:sz="4" w:space="0"/>
              <w:right w:val="single" w:color="000000" w:sz="4" w:space="0"/>
            </w:tcBorders>
            <w:vAlign w:val="center"/>
          </w:tcPr>
          <w:p w14:paraId="182695F5">
            <w:pPr>
              <w:jc w:val="right"/>
              <w:rPr>
                <w:rFonts w:ascii="宋体" w:hAnsi="宋体" w:cs="宋体"/>
                <w:color w:val="000000"/>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13DAC97B">
            <w:pPr>
              <w:jc w:val="right"/>
              <w:rPr>
                <w:rFonts w:ascii="宋体" w:hAnsi="宋体" w:cs="宋体"/>
                <w:color w:val="000000"/>
                <w:szCs w:val="21"/>
              </w:rPr>
            </w:pPr>
          </w:p>
        </w:tc>
        <w:tc>
          <w:tcPr>
            <w:tcW w:w="897" w:type="dxa"/>
            <w:tcBorders>
              <w:top w:val="single" w:color="000000" w:sz="4" w:space="0"/>
              <w:left w:val="single" w:color="000000" w:sz="4" w:space="0"/>
              <w:bottom w:val="single" w:color="000000" w:sz="4" w:space="0"/>
              <w:right w:val="single" w:color="000000" w:sz="4" w:space="0"/>
            </w:tcBorders>
            <w:vAlign w:val="center"/>
          </w:tcPr>
          <w:p w14:paraId="0F7FC57F">
            <w:pPr>
              <w:jc w:val="right"/>
              <w:rPr>
                <w:rFonts w:ascii="宋体" w:hAnsi="宋体" w:cs="宋体"/>
                <w:color w:val="000000"/>
                <w:szCs w:val="21"/>
              </w:rPr>
            </w:pPr>
          </w:p>
        </w:tc>
        <w:tc>
          <w:tcPr>
            <w:tcW w:w="537" w:type="dxa"/>
            <w:tcBorders>
              <w:top w:val="single" w:color="000000" w:sz="4" w:space="0"/>
              <w:left w:val="single" w:color="000000" w:sz="4" w:space="0"/>
              <w:bottom w:val="single" w:color="000000" w:sz="4" w:space="0"/>
              <w:right w:val="single" w:color="000000" w:sz="4" w:space="0"/>
            </w:tcBorders>
            <w:vAlign w:val="center"/>
          </w:tcPr>
          <w:p w14:paraId="09FD119F">
            <w:pPr>
              <w:jc w:val="right"/>
              <w:rPr>
                <w:rFonts w:ascii="宋体" w:hAnsi="宋体" w:cs="宋体"/>
                <w:color w:val="000000"/>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5F5E91B3">
            <w:pPr>
              <w:jc w:val="right"/>
              <w:rPr>
                <w:rFonts w:ascii="宋体" w:hAnsi="宋体" w:cs="宋体"/>
                <w:color w:val="000000"/>
                <w:szCs w:val="21"/>
              </w:rPr>
            </w:pPr>
          </w:p>
        </w:tc>
      </w:tr>
      <w:tr w14:paraId="54AE09D4">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0673F4AA">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221</w:t>
            </w:r>
          </w:p>
        </w:tc>
        <w:tc>
          <w:tcPr>
            <w:tcW w:w="2000" w:type="dxa"/>
            <w:tcBorders>
              <w:top w:val="single" w:color="000000" w:sz="4" w:space="0"/>
              <w:left w:val="single" w:color="000000" w:sz="4" w:space="0"/>
              <w:bottom w:val="single" w:color="000000" w:sz="4" w:space="0"/>
              <w:right w:val="single" w:color="000000" w:sz="4" w:space="0"/>
            </w:tcBorders>
            <w:vAlign w:val="center"/>
          </w:tcPr>
          <w:p w14:paraId="5B2AA56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住房保障支出</w:t>
            </w:r>
          </w:p>
        </w:tc>
        <w:tc>
          <w:tcPr>
            <w:tcW w:w="1075" w:type="dxa"/>
            <w:tcBorders>
              <w:top w:val="single" w:color="000000" w:sz="4" w:space="0"/>
              <w:left w:val="single" w:color="000000" w:sz="4" w:space="0"/>
              <w:bottom w:val="single" w:color="000000" w:sz="4" w:space="0"/>
              <w:right w:val="single" w:color="000000" w:sz="4" w:space="0"/>
            </w:tcBorders>
            <w:vAlign w:val="center"/>
          </w:tcPr>
          <w:p w14:paraId="47F6A993">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35.56</w:t>
            </w:r>
          </w:p>
        </w:tc>
        <w:tc>
          <w:tcPr>
            <w:tcW w:w="949" w:type="dxa"/>
            <w:tcBorders>
              <w:top w:val="single" w:color="000000" w:sz="4" w:space="0"/>
              <w:left w:val="single" w:color="000000" w:sz="4" w:space="0"/>
              <w:bottom w:val="single" w:color="000000" w:sz="4" w:space="0"/>
              <w:right w:val="single" w:color="000000" w:sz="4" w:space="0"/>
            </w:tcBorders>
            <w:vAlign w:val="center"/>
          </w:tcPr>
          <w:p w14:paraId="77BCA7B9">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500" w:type="dxa"/>
            <w:tcBorders>
              <w:top w:val="single" w:color="000000" w:sz="4" w:space="0"/>
              <w:left w:val="single" w:color="000000" w:sz="4" w:space="0"/>
              <w:bottom w:val="single" w:color="000000" w:sz="4" w:space="0"/>
              <w:right w:val="single" w:color="000000" w:sz="4" w:space="0"/>
            </w:tcBorders>
            <w:vAlign w:val="center"/>
          </w:tcPr>
          <w:p w14:paraId="1650BB2D">
            <w:pPr>
              <w:jc w:val="right"/>
              <w:rPr>
                <w:rFonts w:ascii="宋体" w:hAnsi="宋体" w:cs="宋体"/>
                <w:color w:val="000000"/>
                <w:szCs w:val="21"/>
              </w:rPr>
            </w:pPr>
          </w:p>
        </w:tc>
        <w:tc>
          <w:tcPr>
            <w:tcW w:w="431" w:type="dxa"/>
            <w:tcBorders>
              <w:top w:val="single" w:color="000000" w:sz="4" w:space="0"/>
              <w:left w:val="single" w:color="000000" w:sz="4" w:space="0"/>
              <w:bottom w:val="single" w:color="000000" w:sz="4" w:space="0"/>
              <w:right w:val="single" w:color="000000" w:sz="4" w:space="0"/>
            </w:tcBorders>
            <w:vAlign w:val="center"/>
          </w:tcPr>
          <w:p w14:paraId="4D13B01C">
            <w:pPr>
              <w:jc w:val="right"/>
              <w:rPr>
                <w:rFonts w:ascii="宋体" w:hAnsi="宋体" w:cs="宋体"/>
                <w:color w:val="000000"/>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4D830B52">
            <w:pPr>
              <w:jc w:val="right"/>
              <w:rPr>
                <w:rFonts w:ascii="宋体" w:hAnsi="宋体" w:cs="宋体"/>
                <w:color w:val="000000"/>
                <w:szCs w:val="21"/>
              </w:rPr>
            </w:pPr>
          </w:p>
        </w:tc>
        <w:tc>
          <w:tcPr>
            <w:tcW w:w="897" w:type="dxa"/>
            <w:tcBorders>
              <w:top w:val="single" w:color="000000" w:sz="4" w:space="0"/>
              <w:left w:val="single" w:color="000000" w:sz="4" w:space="0"/>
              <w:bottom w:val="single" w:color="000000" w:sz="4" w:space="0"/>
              <w:right w:val="single" w:color="000000" w:sz="4" w:space="0"/>
            </w:tcBorders>
            <w:vAlign w:val="center"/>
          </w:tcPr>
          <w:p w14:paraId="4BCC99AF">
            <w:pPr>
              <w:jc w:val="right"/>
              <w:rPr>
                <w:rFonts w:ascii="宋体" w:hAnsi="宋体" w:cs="宋体"/>
                <w:color w:val="000000"/>
                <w:szCs w:val="21"/>
              </w:rPr>
            </w:pPr>
          </w:p>
        </w:tc>
        <w:tc>
          <w:tcPr>
            <w:tcW w:w="537" w:type="dxa"/>
            <w:tcBorders>
              <w:top w:val="single" w:color="000000" w:sz="4" w:space="0"/>
              <w:left w:val="single" w:color="000000" w:sz="4" w:space="0"/>
              <w:bottom w:val="single" w:color="000000" w:sz="4" w:space="0"/>
              <w:right w:val="single" w:color="000000" w:sz="4" w:space="0"/>
            </w:tcBorders>
            <w:vAlign w:val="center"/>
          </w:tcPr>
          <w:p w14:paraId="7CFAD6CC">
            <w:pPr>
              <w:jc w:val="right"/>
              <w:rPr>
                <w:rFonts w:ascii="宋体" w:hAnsi="宋体" w:cs="宋体"/>
                <w:color w:val="000000"/>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0B62A8A2">
            <w:pPr>
              <w:jc w:val="right"/>
              <w:rPr>
                <w:rFonts w:ascii="宋体" w:hAnsi="宋体" w:cs="宋体"/>
                <w:color w:val="000000"/>
                <w:szCs w:val="21"/>
              </w:rPr>
            </w:pPr>
          </w:p>
        </w:tc>
      </w:tr>
      <w:tr w14:paraId="5BFC5610">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0DC27D4A">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22102</w:t>
            </w:r>
          </w:p>
        </w:tc>
        <w:tc>
          <w:tcPr>
            <w:tcW w:w="2000" w:type="dxa"/>
            <w:tcBorders>
              <w:top w:val="single" w:color="000000" w:sz="4" w:space="0"/>
              <w:left w:val="single" w:color="000000" w:sz="4" w:space="0"/>
              <w:bottom w:val="single" w:color="000000" w:sz="4" w:space="0"/>
              <w:right w:val="single" w:color="000000" w:sz="4" w:space="0"/>
            </w:tcBorders>
            <w:vAlign w:val="center"/>
          </w:tcPr>
          <w:p w14:paraId="4BFB3FC7">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住房改革支出</w:t>
            </w:r>
          </w:p>
        </w:tc>
        <w:tc>
          <w:tcPr>
            <w:tcW w:w="1075" w:type="dxa"/>
            <w:tcBorders>
              <w:top w:val="single" w:color="000000" w:sz="4" w:space="0"/>
              <w:left w:val="single" w:color="000000" w:sz="4" w:space="0"/>
              <w:bottom w:val="single" w:color="000000" w:sz="4" w:space="0"/>
              <w:right w:val="single" w:color="000000" w:sz="4" w:space="0"/>
            </w:tcBorders>
            <w:vAlign w:val="center"/>
          </w:tcPr>
          <w:p w14:paraId="084A94EB">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35.56</w:t>
            </w:r>
          </w:p>
        </w:tc>
        <w:tc>
          <w:tcPr>
            <w:tcW w:w="949" w:type="dxa"/>
            <w:tcBorders>
              <w:top w:val="single" w:color="000000" w:sz="4" w:space="0"/>
              <w:left w:val="single" w:color="000000" w:sz="4" w:space="0"/>
              <w:bottom w:val="single" w:color="000000" w:sz="4" w:space="0"/>
              <w:right w:val="single" w:color="000000" w:sz="4" w:space="0"/>
            </w:tcBorders>
            <w:vAlign w:val="center"/>
          </w:tcPr>
          <w:p w14:paraId="7D4C5910">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500" w:type="dxa"/>
            <w:tcBorders>
              <w:top w:val="single" w:color="000000" w:sz="4" w:space="0"/>
              <w:left w:val="single" w:color="000000" w:sz="4" w:space="0"/>
              <w:bottom w:val="single" w:color="000000" w:sz="4" w:space="0"/>
              <w:right w:val="single" w:color="000000" w:sz="4" w:space="0"/>
            </w:tcBorders>
            <w:vAlign w:val="center"/>
          </w:tcPr>
          <w:p w14:paraId="342441C6">
            <w:pPr>
              <w:jc w:val="right"/>
              <w:rPr>
                <w:rFonts w:ascii="宋体" w:hAnsi="宋体" w:cs="宋体"/>
                <w:color w:val="000000"/>
                <w:szCs w:val="21"/>
              </w:rPr>
            </w:pPr>
          </w:p>
        </w:tc>
        <w:tc>
          <w:tcPr>
            <w:tcW w:w="431" w:type="dxa"/>
            <w:tcBorders>
              <w:top w:val="single" w:color="000000" w:sz="4" w:space="0"/>
              <w:left w:val="single" w:color="000000" w:sz="4" w:space="0"/>
              <w:bottom w:val="single" w:color="000000" w:sz="4" w:space="0"/>
              <w:right w:val="single" w:color="000000" w:sz="4" w:space="0"/>
            </w:tcBorders>
            <w:vAlign w:val="center"/>
          </w:tcPr>
          <w:p w14:paraId="36118A0E">
            <w:pPr>
              <w:jc w:val="right"/>
              <w:rPr>
                <w:rFonts w:ascii="宋体" w:hAnsi="宋体" w:cs="宋体"/>
                <w:color w:val="000000"/>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6F13CB1B">
            <w:pPr>
              <w:jc w:val="right"/>
              <w:rPr>
                <w:rFonts w:ascii="宋体" w:hAnsi="宋体" w:cs="宋体"/>
                <w:color w:val="000000"/>
                <w:szCs w:val="21"/>
              </w:rPr>
            </w:pPr>
          </w:p>
        </w:tc>
        <w:tc>
          <w:tcPr>
            <w:tcW w:w="897" w:type="dxa"/>
            <w:tcBorders>
              <w:top w:val="single" w:color="000000" w:sz="4" w:space="0"/>
              <w:left w:val="single" w:color="000000" w:sz="4" w:space="0"/>
              <w:bottom w:val="single" w:color="000000" w:sz="4" w:space="0"/>
              <w:right w:val="single" w:color="000000" w:sz="4" w:space="0"/>
            </w:tcBorders>
            <w:vAlign w:val="center"/>
          </w:tcPr>
          <w:p w14:paraId="0154DDD7">
            <w:pPr>
              <w:jc w:val="right"/>
              <w:rPr>
                <w:rFonts w:ascii="宋体" w:hAnsi="宋体" w:cs="宋体"/>
                <w:color w:val="000000"/>
                <w:szCs w:val="21"/>
              </w:rPr>
            </w:pPr>
          </w:p>
        </w:tc>
        <w:tc>
          <w:tcPr>
            <w:tcW w:w="537" w:type="dxa"/>
            <w:tcBorders>
              <w:top w:val="single" w:color="000000" w:sz="4" w:space="0"/>
              <w:left w:val="single" w:color="000000" w:sz="4" w:space="0"/>
              <w:bottom w:val="single" w:color="000000" w:sz="4" w:space="0"/>
              <w:right w:val="single" w:color="000000" w:sz="4" w:space="0"/>
            </w:tcBorders>
            <w:vAlign w:val="center"/>
          </w:tcPr>
          <w:p w14:paraId="3B84180D">
            <w:pPr>
              <w:jc w:val="right"/>
              <w:rPr>
                <w:rFonts w:ascii="宋体" w:hAnsi="宋体" w:cs="宋体"/>
                <w:color w:val="000000"/>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75CD4672">
            <w:pPr>
              <w:jc w:val="right"/>
              <w:rPr>
                <w:rFonts w:ascii="宋体" w:hAnsi="宋体" w:cs="宋体"/>
                <w:color w:val="000000"/>
                <w:szCs w:val="21"/>
              </w:rPr>
            </w:pPr>
          </w:p>
        </w:tc>
      </w:tr>
      <w:tr w14:paraId="62573A6B">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1744211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2210201</w:t>
            </w:r>
          </w:p>
        </w:tc>
        <w:tc>
          <w:tcPr>
            <w:tcW w:w="2000" w:type="dxa"/>
            <w:tcBorders>
              <w:top w:val="single" w:color="000000" w:sz="4" w:space="0"/>
              <w:left w:val="single" w:color="000000" w:sz="4" w:space="0"/>
              <w:bottom w:val="single" w:color="000000" w:sz="4" w:space="0"/>
              <w:right w:val="single" w:color="000000" w:sz="4" w:space="0"/>
            </w:tcBorders>
            <w:vAlign w:val="center"/>
          </w:tcPr>
          <w:p w14:paraId="65B96516">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住房公积金</w:t>
            </w:r>
          </w:p>
        </w:tc>
        <w:tc>
          <w:tcPr>
            <w:tcW w:w="1075" w:type="dxa"/>
            <w:tcBorders>
              <w:top w:val="single" w:color="000000" w:sz="4" w:space="0"/>
              <w:left w:val="single" w:color="000000" w:sz="4" w:space="0"/>
              <w:bottom w:val="single" w:color="000000" w:sz="4" w:space="0"/>
              <w:right w:val="single" w:color="000000" w:sz="4" w:space="0"/>
            </w:tcBorders>
            <w:vAlign w:val="center"/>
          </w:tcPr>
          <w:p w14:paraId="0DD050B9">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35.56</w:t>
            </w:r>
          </w:p>
        </w:tc>
        <w:tc>
          <w:tcPr>
            <w:tcW w:w="949" w:type="dxa"/>
            <w:tcBorders>
              <w:top w:val="single" w:color="000000" w:sz="4" w:space="0"/>
              <w:left w:val="single" w:color="000000" w:sz="4" w:space="0"/>
              <w:bottom w:val="single" w:color="000000" w:sz="4" w:space="0"/>
              <w:right w:val="single" w:color="000000" w:sz="4" w:space="0"/>
            </w:tcBorders>
            <w:vAlign w:val="center"/>
          </w:tcPr>
          <w:p w14:paraId="15FC8EB0">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500" w:type="dxa"/>
            <w:tcBorders>
              <w:top w:val="single" w:color="000000" w:sz="4" w:space="0"/>
              <w:left w:val="single" w:color="000000" w:sz="4" w:space="0"/>
              <w:bottom w:val="single" w:color="000000" w:sz="4" w:space="0"/>
              <w:right w:val="single" w:color="000000" w:sz="4" w:space="0"/>
            </w:tcBorders>
            <w:vAlign w:val="center"/>
          </w:tcPr>
          <w:p w14:paraId="6FDC6AE0">
            <w:pPr>
              <w:jc w:val="right"/>
              <w:rPr>
                <w:rFonts w:ascii="宋体" w:hAnsi="宋体" w:cs="宋体"/>
                <w:color w:val="000000"/>
                <w:szCs w:val="21"/>
              </w:rPr>
            </w:pPr>
          </w:p>
        </w:tc>
        <w:tc>
          <w:tcPr>
            <w:tcW w:w="431" w:type="dxa"/>
            <w:tcBorders>
              <w:top w:val="single" w:color="000000" w:sz="4" w:space="0"/>
              <w:left w:val="single" w:color="000000" w:sz="4" w:space="0"/>
              <w:bottom w:val="single" w:color="000000" w:sz="4" w:space="0"/>
              <w:right w:val="single" w:color="000000" w:sz="4" w:space="0"/>
            </w:tcBorders>
            <w:vAlign w:val="center"/>
          </w:tcPr>
          <w:p w14:paraId="7ED129DA">
            <w:pPr>
              <w:jc w:val="right"/>
              <w:rPr>
                <w:rFonts w:ascii="宋体" w:hAnsi="宋体" w:cs="宋体"/>
                <w:color w:val="000000"/>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423F283E">
            <w:pPr>
              <w:jc w:val="right"/>
              <w:rPr>
                <w:rFonts w:ascii="宋体" w:hAnsi="宋体" w:cs="宋体"/>
                <w:color w:val="000000"/>
                <w:szCs w:val="21"/>
              </w:rPr>
            </w:pPr>
          </w:p>
        </w:tc>
        <w:tc>
          <w:tcPr>
            <w:tcW w:w="897" w:type="dxa"/>
            <w:tcBorders>
              <w:top w:val="single" w:color="000000" w:sz="4" w:space="0"/>
              <w:left w:val="single" w:color="000000" w:sz="4" w:space="0"/>
              <w:bottom w:val="single" w:color="000000" w:sz="4" w:space="0"/>
              <w:right w:val="single" w:color="000000" w:sz="4" w:space="0"/>
            </w:tcBorders>
            <w:vAlign w:val="center"/>
          </w:tcPr>
          <w:p w14:paraId="610CF8C8">
            <w:pPr>
              <w:jc w:val="right"/>
              <w:rPr>
                <w:rFonts w:ascii="宋体" w:hAnsi="宋体" w:cs="宋体"/>
                <w:color w:val="000000"/>
                <w:szCs w:val="21"/>
              </w:rPr>
            </w:pPr>
          </w:p>
        </w:tc>
        <w:tc>
          <w:tcPr>
            <w:tcW w:w="537" w:type="dxa"/>
            <w:tcBorders>
              <w:top w:val="single" w:color="000000" w:sz="4" w:space="0"/>
              <w:left w:val="single" w:color="000000" w:sz="4" w:space="0"/>
              <w:bottom w:val="single" w:color="000000" w:sz="4" w:space="0"/>
              <w:right w:val="single" w:color="000000" w:sz="4" w:space="0"/>
            </w:tcBorders>
            <w:vAlign w:val="center"/>
          </w:tcPr>
          <w:p w14:paraId="1211C10F">
            <w:pPr>
              <w:jc w:val="right"/>
              <w:rPr>
                <w:rFonts w:ascii="宋体" w:hAnsi="宋体" w:cs="宋体"/>
                <w:color w:val="000000"/>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39486839">
            <w:pPr>
              <w:jc w:val="right"/>
              <w:rPr>
                <w:rFonts w:ascii="宋体" w:hAnsi="宋体" w:cs="宋体"/>
                <w:color w:val="000000"/>
                <w:szCs w:val="21"/>
              </w:rPr>
            </w:pPr>
          </w:p>
        </w:tc>
      </w:tr>
      <w:tr w14:paraId="0B1B2D8A">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20AA2BB6">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2080901</w:t>
            </w:r>
          </w:p>
        </w:tc>
        <w:tc>
          <w:tcPr>
            <w:tcW w:w="2000" w:type="dxa"/>
            <w:tcBorders>
              <w:top w:val="single" w:color="000000" w:sz="4" w:space="0"/>
              <w:left w:val="single" w:color="000000" w:sz="4" w:space="0"/>
              <w:bottom w:val="single" w:color="000000" w:sz="4" w:space="0"/>
              <w:right w:val="single" w:color="000000" w:sz="4" w:space="0"/>
            </w:tcBorders>
            <w:vAlign w:val="center"/>
          </w:tcPr>
          <w:p w14:paraId="637A0916">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退役士兵安置</w:t>
            </w:r>
          </w:p>
        </w:tc>
        <w:tc>
          <w:tcPr>
            <w:tcW w:w="1075" w:type="dxa"/>
            <w:tcBorders>
              <w:top w:val="single" w:color="000000" w:sz="4" w:space="0"/>
              <w:left w:val="single" w:color="000000" w:sz="4" w:space="0"/>
              <w:bottom w:val="single" w:color="000000" w:sz="4" w:space="0"/>
              <w:right w:val="single" w:color="000000" w:sz="4" w:space="0"/>
            </w:tcBorders>
            <w:vAlign w:val="center"/>
          </w:tcPr>
          <w:p w14:paraId="58AD28FF">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26.87</w:t>
            </w:r>
          </w:p>
        </w:tc>
        <w:tc>
          <w:tcPr>
            <w:tcW w:w="949" w:type="dxa"/>
            <w:tcBorders>
              <w:top w:val="single" w:color="000000" w:sz="4" w:space="0"/>
              <w:left w:val="single" w:color="000000" w:sz="4" w:space="0"/>
              <w:bottom w:val="single" w:color="000000" w:sz="4" w:space="0"/>
              <w:right w:val="single" w:color="000000" w:sz="4" w:space="0"/>
            </w:tcBorders>
            <w:vAlign w:val="center"/>
          </w:tcPr>
          <w:p w14:paraId="6173B3A9">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500" w:type="dxa"/>
            <w:tcBorders>
              <w:top w:val="single" w:color="000000" w:sz="4" w:space="0"/>
              <w:left w:val="single" w:color="000000" w:sz="4" w:space="0"/>
              <w:bottom w:val="single" w:color="000000" w:sz="4" w:space="0"/>
              <w:right w:val="single" w:color="000000" w:sz="4" w:space="0"/>
            </w:tcBorders>
            <w:vAlign w:val="center"/>
          </w:tcPr>
          <w:p w14:paraId="5D8622CC">
            <w:pPr>
              <w:jc w:val="right"/>
              <w:rPr>
                <w:rFonts w:ascii="宋体" w:hAnsi="宋体" w:cs="宋体"/>
                <w:color w:val="000000"/>
                <w:szCs w:val="21"/>
              </w:rPr>
            </w:pPr>
          </w:p>
        </w:tc>
        <w:tc>
          <w:tcPr>
            <w:tcW w:w="431" w:type="dxa"/>
            <w:tcBorders>
              <w:top w:val="single" w:color="000000" w:sz="4" w:space="0"/>
              <w:left w:val="single" w:color="000000" w:sz="4" w:space="0"/>
              <w:bottom w:val="single" w:color="000000" w:sz="4" w:space="0"/>
              <w:right w:val="single" w:color="000000" w:sz="4" w:space="0"/>
            </w:tcBorders>
            <w:vAlign w:val="center"/>
          </w:tcPr>
          <w:p w14:paraId="49F7D07D">
            <w:pPr>
              <w:jc w:val="right"/>
              <w:rPr>
                <w:rFonts w:ascii="宋体" w:hAnsi="宋体" w:cs="宋体"/>
                <w:color w:val="000000"/>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25570A8B">
            <w:pPr>
              <w:jc w:val="right"/>
              <w:rPr>
                <w:rFonts w:ascii="宋体" w:hAnsi="宋体" w:cs="宋体"/>
                <w:color w:val="000000"/>
                <w:szCs w:val="21"/>
              </w:rPr>
            </w:pPr>
          </w:p>
        </w:tc>
        <w:tc>
          <w:tcPr>
            <w:tcW w:w="897" w:type="dxa"/>
            <w:tcBorders>
              <w:top w:val="single" w:color="000000" w:sz="4" w:space="0"/>
              <w:left w:val="single" w:color="000000" w:sz="4" w:space="0"/>
              <w:bottom w:val="single" w:color="000000" w:sz="4" w:space="0"/>
              <w:right w:val="single" w:color="000000" w:sz="4" w:space="0"/>
            </w:tcBorders>
            <w:vAlign w:val="center"/>
          </w:tcPr>
          <w:p w14:paraId="36DC8E71">
            <w:pPr>
              <w:jc w:val="right"/>
              <w:rPr>
                <w:rFonts w:ascii="宋体" w:hAnsi="宋体" w:cs="宋体"/>
                <w:color w:val="000000"/>
                <w:szCs w:val="21"/>
              </w:rPr>
            </w:pPr>
          </w:p>
        </w:tc>
        <w:tc>
          <w:tcPr>
            <w:tcW w:w="537" w:type="dxa"/>
            <w:tcBorders>
              <w:top w:val="single" w:color="000000" w:sz="4" w:space="0"/>
              <w:left w:val="single" w:color="000000" w:sz="4" w:space="0"/>
              <w:bottom w:val="single" w:color="000000" w:sz="4" w:space="0"/>
              <w:right w:val="single" w:color="000000" w:sz="4" w:space="0"/>
            </w:tcBorders>
            <w:vAlign w:val="center"/>
          </w:tcPr>
          <w:p w14:paraId="3EE9199A">
            <w:pPr>
              <w:jc w:val="right"/>
              <w:rPr>
                <w:rFonts w:ascii="宋体" w:hAnsi="宋体" w:cs="宋体"/>
                <w:color w:val="000000"/>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4D8148D8">
            <w:pPr>
              <w:jc w:val="right"/>
              <w:rPr>
                <w:rFonts w:ascii="宋体" w:hAnsi="宋体" w:cs="宋体"/>
                <w:color w:val="000000"/>
                <w:szCs w:val="21"/>
              </w:rPr>
            </w:pPr>
          </w:p>
        </w:tc>
      </w:tr>
      <w:tr w14:paraId="62A1AC6D">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528E0864">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w:t>
            </w:r>
          </w:p>
        </w:tc>
        <w:tc>
          <w:tcPr>
            <w:tcW w:w="2000" w:type="dxa"/>
            <w:tcBorders>
              <w:top w:val="single" w:color="000000" w:sz="4" w:space="0"/>
              <w:left w:val="single" w:color="000000" w:sz="4" w:space="0"/>
              <w:bottom w:val="single" w:color="000000" w:sz="4" w:space="0"/>
              <w:right w:val="single" w:color="000000" w:sz="4" w:space="0"/>
            </w:tcBorders>
            <w:vAlign w:val="center"/>
          </w:tcPr>
          <w:p w14:paraId="2F409866">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卫生健康支出</w:t>
            </w:r>
          </w:p>
        </w:tc>
        <w:tc>
          <w:tcPr>
            <w:tcW w:w="1075" w:type="dxa"/>
            <w:tcBorders>
              <w:top w:val="single" w:color="000000" w:sz="4" w:space="0"/>
              <w:left w:val="single" w:color="000000" w:sz="4" w:space="0"/>
              <w:bottom w:val="single" w:color="000000" w:sz="4" w:space="0"/>
              <w:right w:val="single" w:color="000000" w:sz="4" w:space="0"/>
            </w:tcBorders>
            <w:vAlign w:val="center"/>
          </w:tcPr>
          <w:p w14:paraId="568746FD">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27.86</w:t>
            </w:r>
          </w:p>
        </w:tc>
        <w:tc>
          <w:tcPr>
            <w:tcW w:w="949" w:type="dxa"/>
            <w:tcBorders>
              <w:top w:val="single" w:color="000000" w:sz="4" w:space="0"/>
              <w:left w:val="single" w:color="000000" w:sz="4" w:space="0"/>
              <w:bottom w:val="single" w:color="000000" w:sz="4" w:space="0"/>
              <w:right w:val="single" w:color="000000" w:sz="4" w:space="0"/>
            </w:tcBorders>
            <w:vAlign w:val="center"/>
          </w:tcPr>
          <w:p w14:paraId="2074B5EA">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500" w:type="dxa"/>
            <w:tcBorders>
              <w:top w:val="single" w:color="000000" w:sz="4" w:space="0"/>
              <w:left w:val="single" w:color="000000" w:sz="4" w:space="0"/>
              <w:bottom w:val="single" w:color="000000" w:sz="4" w:space="0"/>
              <w:right w:val="single" w:color="000000" w:sz="4" w:space="0"/>
            </w:tcBorders>
            <w:vAlign w:val="center"/>
          </w:tcPr>
          <w:p w14:paraId="0E6E2C9A">
            <w:pPr>
              <w:jc w:val="right"/>
              <w:rPr>
                <w:rFonts w:ascii="宋体" w:hAnsi="宋体" w:cs="宋体"/>
                <w:color w:val="000000"/>
                <w:szCs w:val="21"/>
              </w:rPr>
            </w:pPr>
          </w:p>
        </w:tc>
        <w:tc>
          <w:tcPr>
            <w:tcW w:w="431" w:type="dxa"/>
            <w:tcBorders>
              <w:top w:val="single" w:color="000000" w:sz="4" w:space="0"/>
              <w:left w:val="single" w:color="000000" w:sz="4" w:space="0"/>
              <w:bottom w:val="single" w:color="000000" w:sz="4" w:space="0"/>
              <w:right w:val="single" w:color="000000" w:sz="4" w:space="0"/>
            </w:tcBorders>
            <w:vAlign w:val="center"/>
          </w:tcPr>
          <w:p w14:paraId="1FFEC1EE">
            <w:pPr>
              <w:jc w:val="right"/>
              <w:rPr>
                <w:rFonts w:ascii="宋体" w:hAnsi="宋体" w:cs="宋体"/>
                <w:color w:val="000000"/>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53E3E619">
            <w:pPr>
              <w:jc w:val="right"/>
              <w:rPr>
                <w:rFonts w:ascii="宋体" w:hAnsi="宋体" w:cs="宋体"/>
                <w:color w:val="000000"/>
                <w:szCs w:val="21"/>
              </w:rPr>
            </w:pPr>
          </w:p>
        </w:tc>
        <w:tc>
          <w:tcPr>
            <w:tcW w:w="897" w:type="dxa"/>
            <w:tcBorders>
              <w:top w:val="single" w:color="000000" w:sz="4" w:space="0"/>
              <w:left w:val="single" w:color="000000" w:sz="4" w:space="0"/>
              <w:bottom w:val="single" w:color="000000" w:sz="4" w:space="0"/>
              <w:right w:val="single" w:color="000000" w:sz="4" w:space="0"/>
            </w:tcBorders>
            <w:vAlign w:val="center"/>
          </w:tcPr>
          <w:p w14:paraId="286B59A1">
            <w:pPr>
              <w:jc w:val="right"/>
              <w:rPr>
                <w:rFonts w:ascii="宋体" w:hAnsi="宋体" w:cs="宋体"/>
                <w:color w:val="000000"/>
                <w:szCs w:val="21"/>
              </w:rPr>
            </w:pPr>
          </w:p>
        </w:tc>
        <w:tc>
          <w:tcPr>
            <w:tcW w:w="537" w:type="dxa"/>
            <w:tcBorders>
              <w:top w:val="single" w:color="000000" w:sz="4" w:space="0"/>
              <w:left w:val="single" w:color="000000" w:sz="4" w:space="0"/>
              <w:bottom w:val="single" w:color="000000" w:sz="4" w:space="0"/>
              <w:right w:val="single" w:color="000000" w:sz="4" w:space="0"/>
            </w:tcBorders>
            <w:vAlign w:val="center"/>
          </w:tcPr>
          <w:p w14:paraId="7B081F5C">
            <w:pPr>
              <w:jc w:val="right"/>
              <w:rPr>
                <w:rFonts w:ascii="宋体" w:hAnsi="宋体" w:cs="宋体"/>
                <w:color w:val="000000"/>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38D924CF">
            <w:pPr>
              <w:jc w:val="right"/>
              <w:rPr>
                <w:rFonts w:ascii="宋体" w:hAnsi="宋体" w:cs="宋体"/>
                <w:color w:val="000000"/>
                <w:szCs w:val="21"/>
              </w:rPr>
            </w:pPr>
          </w:p>
        </w:tc>
      </w:tr>
      <w:tr w14:paraId="2AC59EE9">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6FE57A2A">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21007</w:t>
            </w:r>
          </w:p>
        </w:tc>
        <w:tc>
          <w:tcPr>
            <w:tcW w:w="2000" w:type="dxa"/>
            <w:tcBorders>
              <w:top w:val="single" w:color="000000" w:sz="4" w:space="0"/>
              <w:left w:val="single" w:color="000000" w:sz="4" w:space="0"/>
              <w:bottom w:val="single" w:color="000000" w:sz="4" w:space="0"/>
              <w:right w:val="single" w:color="000000" w:sz="4" w:space="0"/>
            </w:tcBorders>
            <w:vAlign w:val="center"/>
          </w:tcPr>
          <w:p w14:paraId="6055BC30">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计划生育事务</w:t>
            </w:r>
          </w:p>
        </w:tc>
        <w:tc>
          <w:tcPr>
            <w:tcW w:w="1075" w:type="dxa"/>
            <w:tcBorders>
              <w:top w:val="single" w:color="000000" w:sz="4" w:space="0"/>
              <w:left w:val="single" w:color="000000" w:sz="4" w:space="0"/>
              <w:bottom w:val="single" w:color="000000" w:sz="4" w:space="0"/>
              <w:right w:val="single" w:color="000000" w:sz="4" w:space="0"/>
            </w:tcBorders>
            <w:vAlign w:val="center"/>
          </w:tcPr>
          <w:p w14:paraId="0541244D">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7.31</w:t>
            </w:r>
          </w:p>
        </w:tc>
        <w:tc>
          <w:tcPr>
            <w:tcW w:w="949" w:type="dxa"/>
            <w:tcBorders>
              <w:top w:val="single" w:color="000000" w:sz="4" w:space="0"/>
              <w:left w:val="single" w:color="000000" w:sz="4" w:space="0"/>
              <w:bottom w:val="single" w:color="000000" w:sz="4" w:space="0"/>
              <w:right w:val="single" w:color="000000" w:sz="4" w:space="0"/>
            </w:tcBorders>
            <w:vAlign w:val="center"/>
          </w:tcPr>
          <w:p w14:paraId="46586B43">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500" w:type="dxa"/>
            <w:tcBorders>
              <w:top w:val="single" w:color="000000" w:sz="4" w:space="0"/>
              <w:left w:val="single" w:color="000000" w:sz="4" w:space="0"/>
              <w:bottom w:val="single" w:color="000000" w:sz="4" w:space="0"/>
              <w:right w:val="single" w:color="000000" w:sz="4" w:space="0"/>
            </w:tcBorders>
            <w:vAlign w:val="center"/>
          </w:tcPr>
          <w:p w14:paraId="239A467A">
            <w:pPr>
              <w:jc w:val="right"/>
              <w:rPr>
                <w:rFonts w:ascii="宋体" w:hAnsi="宋体" w:cs="宋体"/>
                <w:color w:val="000000"/>
                <w:szCs w:val="21"/>
              </w:rPr>
            </w:pPr>
          </w:p>
        </w:tc>
        <w:tc>
          <w:tcPr>
            <w:tcW w:w="431" w:type="dxa"/>
            <w:tcBorders>
              <w:top w:val="single" w:color="000000" w:sz="4" w:space="0"/>
              <w:left w:val="single" w:color="000000" w:sz="4" w:space="0"/>
              <w:bottom w:val="single" w:color="000000" w:sz="4" w:space="0"/>
              <w:right w:val="single" w:color="000000" w:sz="4" w:space="0"/>
            </w:tcBorders>
            <w:vAlign w:val="center"/>
          </w:tcPr>
          <w:p w14:paraId="10F3D7EE">
            <w:pPr>
              <w:jc w:val="right"/>
              <w:rPr>
                <w:rFonts w:ascii="宋体" w:hAnsi="宋体" w:cs="宋体"/>
                <w:color w:val="000000"/>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5B4B0520">
            <w:pPr>
              <w:jc w:val="right"/>
              <w:rPr>
                <w:rFonts w:ascii="宋体" w:hAnsi="宋体" w:cs="宋体"/>
                <w:color w:val="000000"/>
                <w:szCs w:val="21"/>
              </w:rPr>
            </w:pPr>
          </w:p>
        </w:tc>
        <w:tc>
          <w:tcPr>
            <w:tcW w:w="897" w:type="dxa"/>
            <w:tcBorders>
              <w:top w:val="single" w:color="000000" w:sz="4" w:space="0"/>
              <w:left w:val="single" w:color="000000" w:sz="4" w:space="0"/>
              <w:bottom w:val="single" w:color="000000" w:sz="4" w:space="0"/>
              <w:right w:val="single" w:color="000000" w:sz="4" w:space="0"/>
            </w:tcBorders>
            <w:vAlign w:val="center"/>
          </w:tcPr>
          <w:p w14:paraId="01C4049A">
            <w:pPr>
              <w:jc w:val="right"/>
              <w:rPr>
                <w:rFonts w:ascii="宋体" w:hAnsi="宋体" w:cs="宋体"/>
                <w:color w:val="000000"/>
                <w:szCs w:val="21"/>
              </w:rPr>
            </w:pPr>
          </w:p>
        </w:tc>
        <w:tc>
          <w:tcPr>
            <w:tcW w:w="537" w:type="dxa"/>
            <w:tcBorders>
              <w:top w:val="single" w:color="000000" w:sz="4" w:space="0"/>
              <w:left w:val="single" w:color="000000" w:sz="4" w:space="0"/>
              <w:bottom w:val="single" w:color="000000" w:sz="4" w:space="0"/>
              <w:right w:val="single" w:color="000000" w:sz="4" w:space="0"/>
            </w:tcBorders>
            <w:vAlign w:val="center"/>
          </w:tcPr>
          <w:p w14:paraId="02CF0B32">
            <w:pPr>
              <w:jc w:val="right"/>
              <w:rPr>
                <w:rFonts w:ascii="宋体" w:hAnsi="宋体" w:cs="宋体"/>
                <w:color w:val="000000"/>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2CDDDDE1">
            <w:pPr>
              <w:jc w:val="right"/>
              <w:rPr>
                <w:rFonts w:ascii="宋体" w:hAnsi="宋体" w:cs="宋体"/>
                <w:color w:val="000000"/>
                <w:szCs w:val="21"/>
              </w:rPr>
            </w:pPr>
          </w:p>
        </w:tc>
      </w:tr>
      <w:tr w14:paraId="6D7BB544">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500B527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2100716</w:t>
            </w:r>
          </w:p>
        </w:tc>
        <w:tc>
          <w:tcPr>
            <w:tcW w:w="2000" w:type="dxa"/>
            <w:tcBorders>
              <w:top w:val="single" w:color="000000" w:sz="4" w:space="0"/>
              <w:left w:val="single" w:color="000000" w:sz="4" w:space="0"/>
              <w:bottom w:val="single" w:color="000000" w:sz="4" w:space="0"/>
              <w:right w:val="single" w:color="000000" w:sz="4" w:space="0"/>
            </w:tcBorders>
            <w:vAlign w:val="center"/>
          </w:tcPr>
          <w:p w14:paraId="4F6C97A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计划生育机构</w:t>
            </w:r>
          </w:p>
        </w:tc>
        <w:tc>
          <w:tcPr>
            <w:tcW w:w="1075" w:type="dxa"/>
            <w:tcBorders>
              <w:top w:val="single" w:color="000000" w:sz="4" w:space="0"/>
              <w:left w:val="single" w:color="000000" w:sz="4" w:space="0"/>
              <w:bottom w:val="single" w:color="000000" w:sz="4" w:space="0"/>
              <w:right w:val="single" w:color="000000" w:sz="4" w:space="0"/>
            </w:tcBorders>
            <w:vAlign w:val="center"/>
          </w:tcPr>
          <w:p w14:paraId="08E8CD70">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7.31</w:t>
            </w:r>
          </w:p>
        </w:tc>
        <w:tc>
          <w:tcPr>
            <w:tcW w:w="949" w:type="dxa"/>
            <w:tcBorders>
              <w:top w:val="single" w:color="000000" w:sz="4" w:space="0"/>
              <w:left w:val="single" w:color="000000" w:sz="4" w:space="0"/>
              <w:bottom w:val="single" w:color="000000" w:sz="4" w:space="0"/>
              <w:right w:val="single" w:color="000000" w:sz="4" w:space="0"/>
            </w:tcBorders>
            <w:vAlign w:val="center"/>
          </w:tcPr>
          <w:p w14:paraId="1E2E6A46">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500" w:type="dxa"/>
            <w:tcBorders>
              <w:top w:val="single" w:color="000000" w:sz="4" w:space="0"/>
              <w:left w:val="single" w:color="000000" w:sz="4" w:space="0"/>
              <w:bottom w:val="single" w:color="000000" w:sz="4" w:space="0"/>
              <w:right w:val="single" w:color="000000" w:sz="4" w:space="0"/>
            </w:tcBorders>
            <w:vAlign w:val="center"/>
          </w:tcPr>
          <w:p w14:paraId="12BBCF90">
            <w:pPr>
              <w:jc w:val="right"/>
              <w:rPr>
                <w:rFonts w:ascii="宋体" w:hAnsi="宋体" w:cs="宋体"/>
                <w:color w:val="000000"/>
                <w:szCs w:val="21"/>
              </w:rPr>
            </w:pPr>
          </w:p>
        </w:tc>
        <w:tc>
          <w:tcPr>
            <w:tcW w:w="431" w:type="dxa"/>
            <w:tcBorders>
              <w:top w:val="single" w:color="000000" w:sz="4" w:space="0"/>
              <w:left w:val="single" w:color="000000" w:sz="4" w:space="0"/>
              <w:bottom w:val="single" w:color="000000" w:sz="4" w:space="0"/>
              <w:right w:val="single" w:color="000000" w:sz="4" w:space="0"/>
            </w:tcBorders>
            <w:vAlign w:val="center"/>
          </w:tcPr>
          <w:p w14:paraId="01D40875">
            <w:pPr>
              <w:jc w:val="right"/>
              <w:rPr>
                <w:rFonts w:ascii="宋体" w:hAnsi="宋体" w:cs="宋体"/>
                <w:color w:val="000000"/>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657673D5">
            <w:pPr>
              <w:jc w:val="right"/>
              <w:rPr>
                <w:rFonts w:ascii="宋体" w:hAnsi="宋体" w:cs="宋体"/>
                <w:color w:val="000000"/>
                <w:szCs w:val="21"/>
              </w:rPr>
            </w:pPr>
          </w:p>
        </w:tc>
        <w:tc>
          <w:tcPr>
            <w:tcW w:w="897" w:type="dxa"/>
            <w:tcBorders>
              <w:top w:val="single" w:color="000000" w:sz="4" w:space="0"/>
              <w:left w:val="single" w:color="000000" w:sz="4" w:space="0"/>
              <w:bottom w:val="single" w:color="000000" w:sz="4" w:space="0"/>
              <w:right w:val="single" w:color="000000" w:sz="4" w:space="0"/>
            </w:tcBorders>
            <w:vAlign w:val="center"/>
          </w:tcPr>
          <w:p w14:paraId="0BB3A113">
            <w:pPr>
              <w:jc w:val="right"/>
              <w:rPr>
                <w:rFonts w:ascii="宋体" w:hAnsi="宋体" w:cs="宋体"/>
                <w:color w:val="000000"/>
                <w:szCs w:val="21"/>
              </w:rPr>
            </w:pPr>
          </w:p>
        </w:tc>
        <w:tc>
          <w:tcPr>
            <w:tcW w:w="537" w:type="dxa"/>
            <w:tcBorders>
              <w:top w:val="single" w:color="000000" w:sz="4" w:space="0"/>
              <w:left w:val="single" w:color="000000" w:sz="4" w:space="0"/>
              <w:bottom w:val="single" w:color="000000" w:sz="4" w:space="0"/>
              <w:right w:val="single" w:color="000000" w:sz="4" w:space="0"/>
            </w:tcBorders>
            <w:vAlign w:val="center"/>
          </w:tcPr>
          <w:p w14:paraId="2659AFF4">
            <w:pPr>
              <w:jc w:val="right"/>
              <w:rPr>
                <w:rFonts w:ascii="宋体" w:hAnsi="宋体" w:cs="宋体"/>
                <w:color w:val="000000"/>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40AD7A2D">
            <w:pPr>
              <w:jc w:val="right"/>
              <w:rPr>
                <w:rFonts w:ascii="宋体" w:hAnsi="宋体" w:cs="宋体"/>
                <w:color w:val="000000"/>
                <w:szCs w:val="21"/>
              </w:rPr>
            </w:pPr>
          </w:p>
        </w:tc>
      </w:tr>
    </w:tbl>
    <w:p w14:paraId="5B8DE6AD">
      <w:pPr>
        <w:widowControl/>
        <w:jc w:val="left"/>
      </w:pPr>
      <w:r>
        <w:rPr>
          <w:rFonts w:hint="eastAsia" w:ascii="宋体" w:hAnsi="宋体" w:cs="宋体"/>
          <w:szCs w:val="21"/>
        </w:rPr>
        <w:t>注：本表反映部门本年度取得的各项收入情况。</w:t>
      </w:r>
      <w:r>
        <w:rPr>
          <w:rFonts w:hint="eastAsia" w:ascii="宋体" w:hAnsi="宋体" w:cs="宋体"/>
          <w:color w:val="000000"/>
          <w:kern w:val="0"/>
          <w:szCs w:val="21"/>
        </w:rPr>
        <w:t>本表金额转换为万元时，因四舍五入可能存在尾差。</w:t>
      </w:r>
    </w:p>
    <w:p w14:paraId="6C87EEC3">
      <w:pPr>
        <w:jc w:val="center"/>
        <w:rPr>
          <w:rFonts w:hint="eastAsia" w:ascii="宋体" w:hAnsi="宋体" w:cs="宋体"/>
          <w:b/>
          <w:bCs/>
          <w:sz w:val="32"/>
          <w:szCs w:val="32"/>
        </w:rPr>
      </w:pPr>
    </w:p>
    <w:p w14:paraId="4FE855DE">
      <w:pPr>
        <w:jc w:val="center"/>
        <w:rPr>
          <w:rFonts w:hint="eastAsia" w:ascii="宋体" w:hAnsi="宋体" w:cs="宋体"/>
          <w:b/>
          <w:bCs/>
          <w:sz w:val="32"/>
          <w:szCs w:val="32"/>
        </w:rPr>
      </w:pPr>
    </w:p>
    <w:p w14:paraId="12C2EFA6">
      <w:pPr>
        <w:jc w:val="center"/>
        <w:rPr>
          <w:rFonts w:hint="eastAsia" w:ascii="宋体" w:hAnsi="宋体" w:cs="宋体"/>
          <w:b/>
          <w:bCs/>
          <w:sz w:val="32"/>
          <w:szCs w:val="32"/>
        </w:rPr>
      </w:pPr>
    </w:p>
    <w:p w14:paraId="11EBFB11">
      <w:pPr>
        <w:jc w:val="center"/>
        <w:rPr>
          <w:rFonts w:hint="eastAsia" w:ascii="宋体" w:hAnsi="宋体" w:cs="宋体"/>
          <w:b/>
          <w:bCs/>
          <w:sz w:val="32"/>
          <w:szCs w:val="32"/>
        </w:rPr>
      </w:pPr>
    </w:p>
    <w:p w14:paraId="6234CFF5">
      <w:pPr>
        <w:jc w:val="center"/>
        <w:rPr>
          <w:rFonts w:hint="eastAsia" w:ascii="宋体" w:hAnsi="宋体" w:cs="宋体"/>
          <w:b/>
          <w:bCs/>
          <w:sz w:val="32"/>
          <w:szCs w:val="32"/>
        </w:rPr>
      </w:pPr>
    </w:p>
    <w:p w14:paraId="0E5D5A76">
      <w:pPr>
        <w:jc w:val="center"/>
        <w:rPr>
          <w:rFonts w:hint="eastAsia" w:ascii="宋体" w:hAnsi="宋体" w:cs="宋体"/>
          <w:b/>
          <w:bCs/>
          <w:sz w:val="32"/>
          <w:szCs w:val="32"/>
        </w:rPr>
      </w:pPr>
    </w:p>
    <w:p w14:paraId="0C851AD8">
      <w:pPr>
        <w:jc w:val="center"/>
        <w:rPr>
          <w:rFonts w:hint="eastAsia" w:ascii="宋体" w:hAnsi="宋体" w:cs="宋体"/>
          <w:b/>
          <w:bCs/>
          <w:sz w:val="32"/>
          <w:szCs w:val="32"/>
        </w:rPr>
      </w:pPr>
    </w:p>
    <w:p w14:paraId="5DC47DB4">
      <w:pPr>
        <w:jc w:val="center"/>
        <w:rPr>
          <w:rFonts w:hint="eastAsia" w:ascii="宋体" w:hAnsi="宋体" w:cs="宋体"/>
          <w:b/>
          <w:bCs/>
          <w:sz w:val="32"/>
          <w:szCs w:val="32"/>
        </w:rPr>
      </w:pPr>
    </w:p>
    <w:p w14:paraId="497713E5">
      <w:pPr>
        <w:jc w:val="center"/>
        <w:rPr>
          <w:rFonts w:hint="eastAsia" w:ascii="宋体" w:hAnsi="宋体" w:cs="宋体"/>
          <w:b/>
          <w:bCs/>
          <w:sz w:val="32"/>
          <w:szCs w:val="32"/>
        </w:rPr>
      </w:pPr>
    </w:p>
    <w:p w14:paraId="0DB6BA35">
      <w:pPr>
        <w:jc w:val="center"/>
        <w:rPr>
          <w:rFonts w:hint="eastAsia" w:ascii="宋体" w:hAnsi="宋体" w:cs="宋体"/>
          <w:b/>
          <w:bCs/>
          <w:sz w:val="32"/>
          <w:szCs w:val="32"/>
        </w:rPr>
      </w:pPr>
    </w:p>
    <w:p w14:paraId="48B2A305">
      <w:pPr>
        <w:jc w:val="center"/>
        <w:rPr>
          <w:rFonts w:hint="eastAsia" w:ascii="宋体" w:hAnsi="宋体" w:cs="宋体"/>
          <w:b/>
          <w:bCs/>
          <w:sz w:val="32"/>
          <w:szCs w:val="32"/>
        </w:rPr>
      </w:pPr>
    </w:p>
    <w:p w14:paraId="40FC98DE">
      <w:pPr>
        <w:jc w:val="center"/>
        <w:rPr>
          <w:rFonts w:hint="eastAsia" w:ascii="宋体" w:hAnsi="宋体" w:cs="宋体"/>
          <w:b/>
          <w:bCs/>
          <w:sz w:val="32"/>
          <w:szCs w:val="32"/>
        </w:rPr>
      </w:pPr>
    </w:p>
    <w:p w14:paraId="5CEE4AF3">
      <w:pPr>
        <w:jc w:val="center"/>
        <w:rPr>
          <w:rFonts w:ascii="宋体" w:hAnsi="宋体" w:cs="宋体"/>
          <w:b/>
          <w:bCs/>
          <w:sz w:val="32"/>
          <w:szCs w:val="32"/>
        </w:rPr>
      </w:pPr>
      <w:r>
        <w:rPr>
          <w:rFonts w:hint="eastAsia" w:ascii="宋体" w:hAnsi="宋体" w:cs="宋体"/>
          <w:b/>
          <w:bCs/>
          <w:sz w:val="32"/>
          <w:szCs w:val="32"/>
        </w:rPr>
        <w:t>支出决算表</w:t>
      </w:r>
    </w:p>
    <w:p w14:paraId="0169F46E">
      <w:pPr>
        <w:rPr>
          <w:rFonts w:ascii="宋体" w:hAnsi="宋体" w:cs="宋体"/>
          <w:b/>
          <w:bCs/>
          <w:szCs w:val="21"/>
        </w:rPr>
      </w:pPr>
      <w:r>
        <w:rPr>
          <w:rFonts w:hint="eastAsia" w:ascii="宋体" w:hAnsi="宋体" w:cs="宋体"/>
          <w:b/>
          <w:bCs/>
          <w:szCs w:val="21"/>
        </w:rPr>
        <w:t>公开03表</w:t>
      </w:r>
    </w:p>
    <w:p w14:paraId="78293985">
      <w:pPr>
        <w:rPr>
          <w:rFonts w:ascii="宋体" w:hAnsi="宋体" w:cs="宋体"/>
          <w:b/>
          <w:bCs/>
          <w:sz w:val="48"/>
          <w:szCs w:val="48"/>
        </w:rPr>
      </w:pPr>
      <w:r>
        <w:rPr>
          <w:rFonts w:hint="eastAsia" w:ascii="宋体" w:hAnsi="宋体" w:cs="宋体"/>
          <w:b/>
          <w:bCs/>
          <w:szCs w:val="21"/>
        </w:rPr>
        <w:t>编制部门：</w:t>
      </w:r>
      <w:r>
        <w:rPr>
          <w:rFonts w:hint="eastAsia" w:ascii="宋体" w:hAnsi="宋体" w:cs="宋体"/>
          <w:b/>
          <w:bCs/>
          <w:szCs w:val="21"/>
          <w:lang w:eastAsia="zh-CN"/>
        </w:rPr>
        <w:t>眉县金渠镇人民政府</w:t>
      </w:r>
      <w:r>
        <w:rPr>
          <w:rFonts w:hint="eastAsia" w:ascii="宋体" w:hAnsi="宋体" w:cs="宋体"/>
          <w:b/>
          <w:bCs/>
          <w:szCs w:val="21"/>
        </w:rPr>
        <w:t xml:space="preserve">                                          金额单位：万元</w:t>
      </w:r>
    </w:p>
    <w:tbl>
      <w:tblPr>
        <w:tblStyle w:val="7"/>
        <w:tblW w:w="8896" w:type="dxa"/>
        <w:tblInd w:w="0" w:type="dxa"/>
        <w:tblLayout w:type="fixed"/>
        <w:tblCellMar>
          <w:top w:w="15" w:type="dxa"/>
          <w:left w:w="15" w:type="dxa"/>
          <w:bottom w:w="15" w:type="dxa"/>
          <w:right w:w="15" w:type="dxa"/>
        </w:tblCellMar>
      </w:tblPr>
      <w:tblGrid>
        <w:gridCol w:w="914"/>
        <w:gridCol w:w="83"/>
        <w:gridCol w:w="1798"/>
        <w:gridCol w:w="1121"/>
        <w:gridCol w:w="1052"/>
        <w:gridCol w:w="1103"/>
        <w:gridCol w:w="742"/>
        <w:gridCol w:w="738"/>
        <w:gridCol w:w="1345"/>
      </w:tblGrid>
      <w:tr w14:paraId="2254D130">
        <w:tblPrEx>
          <w:tblCellMar>
            <w:top w:w="15" w:type="dxa"/>
            <w:left w:w="15" w:type="dxa"/>
            <w:bottom w:w="15" w:type="dxa"/>
            <w:right w:w="15" w:type="dxa"/>
          </w:tblCellMar>
        </w:tblPrEx>
        <w:trPr>
          <w:trHeight w:val="372" w:hRule="atLeast"/>
        </w:trPr>
        <w:tc>
          <w:tcPr>
            <w:tcW w:w="2795" w:type="dxa"/>
            <w:gridSpan w:val="3"/>
            <w:tcBorders>
              <w:top w:val="single" w:color="000000" w:sz="4" w:space="0"/>
              <w:left w:val="single" w:color="000000" w:sz="4" w:space="0"/>
              <w:bottom w:val="single" w:color="000000" w:sz="4" w:space="0"/>
              <w:right w:val="single" w:color="000000" w:sz="4" w:space="0"/>
            </w:tcBorders>
            <w:vAlign w:val="center"/>
          </w:tcPr>
          <w:p w14:paraId="388A5894">
            <w:pPr>
              <w:widowControl/>
              <w:jc w:val="center"/>
              <w:textAlignment w:val="center"/>
              <w:rPr>
                <w:rFonts w:ascii="宋体" w:hAnsi="宋体" w:cs="宋体"/>
                <w:b/>
                <w:color w:val="000000"/>
                <w:szCs w:val="21"/>
              </w:rPr>
            </w:pPr>
            <w:r>
              <w:rPr>
                <w:rFonts w:hint="eastAsia" w:ascii="宋体" w:hAnsi="宋体" w:cs="宋体"/>
                <w:b/>
                <w:color w:val="000000"/>
                <w:kern w:val="0"/>
                <w:szCs w:val="21"/>
              </w:rPr>
              <w:t>项目</w:t>
            </w:r>
          </w:p>
        </w:tc>
        <w:tc>
          <w:tcPr>
            <w:tcW w:w="1121" w:type="dxa"/>
            <w:vMerge w:val="restart"/>
            <w:tcBorders>
              <w:top w:val="single" w:color="000000" w:sz="4" w:space="0"/>
              <w:left w:val="single" w:color="000000" w:sz="4" w:space="0"/>
              <w:bottom w:val="single" w:color="000000" w:sz="4" w:space="0"/>
              <w:right w:val="single" w:color="000000" w:sz="4" w:space="0"/>
            </w:tcBorders>
            <w:vAlign w:val="center"/>
          </w:tcPr>
          <w:p w14:paraId="0A06845B">
            <w:pPr>
              <w:widowControl/>
              <w:jc w:val="center"/>
              <w:textAlignment w:val="center"/>
              <w:rPr>
                <w:rFonts w:ascii="宋体" w:hAnsi="宋体" w:cs="宋体"/>
                <w:b/>
                <w:color w:val="000000"/>
                <w:szCs w:val="21"/>
              </w:rPr>
            </w:pPr>
            <w:r>
              <w:rPr>
                <w:rFonts w:hint="eastAsia" w:ascii="宋体" w:hAnsi="宋体" w:cs="宋体"/>
                <w:b/>
                <w:color w:val="000000"/>
                <w:kern w:val="0"/>
                <w:szCs w:val="21"/>
              </w:rPr>
              <w:t>合计</w:t>
            </w:r>
          </w:p>
        </w:tc>
        <w:tc>
          <w:tcPr>
            <w:tcW w:w="1052" w:type="dxa"/>
            <w:vMerge w:val="restart"/>
            <w:tcBorders>
              <w:top w:val="single" w:color="000000" w:sz="4" w:space="0"/>
              <w:left w:val="single" w:color="000000" w:sz="4" w:space="0"/>
              <w:bottom w:val="single" w:color="000000" w:sz="4" w:space="0"/>
              <w:right w:val="single" w:color="000000" w:sz="4" w:space="0"/>
            </w:tcBorders>
            <w:vAlign w:val="center"/>
          </w:tcPr>
          <w:p w14:paraId="510EA118">
            <w:pPr>
              <w:widowControl/>
              <w:jc w:val="center"/>
              <w:textAlignment w:val="center"/>
              <w:rPr>
                <w:rFonts w:ascii="宋体" w:hAnsi="宋体" w:cs="宋体"/>
                <w:b/>
                <w:color w:val="000000"/>
                <w:szCs w:val="21"/>
              </w:rPr>
            </w:pPr>
            <w:r>
              <w:rPr>
                <w:rFonts w:hint="eastAsia" w:ascii="宋体" w:hAnsi="宋体" w:cs="宋体"/>
                <w:b/>
                <w:color w:val="000000"/>
                <w:kern w:val="0"/>
                <w:szCs w:val="21"/>
              </w:rPr>
              <w:t>基本支出</w:t>
            </w:r>
          </w:p>
        </w:tc>
        <w:tc>
          <w:tcPr>
            <w:tcW w:w="1103" w:type="dxa"/>
            <w:vMerge w:val="restart"/>
            <w:tcBorders>
              <w:top w:val="single" w:color="000000" w:sz="4" w:space="0"/>
              <w:left w:val="single" w:color="000000" w:sz="4" w:space="0"/>
              <w:bottom w:val="single" w:color="000000" w:sz="4" w:space="0"/>
              <w:right w:val="single" w:color="000000" w:sz="4" w:space="0"/>
            </w:tcBorders>
            <w:vAlign w:val="center"/>
          </w:tcPr>
          <w:p w14:paraId="060B43E5">
            <w:pPr>
              <w:widowControl/>
              <w:jc w:val="center"/>
              <w:textAlignment w:val="center"/>
              <w:rPr>
                <w:rFonts w:ascii="宋体" w:hAnsi="宋体" w:cs="宋体"/>
                <w:b/>
                <w:color w:val="000000"/>
                <w:szCs w:val="21"/>
              </w:rPr>
            </w:pPr>
            <w:r>
              <w:rPr>
                <w:rFonts w:hint="eastAsia" w:ascii="宋体" w:hAnsi="宋体" w:cs="宋体"/>
                <w:b/>
                <w:color w:val="000000"/>
                <w:kern w:val="0"/>
                <w:szCs w:val="21"/>
              </w:rPr>
              <w:t>项目支出</w:t>
            </w:r>
          </w:p>
        </w:tc>
        <w:tc>
          <w:tcPr>
            <w:tcW w:w="742" w:type="dxa"/>
            <w:vMerge w:val="restart"/>
            <w:tcBorders>
              <w:top w:val="single" w:color="000000" w:sz="4" w:space="0"/>
              <w:left w:val="single" w:color="000000" w:sz="4" w:space="0"/>
              <w:bottom w:val="single" w:color="000000" w:sz="4" w:space="0"/>
              <w:right w:val="single" w:color="000000" w:sz="4" w:space="0"/>
            </w:tcBorders>
            <w:vAlign w:val="center"/>
          </w:tcPr>
          <w:p w14:paraId="071AAC45">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上缴上</w:t>
            </w:r>
          </w:p>
          <w:p w14:paraId="717D7F4F">
            <w:pPr>
              <w:widowControl/>
              <w:jc w:val="center"/>
              <w:textAlignment w:val="center"/>
              <w:rPr>
                <w:rFonts w:ascii="宋体" w:hAnsi="宋体" w:cs="宋体"/>
                <w:b/>
                <w:color w:val="000000"/>
                <w:szCs w:val="21"/>
              </w:rPr>
            </w:pPr>
            <w:r>
              <w:rPr>
                <w:rFonts w:hint="eastAsia" w:ascii="宋体" w:hAnsi="宋体" w:cs="宋体"/>
                <w:b/>
                <w:color w:val="000000"/>
                <w:kern w:val="0"/>
                <w:szCs w:val="21"/>
              </w:rPr>
              <w:t>级支出</w:t>
            </w:r>
          </w:p>
        </w:tc>
        <w:tc>
          <w:tcPr>
            <w:tcW w:w="738" w:type="dxa"/>
            <w:vMerge w:val="restart"/>
            <w:tcBorders>
              <w:top w:val="single" w:color="000000" w:sz="4" w:space="0"/>
              <w:left w:val="single" w:color="000000" w:sz="4" w:space="0"/>
              <w:bottom w:val="single" w:color="000000" w:sz="4" w:space="0"/>
              <w:right w:val="single" w:color="000000" w:sz="4" w:space="0"/>
            </w:tcBorders>
            <w:vAlign w:val="center"/>
          </w:tcPr>
          <w:p w14:paraId="216F3CF6">
            <w:pPr>
              <w:widowControl/>
              <w:jc w:val="center"/>
              <w:textAlignment w:val="center"/>
              <w:rPr>
                <w:rFonts w:ascii="宋体" w:hAnsi="宋体" w:cs="宋体"/>
                <w:b/>
                <w:color w:val="000000"/>
                <w:szCs w:val="21"/>
              </w:rPr>
            </w:pPr>
            <w:r>
              <w:rPr>
                <w:rFonts w:hint="eastAsia" w:ascii="宋体" w:hAnsi="宋体" w:cs="宋体"/>
                <w:b/>
                <w:color w:val="000000"/>
                <w:kern w:val="0"/>
                <w:szCs w:val="21"/>
              </w:rPr>
              <w:t>经营支出</w:t>
            </w:r>
          </w:p>
        </w:tc>
        <w:tc>
          <w:tcPr>
            <w:tcW w:w="1345" w:type="dxa"/>
            <w:vMerge w:val="restart"/>
            <w:tcBorders>
              <w:top w:val="single" w:color="000000" w:sz="4" w:space="0"/>
              <w:left w:val="single" w:color="000000" w:sz="4" w:space="0"/>
              <w:bottom w:val="single" w:color="000000" w:sz="4" w:space="0"/>
              <w:right w:val="single" w:color="000000" w:sz="4" w:space="0"/>
            </w:tcBorders>
            <w:vAlign w:val="center"/>
          </w:tcPr>
          <w:p w14:paraId="72C58735">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对附属单位</w:t>
            </w:r>
          </w:p>
          <w:p w14:paraId="7DB526BA">
            <w:pPr>
              <w:widowControl/>
              <w:jc w:val="center"/>
              <w:textAlignment w:val="center"/>
              <w:rPr>
                <w:rFonts w:ascii="宋体" w:hAnsi="宋体" w:cs="宋体"/>
                <w:b/>
                <w:color w:val="000000"/>
                <w:szCs w:val="21"/>
              </w:rPr>
            </w:pPr>
            <w:r>
              <w:rPr>
                <w:rFonts w:hint="eastAsia" w:ascii="宋体" w:hAnsi="宋体" w:cs="宋体"/>
                <w:b/>
                <w:color w:val="000000"/>
                <w:kern w:val="0"/>
                <w:szCs w:val="21"/>
              </w:rPr>
              <w:t>补助支出</w:t>
            </w:r>
          </w:p>
        </w:tc>
      </w:tr>
      <w:tr w14:paraId="0E39DEA8">
        <w:tblPrEx>
          <w:tblCellMar>
            <w:top w:w="15" w:type="dxa"/>
            <w:left w:w="15" w:type="dxa"/>
            <w:bottom w:w="15" w:type="dxa"/>
            <w:right w:w="15" w:type="dxa"/>
          </w:tblCellMar>
        </w:tblPrEx>
        <w:trPr>
          <w:trHeight w:val="702" w:hRule="atLeast"/>
        </w:trPr>
        <w:tc>
          <w:tcPr>
            <w:tcW w:w="997" w:type="dxa"/>
            <w:gridSpan w:val="2"/>
            <w:tcBorders>
              <w:top w:val="single" w:color="000000" w:sz="4" w:space="0"/>
              <w:left w:val="single" w:color="000000" w:sz="4" w:space="0"/>
              <w:bottom w:val="single" w:color="000000" w:sz="4" w:space="0"/>
              <w:right w:val="single" w:color="000000" w:sz="4" w:space="0"/>
            </w:tcBorders>
            <w:vAlign w:val="center"/>
          </w:tcPr>
          <w:p w14:paraId="73483F20">
            <w:pPr>
              <w:widowControl/>
              <w:jc w:val="center"/>
              <w:textAlignment w:val="center"/>
              <w:rPr>
                <w:rFonts w:ascii="宋体" w:hAnsi="宋体" w:cs="宋体"/>
                <w:b/>
                <w:color w:val="000000"/>
                <w:szCs w:val="21"/>
              </w:rPr>
            </w:pPr>
            <w:r>
              <w:rPr>
                <w:rFonts w:hint="eastAsia" w:ascii="宋体" w:hAnsi="宋体" w:cs="宋体"/>
                <w:b/>
                <w:color w:val="000000"/>
                <w:kern w:val="0"/>
                <w:szCs w:val="21"/>
              </w:rPr>
              <w:t>功能分类科目编码</w:t>
            </w:r>
          </w:p>
        </w:tc>
        <w:tc>
          <w:tcPr>
            <w:tcW w:w="1798" w:type="dxa"/>
            <w:tcBorders>
              <w:top w:val="single" w:color="000000" w:sz="4" w:space="0"/>
              <w:left w:val="single" w:color="000000" w:sz="4" w:space="0"/>
              <w:bottom w:val="single" w:color="000000" w:sz="4" w:space="0"/>
              <w:right w:val="single" w:color="000000" w:sz="4" w:space="0"/>
            </w:tcBorders>
            <w:vAlign w:val="center"/>
          </w:tcPr>
          <w:p w14:paraId="6561F3E7">
            <w:pPr>
              <w:widowControl/>
              <w:jc w:val="center"/>
              <w:textAlignment w:val="center"/>
              <w:rPr>
                <w:rFonts w:ascii="宋体" w:hAnsi="宋体" w:cs="宋体"/>
                <w:b/>
                <w:color w:val="000000"/>
                <w:szCs w:val="21"/>
              </w:rPr>
            </w:pPr>
            <w:r>
              <w:rPr>
                <w:rFonts w:hint="eastAsia" w:ascii="宋体" w:hAnsi="宋体" w:cs="宋体"/>
                <w:b/>
                <w:color w:val="000000"/>
                <w:kern w:val="0"/>
                <w:szCs w:val="21"/>
              </w:rPr>
              <w:t>科目名称</w:t>
            </w:r>
          </w:p>
        </w:tc>
        <w:tc>
          <w:tcPr>
            <w:tcW w:w="1121" w:type="dxa"/>
            <w:vMerge w:val="continue"/>
            <w:tcBorders>
              <w:top w:val="single" w:color="000000" w:sz="4" w:space="0"/>
              <w:left w:val="single" w:color="000000" w:sz="4" w:space="0"/>
              <w:bottom w:val="single" w:color="000000" w:sz="4" w:space="0"/>
              <w:right w:val="single" w:color="000000" w:sz="4" w:space="0"/>
            </w:tcBorders>
            <w:vAlign w:val="center"/>
          </w:tcPr>
          <w:p w14:paraId="5D0E4734">
            <w:pPr>
              <w:jc w:val="center"/>
              <w:rPr>
                <w:rFonts w:ascii="宋体" w:hAnsi="宋体" w:cs="宋体"/>
                <w:b/>
                <w:color w:val="000000"/>
                <w:szCs w:val="21"/>
              </w:rPr>
            </w:pPr>
          </w:p>
        </w:tc>
        <w:tc>
          <w:tcPr>
            <w:tcW w:w="1052" w:type="dxa"/>
            <w:vMerge w:val="continue"/>
            <w:tcBorders>
              <w:top w:val="single" w:color="000000" w:sz="4" w:space="0"/>
              <w:left w:val="single" w:color="000000" w:sz="4" w:space="0"/>
              <w:bottom w:val="single" w:color="000000" w:sz="4" w:space="0"/>
              <w:right w:val="single" w:color="000000" w:sz="4" w:space="0"/>
            </w:tcBorders>
            <w:vAlign w:val="center"/>
          </w:tcPr>
          <w:p w14:paraId="082AB19A">
            <w:pPr>
              <w:jc w:val="center"/>
              <w:rPr>
                <w:rFonts w:ascii="宋体" w:hAnsi="宋体" w:cs="宋体"/>
                <w:b/>
                <w:color w:val="000000"/>
                <w:szCs w:val="21"/>
              </w:rPr>
            </w:pPr>
          </w:p>
        </w:tc>
        <w:tc>
          <w:tcPr>
            <w:tcW w:w="1103" w:type="dxa"/>
            <w:vMerge w:val="continue"/>
            <w:tcBorders>
              <w:top w:val="single" w:color="000000" w:sz="4" w:space="0"/>
              <w:left w:val="single" w:color="000000" w:sz="4" w:space="0"/>
              <w:bottom w:val="single" w:color="000000" w:sz="4" w:space="0"/>
              <w:right w:val="single" w:color="000000" w:sz="4" w:space="0"/>
            </w:tcBorders>
            <w:vAlign w:val="center"/>
          </w:tcPr>
          <w:p w14:paraId="66923BA2">
            <w:pPr>
              <w:jc w:val="center"/>
              <w:rPr>
                <w:rFonts w:ascii="宋体" w:hAnsi="宋体" w:cs="宋体"/>
                <w:b/>
                <w:color w:val="000000"/>
                <w:szCs w:val="21"/>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9BCDCF1">
            <w:pPr>
              <w:jc w:val="center"/>
              <w:rPr>
                <w:rFonts w:ascii="宋体" w:hAnsi="宋体" w:cs="宋体"/>
                <w:b/>
                <w:color w:val="000000"/>
                <w:szCs w:val="21"/>
              </w:rPr>
            </w:pPr>
          </w:p>
        </w:tc>
        <w:tc>
          <w:tcPr>
            <w:tcW w:w="738" w:type="dxa"/>
            <w:vMerge w:val="continue"/>
            <w:tcBorders>
              <w:top w:val="single" w:color="000000" w:sz="4" w:space="0"/>
              <w:left w:val="single" w:color="000000" w:sz="4" w:space="0"/>
              <w:bottom w:val="single" w:color="000000" w:sz="4" w:space="0"/>
              <w:right w:val="single" w:color="000000" w:sz="4" w:space="0"/>
            </w:tcBorders>
            <w:vAlign w:val="center"/>
          </w:tcPr>
          <w:p w14:paraId="31AEE89A">
            <w:pPr>
              <w:jc w:val="center"/>
              <w:rPr>
                <w:rFonts w:ascii="宋体" w:hAnsi="宋体" w:cs="宋体"/>
                <w:b/>
                <w:color w:val="000000"/>
                <w:szCs w:val="21"/>
              </w:rPr>
            </w:pPr>
          </w:p>
        </w:tc>
        <w:tc>
          <w:tcPr>
            <w:tcW w:w="1345" w:type="dxa"/>
            <w:vMerge w:val="continue"/>
            <w:tcBorders>
              <w:top w:val="single" w:color="000000" w:sz="4" w:space="0"/>
              <w:left w:val="single" w:color="000000" w:sz="4" w:space="0"/>
              <w:bottom w:val="single" w:color="000000" w:sz="4" w:space="0"/>
              <w:right w:val="single" w:color="000000" w:sz="4" w:space="0"/>
            </w:tcBorders>
            <w:vAlign w:val="center"/>
          </w:tcPr>
          <w:p w14:paraId="1DB16AEC">
            <w:pPr>
              <w:jc w:val="center"/>
              <w:rPr>
                <w:rFonts w:ascii="宋体" w:hAnsi="宋体" w:cs="宋体"/>
                <w:b/>
                <w:color w:val="000000"/>
                <w:szCs w:val="21"/>
              </w:rPr>
            </w:pPr>
          </w:p>
        </w:tc>
      </w:tr>
      <w:tr w14:paraId="687679DE">
        <w:tblPrEx>
          <w:tblCellMar>
            <w:top w:w="15" w:type="dxa"/>
            <w:left w:w="15" w:type="dxa"/>
            <w:bottom w:w="15" w:type="dxa"/>
            <w:right w:w="15" w:type="dxa"/>
          </w:tblCellMar>
        </w:tblPrEx>
        <w:trPr>
          <w:trHeight w:val="372" w:hRule="atLeast"/>
        </w:trPr>
        <w:tc>
          <w:tcPr>
            <w:tcW w:w="2795" w:type="dxa"/>
            <w:gridSpan w:val="3"/>
            <w:tcBorders>
              <w:top w:val="single" w:color="000000" w:sz="4" w:space="0"/>
              <w:left w:val="single" w:color="000000" w:sz="4" w:space="0"/>
              <w:bottom w:val="single" w:color="000000" w:sz="4" w:space="0"/>
              <w:right w:val="single" w:color="000000" w:sz="4" w:space="0"/>
            </w:tcBorders>
            <w:vAlign w:val="center"/>
          </w:tcPr>
          <w:p w14:paraId="2921CAE4">
            <w:pPr>
              <w:widowControl/>
              <w:jc w:val="center"/>
              <w:textAlignment w:val="center"/>
              <w:rPr>
                <w:rFonts w:ascii="宋体" w:hAnsi="宋体" w:cs="宋体"/>
                <w:b/>
                <w:color w:val="000000"/>
                <w:szCs w:val="21"/>
              </w:rPr>
            </w:pPr>
            <w:r>
              <w:rPr>
                <w:rFonts w:hint="eastAsia" w:ascii="宋体" w:hAnsi="宋体" w:cs="宋体"/>
                <w:b/>
                <w:color w:val="000000"/>
                <w:kern w:val="0"/>
                <w:szCs w:val="21"/>
              </w:rPr>
              <w:t>合计</w:t>
            </w:r>
          </w:p>
        </w:tc>
        <w:tc>
          <w:tcPr>
            <w:tcW w:w="1121" w:type="dxa"/>
            <w:tcBorders>
              <w:top w:val="single" w:color="000000" w:sz="4" w:space="0"/>
              <w:left w:val="single" w:color="000000" w:sz="4" w:space="0"/>
              <w:bottom w:val="single" w:color="000000" w:sz="4" w:space="0"/>
              <w:right w:val="single" w:color="000000" w:sz="4" w:space="0"/>
            </w:tcBorders>
            <w:vAlign w:val="center"/>
          </w:tcPr>
          <w:p w14:paraId="7CC6B680">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1,010.84</w:t>
            </w:r>
          </w:p>
        </w:tc>
        <w:tc>
          <w:tcPr>
            <w:tcW w:w="1052" w:type="dxa"/>
            <w:tcBorders>
              <w:top w:val="single" w:color="000000" w:sz="4" w:space="0"/>
              <w:left w:val="single" w:color="000000" w:sz="4" w:space="0"/>
              <w:bottom w:val="single" w:color="000000" w:sz="4" w:space="0"/>
              <w:right w:val="single" w:color="000000" w:sz="4" w:space="0"/>
            </w:tcBorders>
            <w:vAlign w:val="center"/>
          </w:tcPr>
          <w:p w14:paraId="7880B2FF">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857.84</w:t>
            </w:r>
          </w:p>
        </w:tc>
        <w:tc>
          <w:tcPr>
            <w:tcW w:w="1103" w:type="dxa"/>
            <w:tcBorders>
              <w:top w:val="single" w:color="000000" w:sz="4" w:space="0"/>
              <w:left w:val="single" w:color="000000" w:sz="4" w:space="0"/>
              <w:bottom w:val="single" w:color="000000" w:sz="4" w:space="0"/>
              <w:right w:val="single" w:color="000000" w:sz="4" w:space="0"/>
            </w:tcBorders>
            <w:vAlign w:val="center"/>
          </w:tcPr>
          <w:p w14:paraId="73195CFD">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153.00</w:t>
            </w:r>
          </w:p>
        </w:tc>
        <w:tc>
          <w:tcPr>
            <w:tcW w:w="742" w:type="dxa"/>
            <w:tcBorders>
              <w:top w:val="single" w:color="000000" w:sz="4" w:space="0"/>
              <w:left w:val="single" w:color="000000" w:sz="4" w:space="0"/>
              <w:bottom w:val="single" w:color="000000" w:sz="4" w:space="0"/>
              <w:right w:val="single" w:color="000000" w:sz="4" w:space="0"/>
            </w:tcBorders>
            <w:vAlign w:val="center"/>
          </w:tcPr>
          <w:p w14:paraId="4F271910">
            <w:pPr>
              <w:jc w:val="right"/>
              <w:rPr>
                <w:rFonts w:ascii="宋体" w:hAnsi="宋体" w:cs="宋体"/>
                <w:color w:val="000000"/>
                <w:szCs w:val="21"/>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6C338526">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115E1BEB">
            <w:pPr>
              <w:jc w:val="right"/>
              <w:rPr>
                <w:rFonts w:ascii="宋体" w:hAnsi="宋体" w:cs="宋体"/>
                <w:color w:val="000000"/>
                <w:szCs w:val="21"/>
              </w:rPr>
            </w:pPr>
          </w:p>
        </w:tc>
      </w:tr>
      <w:tr w14:paraId="3E973CC8">
        <w:tblPrEx>
          <w:tblCellMar>
            <w:top w:w="15" w:type="dxa"/>
            <w:left w:w="15" w:type="dxa"/>
            <w:bottom w:w="15" w:type="dxa"/>
            <w:right w:w="15" w:type="dxa"/>
          </w:tblCellMar>
        </w:tblPrEx>
        <w:trPr>
          <w:trHeight w:val="374"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199C090C">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201</w:t>
            </w: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60E0ECB3">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一般公共服务支出</w:t>
            </w:r>
          </w:p>
        </w:tc>
        <w:tc>
          <w:tcPr>
            <w:tcW w:w="1121" w:type="dxa"/>
            <w:tcBorders>
              <w:top w:val="single" w:color="000000" w:sz="4" w:space="0"/>
              <w:left w:val="single" w:color="000000" w:sz="4" w:space="0"/>
              <w:bottom w:val="single" w:color="000000" w:sz="4" w:space="0"/>
              <w:right w:val="single" w:color="000000" w:sz="4" w:space="0"/>
            </w:tcBorders>
            <w:vAlign w:val="center"/>
          </w:tcPr>
          <w:p w14:paraId="55C3A9AE">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439.95</w:t>
            </w:r>
          </w:p>
        </w:tc>
        <w:tc>
          <w:tcPr>
            <w:tcW w:w="1052" w:type="dxa"/>
            <w:tcBorders>
              <w:top w:val="single" w:color="000000" w:sz="4" w:space="0"/>
              <w:left w:val="single" w:color="000000" w:sz="4" w:space="0"/>
              <w:bottom w:val="single" w:color="000000" w:sz="4" w:space="0"/>
              <w:right w:val="single" w:color="000000" w:sz="4" w:space="0"/>
            </w:tcBorders>
            <w:vAlign w:val="center"/>
          </w:tcPr>
          <w:p w14:paraId="12F6BC07">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396.95</w:t>
            </w:r>
          </w:p>
        </w:tc>
        <w:tc>
          <w:tcPr>
            <w:tcW w:w="1103" w:type="dxa"/>
            <w:tcBorders>
              <w:top w:val="single" w:color="000000" w:sz="4" w:space="0"/>
              <w:left w:val="single" w:color="000000" w:sz="4" w:space="0"/>
              <w:bottom w:val="single" w:color="000000" w:sz="4" w:space="0"/>
              <w:right w:val="single" w:color="000000" w:sz="4" w:space="0"/>
            </w:tcBorders>
            <w:vAlign w:val="center"/>
          </w:tcPr>
          <w:p w14:paraId="4587AABF">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43.00</w:t>
            </w:r>
          </w:p>
        </w:tc>
        <w:tc>
          <w:tcPr>
            <w:tcW w:w="742" w:type="dxa"/>
            <w:tcBorders>
              <w:top w:val="single" w:color="000000" w:sz="4" w:space="0"/>
              <w:left w:val="single" w:color="000000" w:sz="4" w:space="0"/>
              <w:bottom w:val="single" w:color="000000" w:sz="4" w:space="0"/>
              <w:right w:val="single" w:color="000000" w:sz="4" w:space="0"/>
            </w:tcBorders>
            <w:vAlign w:val="center"/>
          </w:tcPr>
          <w:p w14:paraId="2D701A6A">
            <w:pPr>
              <w:jc w:val="right"/>
              <w:rPr>
                <w:rFonts w:ascii="宋体" w:hAnsi="宋体" w:cs="宋体"/>
                <w:color w:val="000000"/>
                <w:szCs w:val="21"/>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7808E5B7">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7515DFFA">
            <w:pPr>
              <w:jc w:val="right"/>
              <w:rPr>
                <w:rFonts w:ascii="宋体" w:hAnsi="宋体" w:cs="宋体"/>
                <w:color w:val="000000"/>
                <w:szCs w:val="21"/>
              </w:rPr>
            </w:pPr>
          </w:p>
        </w:tc>
      </w:tr>
      <w:tr w14:paraId="66C57CD4">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62BFC0FE">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20101</w:t>
            </w: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328ACDFA">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人大事务</w:t>
            </w:r>
          </w:p>
        </w:tc>
        <w:tc>
          <w:tcPr>
            <w:tcW w:w="1121" w:type="dxa"/>
            <w:tcBorders>
              <w:top w:val="single" w:color="000000" w:sz="4" w:space="0"/>
              <w:left w:val="single" w:color="000000" w:sz="4" w:space="0"/>
              <w:bottom w:val="single" w:color="000000" w:sz="4" w:space="0"/>
              <w:right w:val="single" w:color="000000" w:sz="4" w:space="0"/>
            </w:tcBorders>
            <w:vAlign w:val="center"/>
          </w:tcPr>
          <w:p w14:paraId="721DFC05">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2.00</w:t>
            </w:r>
          </w:p>
        </w:tc>
        <w:tc>
          <w:tcPr>
            <w:tcW w:w="1052" w:type="dxa"/>
            <w:tcBorders>
              <w:top w:val="single" w:color="000000" w:sz="4" w:space="0"/>
              <w:left w:val="single" w:color="000000" w:sz="4" w:space="0"/>
              <w:bottom w:val="single" w:color="000000" w:sz="4" w:space="0"/>
              <w:right w:val="single" w:color="000000" w:sz="4" w:space="0"/>
            </w:tcBorders>
            <w:vAlign w:val="center"/>
          </w:tcPr>
          <w:p w14:paraId="5C54594D">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2.00</w:t>
            </w:r>
          </w:p>
        </w:tc>
        <w:tc>
          <w:tcPr>
            <w:tcW w:w="1103" w:type="dxa"/>
            <w:tcBorders>
              <w:top w:val="single" w:color="000000" w:sz="4" w:space="0"/>
              <w:left w:val="single" w:color="000000" w:sz="4" w:space="0"/>
              <w:bottom w:val="single" w:color="000000" w:sz="4" w:space="0"/>
              <w:right w:val="single" w:color="000000" w:sz="4" w:space="0"/>
            </w:tcBorders>
            <w:vAlign w:val="center"/>
          </w:tcPr>
          <w:p w14:paraId="2DF57FE5">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42" w:type="dxa"/>
            <w:tcBorders>
              <w:top w:val="single" w:color="000000" w:sz="4" w:space="0"/>
              <w:left w:val="single" w:color="000000" w:sz="4" w:space="0"/>
              <w:bottom w:val="single" w:color="000000" w:sz="4" w:space="0"/>
              <w:right w:val="single" w:color="000000" w:sz="4" w:space="0"/>
            </w:tcBorders>
            <w:vAlign w:val="center"/>
          </w:tcPr>
          <w:p w14:paraId="0C62103E">
            <w:pPr>
              <w:jc w:val="right"/>
              <w:rPr>
                <w:rFonts w:ascii="宋体" w:hAnsi="宋体" w:cs="宋体"/>
                <w:color w:val="000000"/>
                <w:szCs w:val="21"/>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75391459">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7DA4A9D0">
            <w:pPr>
              <w:jc w:val="right"/>
              <w:rPr>
                <w:rFonts w:ascii="宋体" w:hAnsi="宋体" w:cs="宋体"/>
                <w:color w:val="000000"/>
                <w:szCs w:val="21"/>
              </w:rPr>
            </w:pPr>
          </w:p>
        </w:tc>
      </w:tr>
      <w:tr w14:paraId="0978BD73">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001D594F">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2010108</w:t>
            </w: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4D71C52B">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代表工作</w:t>
            </w:r>
          </w:p>
        </w:tc>
        <w:tc>
          <w:tcPr>
            <w:tcW w:w="1121" w:type="dxa"/>
            <w:tcBorders>
              <w:top w:val="single" w:color="000000" w:sz="4" w:space="0"/>
              <w:left w:val="single" w:color="000000" w:sz="4" w:space="0"/>
              <w:bottom w:val="single" w:color="000000" w:sz="4" w:space="0"/>
              <w:right w:val="single" w:color="000000" w:sz="4" w:space="0"/>
            </w:tcBorders>
            <w:vAlign w:val="center"/>
          </w:tcPr>
          <w:p w14:paraId="07EA1A54">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2.00</w:t>
            </w:r>
          </w:p>
        </w:tc>
        <w:tc>
          <w:tcPr>
            <w:tcW w:w="1052" w:type="dxa"/>
            <w:tcBorders>
              <w:top w:val="single" w:color="000000" w:sz="4" w:space="0"/>
              <w:left w:val="single" w:color="000000" w:sz="4" w:space="0"/>
              <w:bottom w:val="single" w:color="000000" w:sz="4" w:space="0"/>
              <w:right w:val="single" w:color="000000" w:sz="4" w:space="0"/>
            </w:tcBorders>
            <w:vAlign w:val="center"/>
          </w:tcPr>
          <w:p w14:paraId="2DB15699">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2.00</w:t>
            </w:r>
          </w:p>
        </w:tc>
        <w:tc>
          <w:tcPr>
            <w:tcW w:w="1103" w:type="dxa"/>
            <w:tcBorders>
              <w:top w:val="single" w:color="000000" w:sz="4" w:space="0"/>
              <w:left w:val="single" w:color="000000" w:sz="4" w:space="0"/>
              <w:bottom w:val="single" w:color="000000" w:sz="4" w:space="0"/>
              <w:right w:val="single" w:color="000000" w:sz="4" w:space="0"/>
            </w:tcBorders>
            <w:vAlign w:val="center"/>
          </w:tcPr>
          <w:p w14:paraId="647EAEC7">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42" w:type="dxa"/>
            <w:tcBorders>
              <w:top w:val="single" w:color="000000" w:sz="4" w:space="0"/>
              <w:left w:val="single" w:color="000000" w:sz="4" w:space="0"/>
              <w:bottom w:val="single" w:color="000000" w:sz="4" w:space="0"/>
              <w:right w:val="single" w:color="000000" w:sz="4" w:space="0"/>
            </w:tcBorders>
            <w:vAlign w:val="center"/>
          </w:tcPr>
          <w:p w14:paraId="0EEB612E">
            <w:pPr>
              <w:jc w:val="right"/>
              <w:rPr>
                <w:rFonts w:ascii="宋体" w:hAnsi="宋体" w:cs="宋体"/>
                <w:color w:val="000000"/>
                <w:szCs w:val="21"/>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6CC0B572">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517CD67D">
            <w:pPr>
              <w:jc w:val="right"/>
              <w:rPr>
                <w:rFonts w:ascii="宋体" w:hAnsi="宋体" w:cs="宋体"/>
                <w:color w:val="000000"/>
                <w:szCs w:val="21"/>
              </w:rPr>
            </w:pPr>
          </w:p>
        </w:tc>
      </w:tr>
      <w:tr w14:paraId="40D108E1">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67068C82">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20103</w:t>
            </w: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11E16AB6">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政府办公厅（室）及相关机构事务</w:t>
            </w:r>
          </w:p>
        </w:tc>
        <w:tc>
          <w:tcPr>
            <w:tcW w:w="1121" w:type="dxa"/>
            <w:tcBorders>
              <w:top w:val="single" w:color="000000" w:sz="4" w:space="0"/>
              <w:left w:val="single" w:color="000000" w:sz="4" w:space="0"/>
              <w:bottom w:val="single" w:color="000000" w:sz="4" w:space="0"/>
              <w:right w:val="single" w:color="000000" w:sz="4" w:space="0"/>
            </w:tcBorders>
            <w:vAlign w:val="center"/>
          </w:tcPr>
          <w:p w14:paraId="30CC88FF">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386.74</w:t>
            </w:r>
          </w:p>
        </w:tc>
        <w:tc>
          <w:tcPr>
            <w:tcW w:w="1052" w:type="dxa"/>
            <w:tcBorders>
              <w:top w:val="single" w:color="000000" w:sz="4" w:space="0"/>
              <w:left w:val="single" w:color="000000" w:sz="4" w:space="0"/>
              <w:bottom w:val="single" w:color="000000" w:sz="4" w:space="0"/>
              <w:right w:val="single" w:color="000000" w:sz="4" w:space="0"/>
            </w:tcBorders>
            <w:vAlign w:val="center"/>
          </w:tcPr>
          <w:p w14:paraId="5A7C080A">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343.74</w:t>
            </w:r>
          </w:p>
        </w:tc>
        <w:tc>
          <w:tcPr>
            <w:tcW w:w="1103" w:type="dxa"/>
            <w:tcBorders>
              <w:top w:val="single" w:color="000000" w:sz="4" w:space="0"/>
              <w:left w:val="single" w:color="000000" w:sz="4" w:space="0"/>
              <w:bottom w:val="single" w:color="000000" w:sz="4" w:space="0"/>
              <w:right w:val="single" w:color="000000" w:sz="4" w:space="0"/>
            </w:tcBorders>
            <w:vAlign w:val="center"/>
          </w:tcPr>
          <w:p w14:paraId="2F22068C">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43.00</w:t>
            </w:r>
          </w:p>
        </w:tc>
        <w:tc>
          <w:tcPr>
            <w:tcW w:w="742" w:type="dxa"/>
            <w:tcBorders>
              <w:top w:val="single" w:color="000000" w:sz="4" w:space="0"/>
              <w:left w:val="single" w:color="000000" w:sz="4" w:space="0"/>
              <w:bottom w:val="single" w:color="000000" w:sz="4" w:space="0"/>
              <w:right w:val="single" w:color="000000" w:sz="4" w:space="0"/>
            </w:tcBorders>
            <w:vAlign w:val="center"/>
          </w:tcPr>
          <w:p w14:paraId="125B3E5C">
            <w:pPr>
              <w:jc w:val="right"/>
              <w:rPr>
                <w:rFonts w:ascii="宋体" w:hAnsi="宋体" w:cs="宋体"/>
                <w:color w:val="000000"/>
                <w:szCs w:val="21"/>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3B7C4894">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28F8B17A">
            <w:pPr>
              <w:jc w:val="right"/>
              <w:rPr>
                <w:rFonts w:ascii="宋体" w:hAnsi="宋体" w:cs="宋体"/>
                <w:color w:val="000000"/>
                <w:szCs w:val="21"/>
              </w:rPr>
            </w:pPr>
          </w:p>
        </w:tc>
      </w:tr>
      <w:tr w14:paraId="52DACE07">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0315A6EC">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2010301</w:t>
            </w: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1D49245D">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行政运行</w:t>
            </w:r>
          </w:p>
        </w:tc>
        <w:tc>
          <w:tcPr>
            <w:tcW w:w="1121" w:type="dxa"/>
            <w:tcBorders>
              <w:top w:val="single" w:color="000000" w:sz="4" w:space="0"/>
              <w:left w:val="single" w:color="000000" w:sz="4" w:space="0"/>
              <w:bottom w:val="single" w:color="000000" w:sz="4" w:space="0"/>
              <w:right w:val="single" w:color="000000" w:sz="4" w:space="0"/>
            </w:tcBorders>
            <w:vAlign w:val="center"/>
          </w:tcPr>
          <w:p w14:paraId="71B9C13D">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343.74</w:t>
            </w:r>
          </w:p>
        </w:tc>
        <w:tc>
          <w:tcPr>
            <w:tcW w:w="1052" w:type="dxa"/>
            <w:tcBorders>
              <w:top w:val="single" w:color="000000" w:sz="4" w:space="0"/>
              <w:left w:val="single" w:color="000000" w:sz="4" w:space="0"/>
              <w:bottom w:val="single" w:color="000000" w:sz="4" w:space="0"/>
              <w:right w:val="single" w:color="000000" w:sz="4" w:space="0"/>
            </w:tcBorders>
            <w:vAlign w:val="center"/>
          </w:tcPr>
          <w:p w14:paraId="5DC4D928">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343.74</w:t>
            </w:r>
          </w:p>
        </w:tc>
        <w:tc>
          <w:tcPr>
            <w:tcW w:w="1103" w:type="dxa"/>
            <w:tcBorders>
              <w:top w:val="single" w:color="000000" w:sz="4" w:space="0"/>
              <w:left w:val="single" w:color="000000" w:sz="4" w:space="0"/>
              <w:bottom w:val="single" w:color="000000" w:sz="4" w:space="0"/>
              <w:right w:val="single" w:color="000000" w:sz="4" w:space="0"/>
            </w:tcBorders>
            <w:vAlign w:val="center"/>
          </w:tcPr>
          <w:p w14:paraId="40C17EE6">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42" w:type="dxa"/>
            <w:tcBorders>
              <w:top w:val="single" w:color="000000" w:sz="4" w:space="0"/>
              <w:left w:val="single" w:color="000000" w:sz="4" w:space="0"/>
              <w:bottom w:val="single" w:color="000000" w:sz="4" w:space="0"/>
              <w:right w:val="single" w:color="000000" w:sz="4" w:space="0"/>
            </w:tcBorders>
            <w:vAlign w:val="center"/>
          </w:tcPr>
          <w:p w14:paraId="64C6B292">
            <w:pPr>
              <w:jc w:val="right"/>
              <w:rPr>
                <w:rFonts w:ascii="宋体" w:hAnsi="宋体" w:cs="宋体"/>
                <w:color w:val="000000"/>
                <w:szCs w:val="21"/>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7E9215AD">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0D07080C">
            <w:pPr>
              <w:jc w:val="right"/>
              <w:rPr>
                <w:rFonts w:ascii="宋体" w:hAnsi="宋体" w:cs="宋体"/>
                <w:color w:val="000000"/>
                <w:szCs w:val="21"/>
              </w:rPr>
            </w:pPr>
          </w:p>
        </w:tc>
      </w:tr>
      <w:tr w14:paraId="011AD836">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5E56339A">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2010302</w:t>
            </w: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4D8D96E1">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121" w:type="dxa"/>
            <w:tcBorders>
              <w:top w:val="single" w:color="000000" w:sz="4" w:space="0"/>
              <w:left w:val="single" w:color="000000" w:sz="4" w:space="0"/>
              <w:bottom w:val="single" w:color="000000" w:sz="4" w:space="0"/>
              <w:right w:val="single" w:color="000000" w:sz="4" w:space="0"/>
            </w:tcBorders>
            <w:vAlign w:val="center"/>
          </w:tcPr>
          <w:p w14:paraId="52F511C7">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43.00</w:t>
            </w:r>
          </w:p>
        </w:tc>
        <w:tc>
          <w:tcPr>
            <w:tcW w:w="1052" w:type="dxa"/>
            <w:tcBorders>
              <w:top w:val="single" w:color="000000" w:sz="4" w:space="0"/>
              <w:left w:val="single" w:color="000000" w:sz="4" w:space="0"/>
              <w:bottom w:val="single" w:color="000000" w:sz="4" w:space="0"/>
              <w:right w:val="single" w:color="000000" w:sz="4" w:space="0"/>
            </w:tcBorders>
            <w:vAlign w:val="center"/>
          </w:tcPr>
          <w:p w14:paraId="02D090F3">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103" w:type="dxa"/>
            <w:tcBorders>
              <w:top w:val="single" w:color="000000" w:sz="4" w:space="0"/>
              <w:left w:val="single" w:color="000000" w:sz="4" w:space="0"/>
              <w:bottom w:val="single" w:color="000000" w:sz="4" w:space="0"/>
              <w:right w:val="single" w:color="000000" w:sz="4" w:space="0"/>
            </w:tcBorders>
            <w:vAlign w:val="center"/>
          </w:tcPr>
          <w:p w14:paraId="3B560EBB">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43.00</w:t>
            </w:r>
          </w:p>
        </w:tc>
        <w:tc>
          <w:tcPr>
            <w:tcW w:w="742" w:type="dxa"/>
            <w:tcBorders>
              <w:top w:val="single" w:color="000000" w:sz="4" w:space="0"/>
              <w:left w:val="single" w:color="000000" w:sz="4" w:space="0"/>
              <w:bottom w:val="single" w:color="000000" w:sz="4" w:space="0"/>
              <w:right w:val="single" w:color="000000" w:sz="4" w:space="0"/>
            </w:tcBorders>
            <w:vAlign w:val="center"/>
          </w:tcPr>
          <w:p w14:paraId="577143DD">
            <w:pPr>
              <w:jc w:val="right"/>
              <w:rPr>
                <w:rFonts w:ascii="宋体" w:hAnsi="宋体" w:cs="宋体"/>
                <w:color w:val="000000"/>
                <w:szCs w:val="21"/>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01D73090">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7DF4130A">
            <w:pPr>
              <w:jc w:val="right"/>
              <w:rPr>
                <w:rFonts w:ascii="宋体" w:hAnsi="宋体" w:cs="宋体"/>
                <w:color w:val="000000"/>
                <w:szCs w:val="21"/>
              </w:rPr>
            </w:pPr>
          </w:p>
        </w:tc>
      </w:tr>
      <w:tr w14:paraId="11C3A8AE">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644E5DDA">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20106</w:t>
            </w: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09FFB025">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财政事务</w:t>
            </w:r>
          </w:p>
        </w:tc>
        <w:tc>
          <w:tcPr>
            <w:tcW w:w="1121" w:type="dxa"/>
            <w:tcBorders>
              <w:top w:val="single" w:color="000000" w:sz="4" w:space="0"/>
              <w:left w:val="single" w:color="000000" w:sz="4" w:space="0"/>
              <w:bottom w:val="single" w:color="000000" w:sz="4" w:space="0"/>
              <w:right w:val="single" w:color="000000" w:sz="4" w:space="0"/>
            </w:tcBorders>
            <w:vAlign w:val="center"/>
          </w:tcPr>
          <w:p w14:paraId="59EF10D2">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50.46</w:t>
            </w:r>
          </w:p>
        </w:tc>
        <w:tc>
          <w:tcPr>
            <w:tcW w:w="1052" w:type="dxa"/>
            <w:tcBorders>
              <w:top w:val="single" w:color="000000" w:sz="4" w:space="0"/>
              <w:left w:val="single" w:color="000000" w:sz="4" w:space="0"/>
              <w:bottom w:val="single" w:color="000000" w:sz="4" w:space="0"/>
              <w:right w:val="single" w:color="000000" w:sz="4" w:space="0"/>
            </w:tcBorders>
            <w:vAlign w:val="center"/>
          </w:tcPr>
          <w:p w14:paraId="4D4E9801">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50.46</w:t>
            </w:r>
          </w:p>
        </w:tc>
        <w:tc>
          <w:tcPr>
            <w:tcW w:w="1103" w:type="dxa"/>
            <w:tcBorders>
              <w:top w:val="single" w:color="000000" w:sz="4" w:space="0"/>
              <w:left w:val="single" w:color="000000" w:sz="4" w:space="0"/>
              <w:bottom w:val="single" w:color="000000" w:sz="4" w:space="0"/>
              <w:right w:val="single" w:color="000000" w:sz="4" w:space="0"/>
            </w:tcBorders>
            <w:vAlign w:val="center"/>
          </w:tcPr>
          <w:p w14:paraId="6F1E868E">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42" w:type="dxa"/>
            <w:tcBorders>
              <w:top w:val="single" w:color="000000" w:sz="4" w:space="0"/>
              <w:left w:val="single" w:color="000000" w:sz="4" w:space="0"/>
              <w:bottom w:val="single" w:color="000000" w:sz="4" w:space="0"/>
              <w:right w:val="single" w:color="000000" w:sz="4" w:space="0"/>
            </w:tcBorders>
            <w:vAlign w:val="center"/>
          </w:tcPr>
          <w:p w14:paraId="0701955D">
            <w:pPr>
              <w:jc w:val="right"/>
              <w:rPr>
                <w:rFonts w:ascii="宋体" w:hAnsi="宋体" w:cs="宋体"/>
                <w:color w:val="000000"/>
                <w:szCs w:val="21"/>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47E7894C">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78F56D7D">
            <w:pPr>
              <w:jc w:val="right"/>
              <w:rPr>
                <w:rFonts w:ascii="宋体" w:hAnsi="宋体" w:cs="宋体"/>
                <w:color w:val="000000"/>
                <w:szCs w:val="21"/>
              </w:rPr>
            </w:pPr>
          </w:p>
        </w:tc>
      </w:tr>
      <w:tr w14:paraId="48BF4361">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0ABFDF51">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2010601</w:t>
            </w: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50D0D876">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行政运行</w:t>
            </w:r>
          </w:p>
        </w:tc>
        <w:tc>
          <w:tcPr>
            <w:tcW w:w="1121" w:type="dxa"/>
            <w:tcBorders>
              <w:top w:val="single" w:color="000000" w:sz="4" w:space="0"/>
              <w:left w:val="single" w:color="000000" w:sz="4" w:space="0"/>
              <w:bottom w:val="single" w:color="000000" w:sz="4" w:space="0"/>
              <w:right w:val="single" w:color="000000" w:sz="4" w:space="0"/>
            </w:tcBorders>
            <w:vAlign w:val="center"/>
          </w:tcPr>
          <w:p w14:paraId="27F46336">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44.14</w:t>
            </w:r>
          </w:p>
        </w:tc>
        <w:tc>
          <w:tcPr>
            <w:tcW w:w="1052" w:type="dxa"/>
            <w:tcBorders>
              <w:top w:val="single" w:color="000000" w:sz="4" w:space="0"/>
              <w:left w:val="single" w:color="000000" w:sz="4" w:space="0"/>
              <w:bottom w:val="single" w:color="000000" w:sz="4" w:space="0"/>
              <w:right w:val="single" w:color="000000" w:sz="4" w:space="0"/>
            </w:tcBorders>
            <w:vAlign w:val="center"/>
          </w:tcPr>
          <w:p w14:paraId="6E57FF65">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44.14</w:t>
            </w:r>
          </w:p>
        </w:tc>
        <w:tc>
          <w:tcPr>
            <w:tcW w:w="1103" w:type="dxa"/>
            <w:tcBorders>
              <w:top w:val="single" w:color="000000" w:sz="4" w:space="0"/>
              <w:left w:val="single" w:color="000000" w:sz="4" w:space="0"/>
              <w:bottom w:val="single" w:color="000000" w:sz="4" w:space="0"/>
              <w:right w:val="single" w:color="000000" w:sz="4" w:space="0"/>
            </w:tcBorders>
            <w:vAlign w:val="center"/>
          </w:tcPr>
          <w:p w14:paraId="49761912">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42" w:type="dxa"/>
            <w:tcBorders>
              <w:top w:val="single" w:color="000000" w:sz="4" w:space="0"/>
              <w:left w:val="single" w:color="000000" w:sz="4" w:space="0"/>
              <w:bottom w:val="single" w:color="000000" w:sz="4" w:space="0"/>
              <w:right w:val="single" w:color="000000" w:sz="4" w:space="0"/>
            </w:tcBorders>
            <w:vAlign w:val="center"/>
          </w:tcPr>
          <w:p w14:paraId="302F48C7">
            <w:pPr>
              <w:jc w:val="right"/>
              <w:rPr>
                <w:rFonts w:ascii="宋体" w:hAnsi="宋体" w:cs="宋体"/>
                <w:color w:val="000000"/>
                <w:szCs w:val="21"/>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14C554A4">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776DC0FD">
            <w:pPr>
              <w:jc w:val="right"/>
              <w:rPr>
                <w:rFonts w:ascii="宋体" w:hAnsi="宋体" w:cs="宋体"/>
                <w:color w:val="000000"/>
                <w:szCs w:val="21"/>
              </w:rPr>
            </w:pPr>
          </w:p>
        </w:tc>
      </w:tr>
      <w:tr w14:paraId="428450C0">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23135A60">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2010699</w:t>
            </w: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611C4002">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其他财政事务支出</w:t>
            </w:r>
          </w:p>
        </w:tc>
        <w:tc>
          <w:tcPr>
            <w:tcW w:w="1121" w:type="dxa"/>
            <w:tcBorders>
              <w:top w:val="single" w:color="000000" w:sz="4" w:space="0"/>
              <w:left w:val="single" w:color="000000" w:sz="4" w:space="0"/>
              <w:bottom w:val="single" w:color="000000" w:sz="4" w:space="0"/>
              <w:right w:val="single" w:color="000000" w:sz="4" w:space="0"/>
            </w:tcBorders>
            <w:vAlign w:val="center"/>
          </w:tcPr>
          <w:p w14:paraId="71E3BF0F">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6.32</w:t>
            </w:r>
          </w:p>
        </w:tc>
        <w:tc>
          <w:tcPr>
            <w:tcW w:w="1052" w:type="dxa"/>
            <w:tcBorders>
              <w:top w:val="single" w:color="000000" w:sz="4" w:space="0"/>
              <w:left w:val="single" w:color="000000" w:sz="4" w:space="0"/>
              <w:bottom w:val="single" w:color="000000" w:sz="4" w:space="0"/>
              <w:right w:val="single" w:color="000000" w:sz="4" w:space="0"/>
            </w:tcBorders>
            <w:vAlign w:val="center"/>
          </w:tcPr>
          <w:p w14:paraId="2803782F">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6.32</w:t>
            </w:r>
          </w:p>
        </w:tc>
        <w:tc>
          <w:tcPr>
            <w:tcW w:w="1103" w:type="dxa"/>
            <w:tcBorders>
              <w:top w:val="single" w:color="000000" w:sz="4" w:space="0"/>
              <w:left w:val="single" w:color="000000" w:sz="4" w:space="0"/>
              <w:bottom w:val="single" w:color="000000" w:sz="4" w:space="0"/>
              <w:right w:val="single" w:color="000000" w:sz="4" w:space="0"/>
            </w:tcBorders>
            <w:vAlign w:val="center"/>
          </w:tcPr>
          <w:p w14:paraId="678E360D">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42" w:type="dxa"/>
            <w:tcBorders>
              <w:top w:val="single" w:color="000000" w:sz="4" w:space="0"/>
              <w:left w:val="single" w:color="000000" w:sz="4" w:space="0"/>
              <w:bottom w:val="single" w:color="000000" w:sz="4" w:space="0"/>
              <w:right w:val="single" w:color="000000" w:sz="4" w:space="0"/>
            </w:tcBorders>
            <w:vAlign w:val="center"/>
          </w:tcPr>
          <w:p w14:paraId="275ABEC1">
            <w:pPr>
              <w:jc w:val="right"/>
              <w:rPr>
                <w:rFonts w:ascii="宋体" w:hAnsi="宋体" w:cs="宋体"/>
                <w:color w:val="000000"/>
                <w:szCs w:val="21"/>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31D602AE">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67B5DB0F">
            <w:pPr>
              <w:jc w:val="right"/>
              <w:rPr>
                <w:rFonts w:ascii="宋体" w:hAnsi="宋体" w:cs="宋体"/>
                <w:color w:val="000000"/>
                <w:szCs w:val="21"/>
              </w:rPr>
            </w:pPr>
          </w:p>
        </w:tc>
      </w:tr>
      <w:tr w14:paraId="1E5578DB">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5D1A7CAF">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20132</w:t>
            </w: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0D6DC410">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组织事务</w:t>
            </w:r>
          </w:p>
        </w:tc>
        <w:tc>
          <w:tcPr>
            <w:tcW w:w="1121" w:type="dxa"/>
            <w:tcBorders>
              <w:top w:val="single" w:color="000000" w:sz="4" w:space="0"/>
              <w:left w:val="single" w:color="000000" w:sz="4" w:space="0"/>
              <w:bottom w:val="single" w:color="000000" w:sz="4" w:space="0"/>
              <w:right w:val="single" w:color="000000" w:sz="4" w:space="0"/>
            </w:tcBorders>
            <w:vAlign w:val="center"/>
          </w:tcPr>
          <w:p w14:paraId="64783038">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0.75</w:t>
            </w:r>
          </w:p>
        </w:tc>
        <w:tc>
          <w:tcPr>
            <w:tcW w:w="1052" w:type="dxa"/>
            <w:tcBorders>
              <w:top w:val="single" w:color="000000" w:sz="4" w:space="0"/>
              <w:left w:val="single" w:color="000000" w:sz="4" w:space="0"/>
              <w:bottom w:val="single" w:color="000000" w:sz="4" w:space="0"/>
              <w:right w:val="single" w:color="000000" w:sz="4" w:space="0"/>
            </w:tcBorders>
            <w:vAlign w:val="center"/>
          </w:tcPr>
          <w:p w14:paraId="577F1C83">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0.75</w:t>
            </w:r>
          </w:p>
        </w:tc>
        <w:tc>
          <w:tcPr>
            <w:tcW w:w="1103" w:type="dxa"/>
            <w:tcBorders>
              <w:top w:val="single" w:color="000000" w:sz="4" w:space="0"/>
              <w:left w:val="single" w:color="000000" w:sz="4" w:space="0"/>
              <w:bottom w:val="single" w:color="000000" w:sz="4" w:space="0"/>
              <w:right w:val="single" w:color="000000" w:sz="4" w:space="0"/>
            </w:tcBorders>
            <w:vAlign w:val="center"/>
          </w:tcPr>
          <w:p w14:paraId="28C6D682">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42" w:type="dxa"/>
            <w:tcBorders>
              <w:top w:val="single" w:color="000000" w:sz="4" w:space="0"/>
              <w:left w:val="single" w:color="000000" w:sz="4" w:space="0"/>
              <w:bottom w:val="single" w:color="000000" w:sz="4" w:space="0"/>
              <w:right w:val="single" w:color="000000" w:sz="4" w:space="0"/>
            </w:tcBorders>
            <w:vAlign w:val="center"/>
          </w:tcPr>
          <w:p w14:paraId="0538BB95">
            <w:pPr>
              <w:jc w:val="right"/>
              <w:rPr>
                <w:rFonts w:ascii="宋体" w:hAnsi="宋体" w:cs="宋体"/>
                <w:color w:val="000000"/>
                <w:szCs w:val="21"/>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7D3359ED">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14615299">
            <w:pPr>
              <w:jc w:val="right"/>
              <w:rPr>
                <w:rFonts w:ascii="宋体" w:hAnsi="宋体" w:cs="宋体"/>
                <w:color w:val="000000"/>
                <w:szCs w:val="21"/>
              </w:rPr>
            </w:pPr>
          </w:p>
        </w:tc>
      </w:tr>
      <w:tr w14:paraId="5A16E376">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684AA8C9">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2013204</w:t>
            </w: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44817FB1">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公务员事务</w:t>
            </w:r>
          </w:p>
        </w:tc>
        <w:tc>
          <w:tcPr>
            <w:tcW w:w="1121" w:type="dxa"/>
            <w:tcBorders>
              <w:top w:val="single" w:color="000000" w:sz="4" w:space="0"/>
              <w:left w:val="single" w:color="000000" w:sz="4" w:space="0"/>
              <w:bottom w:val="single" w:color="000000" w:sz="4" w:space="0"/>
              <w:right w:val="single" w:color="000000" w:sz="4" w:space="0"/>
            </w:tcBorders>
            <w:vAlign w:val="center"/>
          </w:tcPr>
          <w:p w14:paraId="29A2F3A3">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0.75</w:t>
            </w:r>
          </w:p>
        </w:tc>
        <w:tc>
          <w:tcPr>
            <w:tcW w:w="1052" w:type="dxa"/>
            <w:tcBorders>
              <w:top w:val="single" w:color="000000" w:sz="4" w:space="0"/>
              <w:left w:val="single" w:color="000000" w:sz="4" w:space="0"/>
              <w:bottom w:val="single" w:color="000000" w:sz="4" w:space="0"/>
              <w:right w:val="single" w:color="000000" w:sz="4" w:space="0"/>
            </w:tcBorders>
            <w:vAlign w:val="center"/>
          </w:tcPr>
          <w:p w14:paraId="1D3EC085">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0.75</w:t>
            </w:r>
          </w:p>
        </w:tc>
        <w:tc>
          <w:tcPr>
            <w:tcW w:w="1103" w:type="dxa"/>
            <w:tcBorders>
              <w:top w:val="single" w:color="000000" w:sz="4" w:space="0"/>
              <w:left w:val="single" w:color="000000" w:sz="4" w:space="0"/>
              <w:bottom w:val="single" w:color="000000" w:sz="4" w:space="0"/>
              <w:right w:val="single" w:color="000000" w:sz="4" w:space="0"/>
            </w:tcBorders>
            <w:vAlign w:val="center"/>
          </w:tcPr>
          <w:p w14:paraId="265D0B23">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42" w:type="dxa"/>
            <w:tcBorders>
              <w:top w:val="single" w:color="000000" w:sz="4" w:space="0"/>
              <w:left w:val="single" w:color="000000" w:sz="4" w:space="0"/>
              <w:bottom w:val="single" w:color="000000" w:sz="4" w:space="0"/>
              <w:right w:val="single" w:color="000000" w:sz="4" w:space="0"/>
            </w:tcBorders>
            <w:vAlign w:val="center"/>
          </w:tcPr>
          <w:p w14:paraId="205CD35A">
            <w:pPr>
              <w:jc w:val="right"/>
              <w:rPr>
                <w:rFonts w:ascii="宋体" w:hAnsi="宋体" w:cs="宋体"/>
                <w:color w:val="000000"/>
                <w:szCs w:val="21"/>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47F2054A">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59ECC565">
            <w:pPr>
              <w:jc w:val="right"/>
              <w:rPr>
                <w:rFonts w:ascii="宋体" w:hAnsi="宋体" w:cs="宋体"/>
                <w:color w:val="000000"/>
                <w:szCs w:val="21"/>
              </w:rPr>
            </w:pPr>
          </w:p>
        </w:tc>
      </w:tr>
      <w:tr w14:paraId="5CD4FDC0">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7FABF4F6">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207</w:t>
            </w: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73BAE97B">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文化旅游体育与传媒支出</w:t>
            </w:r>
          </w:p>
        </w:tc>
        <w:tc>
          <w:tcPr>
            <w:tcW w:w="1121" w:type="dxa"/>
            <w:tcBorders>
              <w:top w:val="single" w:color="000000" w:sz="4" w:space="0"/>
              <w:left w:val="single" w:color="000000" w:sz="4" w:space="0"/>
              <w:bottom w:val="single" w:color="000000" w:sz="4" w:space="0"/>
              <w:right w:val="single" w:color="000000" w:sz="4" w:space="0"/>
            </w:tcBorders>
            <w:vAlign w:val="center"/>
          </w:tcPr>
          <w:p w14:paraId="09A373AA">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20.00</w:t>
            </w:r>
          </w:p>
        </w:tc>
        <w:tc>
          <w:tcPr>
            <w:tcW w:w="1052" w:type="dxa"/>
            <w:tcBorders>
              <w:top w:val="single" w:color="000000" w:sz="4" w:space="0"/>
              <w:left w:val="single" w:color="000000" w:sz="4" w:space="0"/>
              <w:bottom w:val="single" w:color="000000" w:sz="4" w:space="0"/>
              <w:right w:val="single" w:color="000000" w:sz="4" w:space="0"/>
            </w:tcBorders>
            <w:vAlign w:val="center"/>
          </w:tcPr>
          <w:p w14:paraId="371BCA5E">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20.00</w:t>
            </w:r>
          </w:p>
        </w:tc>
        <w:tc>
          <w:tcPr>
            <w:tcW w:w="1103" w:type="dxa"/>
            <w:tcBorders>
              <w:top w:val="single" w:color="000000" w:sz="4" w:space="0"/>
              <w:left w:val="single" w:color="000000" w:sz="4" w:space="0"/>
              <w:bottom w:val="single" w:color="000000" w:sz="4" w:space="0"/>
              <w:right w:val="single" w:color="000000" w:sz="4" w:space="0"/>
            </w:tcBorders>
            <w:vAlign w:val="center"/>
          </w:tcPr>
          <w:p w14:paraId="76BC50E9">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42" w:type="dxa"/>
            <w:tcBorders>
              <w:top w:val="single" w:color="000000" w:sz="4" w:space="0"/>
              <w:left w:val="single" w:color="000000" w:sz="4" w:space="0"/>
              <w:bottom w:val="single" w:color="000000" w:sz="4" w:space="0"/>
              <w:right w:val="single" w:color="000000" w:sz="4" w:space="0"/>
            </w:tcBorders>
            <w:vAlign w:val="center"/>
          </w:tcPr>
          <w:p w14:paraId="6382A59A">
            <w:pPr>
              <w:jc w:val="right"/>
              <w:rPr>
                <w:rFonts w:ascii="宋体" w:hAnsi="宋体" w:cs="宋体"/>
                <w:color w:val="000000"/>
                <w:szCs w:val="21"/>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37C9B101">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6D3AF539">
            <w:pPr>
              <w:jc w:val="right"/>
              <w:rPr>
                <w:rFonts w:ascii="宋体" w:hAnsi="宋体" w:cs="宋体"/>
                <w:color w:val="000000"/>
                <w:szCs w:val="21"/>
              </w:rPr>
            </w:pPr>
          </w:p>
        </w:tc>
      </w:tr>
      <w:tr w14:paraId="752AB72F">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2129EA09">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20701</w:t>
            </w: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6EB2C557">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文化和旅游</w:t>
            </w:r>
          </w:p>
        </w:tc>
        <w:tc>
          <w:tcPr>
            <w:tcW w:w="1121" w:type="dxa"/>
            <w:tcBorders>
              <w:top w:val="single" w:color="000000" w:sz="4" w:space="0"/>
              <w:left w:val="single" w:color="000000" w:sz="4" w:space="0"/>
              <w:bottom w:val="single" w:color="000000" w:sz="4" w:space="0"/>
              <w:right w:val="single" w:color="000000" w:sz="4" w:space="0"/>
            </w:tcBorders>
            <w:vAlign w:val="center"/>
          </w:tcPr>
          <w:p w14:paraId="02FB7795">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20.00</w:t>
            </w:r>
          </w:p>
        </w:tc>
        <w:tc>
          <w:tcPr>
            <w:tcW w:w="1052" w:type="dxa"/>
            <w:tcBorders>
              <w:top w:val="single" w:color="000000" w:sz="4" w:space="0"/>
              <w:left w:val="single" w:color="000000" w:sz="4" w:space="0"/>
              <w:bottom w:val="single" w:color="000000" w:sz="4" w:space="0"/>
              <w:right w:val="single" w:color="000000" w:sz="4" w:space="0"/>
            </w:tcBorders>
            <w:vAlign w:val="center"/>
          </w:tcPr>
          <w:p w14:paraId="64B200A9">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20.00</w:t>
            </w:r>
          </w:p>
        </w:tc>
        <w:tc>
          <w:tcPr>
            <w:tcW w:w="1103" w:type="dxa"/>
            <w:tcBorders>
              <w:top w:val="single" w:color="000000" w:sz="4" w:space="0"/>
              <w:left w:val="single" w:color="000000" w:sz="4" w:space="0"/>
              <w:bottom w:val="single" w:color="000000" w:sz="4" w:space="0"/>
              <w:right w:val="single" w:color="000000" w:sz="4" w:space="0"/>
            </w:tcBorders>
            <w:vAlign w:val="center"/>
          </w:tcPr>
          <w:p w14:paraId="472CAEA3">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42" w:type="dxa"/>
            <w:tcBorders>
              <w:top w:val="single" w:color="000000" w:sz="4" w:space="0"/>
              <w:left w:val="single" w:color="000000" w:sz="4" w:space="0"/>
              <w:bottom w:val="single" w:color="000000" w:sz="4" w:space="0"/>
              <w:right w:val="single" w:color="000000" w:sz="4" w:space="0"/>
            </w:tcBorders>
            <w:vAlign w:val="center"/>
          </w:tcPr>
          <w:p w14:paraId="41CACE11">
            <w:pPr>
              <w:jc w:val="right"/>
              <w:rPr>
                <w:rFonts w:ascii="宋体" w:hAnsi="宋体" w:cs="宋体"/>
                <w:color w:val="000000"/>
                <w:szCs w:val="21"/>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5859D362">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6DEFBCEB">
            <w:pPr>
              <w:jc w:val="right"/>
              <w:rPr>
                <w:rFonts w:ascii="宋体" w:hAnsi="宋体" w:cs="宋体"/>
                <w:color w:val="000000"/>
                <w:szCs w:val="21"/>
              </w:rPr>
            </w:pPr>
          </w:p>
        </w:tc>
      </w:tr>
      <w:tr w14:paraId="2CB5B97B">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58479427">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2070199</w:t>
            </w: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4E4BA85C">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其他文化和旅游支出</w:t>
            </w:r>
          </w:p>
        </w:tc>
        <w:tc>
          <w:tcPr>
            <w:tcW w:w="1121" w:type="dxa"/>
            <w:tcBorders>
              <w:top w:val="single" w:color="000000" w:sz="4" w:space="0"/>
              <w:left w:val="single" w:color="000000" w:sz="4" w:space="0"/>
              <w:bottom w:val="single" w:color="000000" w:sz="4" w:space="0"/>
              <w:right w:val="single" w:color="000000" w:sz="4" w:space="0"/>
            </w:tcBorders>
            <w:vAlign w:val="center"/>
          </w:tcPr>
          <w:p w14:paraId="5C75018D">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20.00</w:t>
            </w:r>
          </w:p>
        </w:tc>
        <w:tc>
          <w:tcPr>
            <w:tcW w:w="1052" w:type="dxa"/>
            <w:tcBorders>
              <w:top w:val="single" w:color="000000" w:sz="4" w:space="0"/>
              <w:left w:val="single" w:color="000000" w:sz="4" w:space="0"/>
              <w:bottom w:val="single" w:color="000000" w:sz="4" w:space="0"/>
              <w:right w:val="single" w:color="000000" w:sz="4" w:space="0"/>
            </w:tcBorders>
            <w:vAlign w:val="center"/>
          </w:tcPr>
          <w:p w14:paraId="654E152D">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20.00</w:t>
            </w:r>
          </w:p>
        </w:tc>
        <w:tc>
          <w:tcPr>
            <w:tcW w:w="1103" w:type="dxa"/>
            <w:tcBorders>
              <w:top w:val="single" w:color="000000" w:sz="4" w:space="0"/>
              <w:left w:val="single" w:color="000000" w:sz="4" w:space="0"/>
              <w:bottom w:val="single" w:color="000000" w:sz="4" w:space="0"/>
              <w:right w:val="single" w:color="000000" w:sz="4" w:space="0"/>
            </w:tcBorders>
            <w:vAlign w:val="center"/>
          </w:tcPr>
          <w:p w14:paraId="56325FB9">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42" w:type="dxa"/>
            <w:tcBorders>
              <w:top w:val="single" w:color="000000" w:sz="4" w:space="0"/>
              <w:left w:val="single" w:color="000000" w:sz="4" w:space="0"/>
              <w:bottom w:val="single" w:color="000000" w:sz="4" w:space="0"/>
              <w:right w:val="single" w:color="000000" w:sz="4" w:space="0"/>
            </w:tcBorders>
            <w:vAlign w:val="center"/>
          </w:tcPr>
          <w:p w14:paraId="393F593C">
            <w:pPr>
              <w:jc w:val="right"/>
              <w:rPr>
                <w:rFonts w:ascii="宋体" w:hAnsi="宋体" w:cs="宋体"/>
                <w:color w:val="000000"/>
                <w:szCs w:val="21"/>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4A6D6B34">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082E38A3">
            <w:pPr>
              <w:jc w:val="right"/>
              <w:rPr>
                <w:rFonts w:ascii="宋体" w:hAnsi="宋体" w:cs="宋体"/>
                <w:color w:val="000000"/>
                <w:szCs w:val="21"/>
              </w:rPr>
            </w:pPr>
          </w:p>
        </w:tc>
      </w:tr>
      <w:tr w14:paraId="5D6F27DC">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51554B3A">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208</w:t>
            </w: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601784AF">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社会保障和就业支出</w:t>
            </w:r>
          </w:p>
        </w:tc>
        <w:tc>
          <w:tcPr>
            <w:tcW w:w="1121" w:type="dxa"/>
            <w:tcBorders>
              <w:top w:val="single" w:color="000000" w:sz="4" w:space="0"/>
              <w:left w:val="single" w:color="000000" w:sz="4" w:space="0"/>
              <w:bottom w:val="single" w:color="000000" w:sz="4" w:space="0"/>
              <w:right w:val="single" w:color="000000" w:sz="4" w:space="0"/>
            </w:tcBorders>
            <w:vAlign w:val="center"/>
          </w:tcPr>
          <w:p w14:paraId="1B332836">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81.93</w:t>
            </w:r>
          </w:p>
        </w:tc>
        <w:tc>
          <w:tcPr>
            <w:tcW w:w="1052" w:type="dxa"/>
            <w:tcBorders>
              <w:top w:val="single" w:color="000000" w:sz="4" w:space="0"/>
              <w:left w:val="single" w:color="000000" w:sz="4" w:space="0"/>
              <w:bottom w:val="single" w:color="000000" w:sz="4" w:space="0"/>
              <w:right w:val="single" w:color="000000" w:sz="4" w:space="0"/>
            </w:tcBorders>
            <w:vAlign w:val="center"/>
          </w:tcPr>
          <w:p w14:paraId="45720C57">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81.93</w:t>
            </w:r>
          </w:p>
        </w:tc>
        <w:tc>
          <w:tcPr>
            <w:tcW w:w="1103" w:type="dxa"/>
            <w:tcBorders>
              <w:top w:val="single" w:color="000000" w:sz="4" w:space="0"/>
              <w:left w:val="single" w:color="000000" w:sz="4" w:space="0"/>
              <w:bottom w:val="single" w:color="000000" w:sz="4" w:space="0"/>
              <w:right w:val="single" w:color="000000" w:sz="4" w:space="0"/>
            </w:tcBorders>
            <w:vAlign w:val="center"/>
          </w:tcPr>
          <w:p w14:paraId="4844FCA1">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42" w:type="dxa"/>
            <w:tcBorders>
              <w:top w:val="single" w:color="000000" w:sz="4" w:space="0"/>
              <w:left w:val="single" w:color="000000" w:sz="4" w:space="0"/>
              <w:bottom w:val="single" w:color="000000" w:sz="4" w:space="0"/>
              <w:right w:val="single" w:color="000000" w:sz="4" w:space="0"/>
            </w:tcBorders>
            <w:vAlign w:val="center"/>
          </w:tcPr>
          <w:p w14:paraId="0DCD1B63">
            <w:pPr>
              <w:jc w:val="right"/>
              <w:rPr>
                <w:rFonts w:ascii="宋体" w:hAnsi="宋体" w:cs="宋体"/>
                <w:color w:val="000000"/>
                <w:szCs w:val="21"/>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37639FAB">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4456C6FF">
            <w:pPr>
              <w:jc w:val="right"/>
              <w:rPr>
                <w:rFonts w:ascii="宋体" w:hAnsi="宋体" w:cs="宋体"/>
                <w:color w:val="000000"/>
                <w:szCs w:val="21"/>
              </w:rPr>
            </w:pPr>
          </w:p>
        </w:tc>
      </w:tr>
      <w:tr w14:paraId="2BBEBBDB">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2B772695">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20805</w:t>
            </w: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424FADD5">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行政事业单位离退休</w:t>
            </w:r>
          </w:p>
        </w:tc>
        <w:tc>
          <w:tcPr>
            <w:tcW w:w="1121" w:type="dxa"/>
            <w:tcBorders>
              <w:top w:val="single" w:color="000000" w:sz="4" w:space="0"/>
              <w:left w:val="single" w:color="000000" w:sz="4" w:space="0"/>
              <w:bottom w:val="single" w:color="000000" w:sz="4" w:space="0"/>
              <w:right w:val="single" w:color="000000" w:sz="4" w:space="0"/>
            </w:tcBorders>
            <w:vAlign w:val="center"/>
          </w:tcPr>
          <w:p w14:paraId="43D4EFE0">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55.06</w:t>
            </w:r>
          </w:p>
        </w:tc>
        <w:tc>
          <w:tcPr>
            <w:tcW w:w="1052" w:type="dxa"/>
            <w:tcBorders>
              <w:top w:val="single" w:color="000000" w:sz="4" w:space="0"/>
              <w:left w:val="single" w:color="000000" w:sz="4" w:space="0"/>
              <w:bottom w:val="single" w:color="000000" w:sz="4" w:space="0"/>
              <w:right w:val="single" w:color="000000" w:sz="4" w:space="0"/>
            </w:tcBorders>
            <w:vAlign w:val="center"/>
          </w:tcPr>
          <w:p w14:paraId="56CEBE7F">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55.06</w:t>
            </w:r>
          </w:p>
        </w:tc>
        <w:tc>
          <w:tcPr>
            <w:tcW w:w="1103" w:type="dxa"/>
            <w:tcBorders>
              <w:top w:val="single" w:color="000000" w:sz="4" w:space="0"/>
              <w:left w:val="single" w:color="000000" w:sz="4" w:space="0"/>
              <w:bottom w:val="single" w:color="000000" w:sz="4" w:space="0"/>
              <w:right w:val="single" w:color="000000" w:sz="4" w:space="0"/>
            </w:tcBorders>
            <w:vAlign w:val="center"/>
          </w:tcPr>
          <w:p w14:paraId="67773D73">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42" w:type="dxa"/>
            <w:tcBorders>
              <w:top w:val="single" w:color="000000" w:sz="4" w:space="0"/>
              <w:left w:val="single" w:color="000000" w:sz="4" w:space="0"/>
              <w:bottom w:val="single" w:color="000000" w:sz="4" w:space="0"/>
              <w:right w:val="single" w:color="000000" w:sz="4" w:space="0"/>
            </w:tcBorders>
            <w:vAlign w:val="center"/>
          </w:tcPr>
          <w:p w14:paraId="0DF4C574">
            <w:pPr>
              <w:jc w:val="right"/>
              <w:rPr>
                <w:rFonts w:ascii="宋体" w:hAnsi="宋体" w:cs="宋体"/>
                <w:color w:val="000000"/>
                <w:szCs w:val="21"/>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3116920D">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32F7D4E0">
            <w:pPr>
              <w:jc w:val="right"/>
              <w:rPr>
                <w:rFonts w:ascii="宋体" w:hAnsi="宋体" w:cs="宋体"/>
                <w:color w:val="000000"/>
                <w:szCs w:val="21"/>
              </w:rPr>
            </w:pPr>
          </w:p>
        </w:tc>
      </w:tr>
      <w:tr w14:paraId="5C692606">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78E91AF6">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2080505</w:t>
            </w: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57830084">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121" w:type="dxa"/>
            <w:tcBorders>
              <w:top w:val="single" w:color="000000" w:sz="4" w:space="0"/>
              <w:left w:val="single" w:color="000000" w:sz="4" w:space="0"/>
              <w:bottom w:val="single" w:color="000000" w:sz="4" w:space="0"/>
              <w:right w:val="single" w:color="000000" w:sz="4" w:space="0"/>
            </w:tcBorders>
            <w:vAlign w:val="center"/>
          </w:tcPr>
          <w:p w14:paraId="2CAFB2F1">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55.06</w:t>
            </w:r>
          </w:p>
        </w:tc>
        <w:tc>
          <w:tcPr>
            <w:tcW w:w="1052" w:type="dxa"/>
            <w:tcBorders>
              <w:top w:val="single" w:color="000000" w:sz="4" w:space="0"/>
              <w:left w:val="single" w:color="000000" w:sz="4" w:space="0"/>
              <w:bottom w:val="single" w:color="000000" w:sz="4" w:space="0"/>
              <w:right w:val="single" w:color="000000" w:sz="4" w:space="0"/>
            </w:tcBorders>
            <w:vAlign w:val="center"/>
          </w:tcPr>
          <w:p w14:paraId="2ACAB412">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55.06</w:t>
            </w:r>
          </w:p>
        </w:tc>
        <w:tc>
          <w:tcPr>
            <w:tcW w:w="1103" w:type="dxa"/>
            <w:tcBorders>
              <w:top w:val="single" w:color="000000" w:sz="4" w:space="0"/>
              <w:left w:val="single" w:color="000000" w:sz="4" w:space="0"/>
              <w:bottom w:val="single" w:color="000000" w:sz="4" w:space="0"/>
              <w:right w:val="single" w:color="000000" w:sz="4" w:space="0"/>
            </w:tcBorders>
            <w:vAlign w:val="center"/>
          </w:tcPr>
          <w:p w14:paraId="43438A9A">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42" w:type="dxa"/>
            <w:tcBorders>
              <w:top w:val="single" w:color="000000" w:sz="4" w:space="0"/>
              <w:left w:val="single" w:color="000000" w:sz="4" w:space="0"/>
              <w:bottom w:val="single" w:color="000000" w:sz="4" w:space="0"/>
              <w:right w:val="single" w:color="000000" w:sz="4" w:space="0"/>
            </w:tcBorders>
            <w:vAlign w:val="center"/>
          </w:tcPr>
          <w:p w14:paraId="44B21CFA">
            <w:pPr>
              <w:jc w:val="right"/>
              <w:rPr>
                <w:rFonts w:ascii="宋体" w:hAnsi="宋体" w:cs="宋体"/>
                <w:color w:val="000000"/>
                <w:szCs w:val="21"/>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7A4EE668">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0E1DA207">
            <w:pPr>
              <w:jc w:val="right"/>
              <w:rPr>
                <w:rFonts w:ascii="宋体" w:hAnsi="宋体" w:cs="宋体"/>
                <w:color w:val="000000"/>
                <w:szCs w:val="21"/>
              </w:rPr>
            </w:pPr>
          </w:p>
        </w:tc>
      </w:tr>
      <w:tr w14:paraId="2EB267D6">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1CB0B190">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20809</w:t>
            </w: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510BFCFD">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退役安置</w:t>
            </w:r>
          </w:p>
        </w:tc>
        <w:tc>
          <w:tcPr>
            <w:tcW w:w="1121" w:type="dxa"/>
            <w:tcBorders>
              <w:top w:val="single" w:color="000000" w:sz="4" w:space="0"/>
              <w:left w:val="single" w:color="000000" w:sz="4" w:space="0"/>
              <w:bottom w:val="single" w:color="000000" w:sz="4" w:space="0"/>
              <w:right w:val="single" w:color="000000" w:sz="4" w:space="0"/>
            </w:tcBorders>
            <w:vAlign w:val="center"/>
          </w:tcPr>
          <w:p w14:paraId="69FEA9AD">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26.87</w:t>
            </w:r>
          </w:p>
        </w:tc>
        <w:tc>
          <w:tcPr>
            <w:tcW w:w="1052" w:type="dxa"/>
            <w:tcBorders>
              <w:top w:val="single" w:color="000000" w:sz="4" w:space="0"/>
              <w:left w:val="single" w:color="000000" w:sz="4" w:space="0"/>
              <w:bottom w:val="single" w:color="000000" w:sz="4" w:space="0"/>
              <w:right w:val="single" w:color="000000" w:sz="4" w:space="0"/>
            </w:tcBorders>
            <w:vAlign w:val="center"/>
          </w:tcPr>
          <w:p w14:paraId="69B2FC45">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26.87</w:t>
            </w:r>
          </w:p>
        </w:tc>
        <w:tc>
          <w:tcPr>
            <w:tcW w:w="1103" w:type="dxa"/>
            <w:tcBorders>
              <w:top w:val="single" w:color="000000" w:sz="4" w:space="0"/>
              <w:left w:val="single" w:color="000000" w:sz="4" w:space="0"/>
              <w:bottom w:val="single" w:color="000000" w:sz="4" w:space="0"/>
              <w:right w:val="single" w:color="000000" w:sz="4" w:space="0"/>
            </w:tcBorders>
            <w:vAlign w:val="center"/>
          </w:tcPr>
          <w:p w14:paraId="231245BF">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42" w:type="dxa"/>
            <w:tcBorders>
              <w:top w:val="single" w:color="000000" w:sz="4" w:space="0"/>
              <w:left w:val="single" w:color="000000" w:sz="4" w:space="0"/>
              <w:bottom w:val="single" w:color="000000" w:sz="4" w:space="0"/>
              <w:right w:val="single" w:color="000000" w:sz="4" w:space="0"/>
            </w:tcBorders>
            <w:vAlign w:val="center"/>
          </w:tcPr>
          <w:p w14:paraId="46AC49C9">
            <w:pPr>
              <w:jc w:val="right"/>
              <w:rPr>
                <w:rFonts w:ascii="宋体" w:hAnsi="宋体" w:cs="宋体"/>
                <w:color w:val="000000"/>
                <w:szCs w:val="21"/>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11F3009F">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05F23068">
            <w:pPr>
              <w:jc w:val="right"/>
              <w:rPr>
                <w:rFonts w:ascii="宋体" w:hAnsi="宋体" w:cs="宋体"/>
                <w:color w:val="000000"/>
                <w:szCs w:val="21"/>
              </w:rPr>
            </w:pPr>
          </w:p>
        </w:tc>
      </w:tr>
      <w:tr w14:paraId="339F155B">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2C2C663D">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2080901</w:t>
            </w: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472A5F05">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退役士兵安置</w:t>
            </w:r>
          </w:p>
        </w:tc>
        <w:tc>
          <w:tcPr>
            <w:tcW w:w="1121" w:type="dxa"/>
            <w:tcBorders>
              <w:top w:val="single" w:color="000000" w:sz="4" w:space="0"/>
              <w:left w:val="single" w:color="000000" w:sz="4" w:space="0"/>
              <w:bottom w:val="single" w:color="000000" w:sz="4" w:space="0"/>
              <w:right w:val="single" w:color="000000" w:sz="4" w:space="0"/>
            </w:tcBorders>
            <w:vAlign w:val="center"/>
          </w:tcPr>
          <w:p w14:paraId="3C72E9D0">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26.87</w:t>
            </w:r>
          </w:p>
        </w:tc>
        <w:tc>
          <w:tcPr>
            <w:tcW w:w="1052" w:type="dxa"/>
            <w:tcBorders>
              <w:top w:val="single" w:color="000000" w:sz="4" w:space="0"/>
              <w:left w:val="single" w:color="000000" w:sz="4" w:space="0"/>
              <w:bottom w:val="single" w:color="000000" w:sz="4" w:space="0"/>
              <w:right w:val="single" w:color="000000" w:sz="4" w:space="0"/>
            </w:tcBorders>
            <w:vAlign w:val="center"/>
          </w:tcPr>
          <w:p w14:paraId="0393954C">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26.87</w:t>
            </w:r>
          </w:p>
        </w:tc>
        <w:tc>
          <w:tcPr>
            <w:tcW w:w="1103" w:type="dxa"/>
            <w:tcBorders>
              <w:top w:val="single" w:color="000000" w:sz="4" w:space="0"/>
              <w:left w:val="single" w:color="000000" w:sz="4" w:space="0"/>
              <w:bottom w:val="single" w:color="000000" w:sz="4" w:space="0"/>
              <w:right w:val="single" w:color="000000" w:sz="4" w:space="0"/>
            </w:tcBorders>
            <w:vAlign w:val="center"/>
          </w:tcPr>
          <w:p w14:paraId="1533F9EB">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42" w:type="dxa"/>
            <w:tcBorders>
              <w:top w:val="single" w:color="000000" w:sz="4" w:space="0"/>
              <w:left w:val="single" w:color="000000" w:sz="4" w:space="0"/>
              <w:bottom w:val="single" w:color="000000" w:sz="4" w:space="0"/>
              <w:right w:val="single" w:color="000000" w:sz="4" w:space="0"/>
            </w:tcBorders>
            <w:vAlign w:val="center"/>
          </w:tcPr>
          <w:p w14:paraId="60096266">
            <w:pPr>
              <w:jc w:val="right"/>
              <w:rPr>
                <w:rFonts w:ascii="宋体" w:hAnsi="宋体" w:cs="宋体"/>
                <w:color w:val="000000"/>
                <w:szCs w:val="21"/>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61842F8A">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26850AE0">
            <w:pPr>
              <w:jc w:val="right"/>
              <w:rPr>
                <w:rFonts w:ascii="宋体" w:hAnsi="宋体" w:cs="宋体"/>
                <w:color w:val="000000"/>
                <w:szCs w:val="21"/>
              </w:rPr>
            </w:pPr>
          </w:p>
        </w:tc>
      </w:tr>
      <w:tr w14:paraId="1E935F15">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5D426FE4">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210</w:t>
            </w: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2B55F7A8">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卫生健康支出</w:t>
            </w:r>
          </w:p>
        </w:tc>
        <w:tc>
          <w:tcPr>
            <w:tcW w:w="1121" w:type="dxa"/>
            <w:tcBorders>
              <w:top w:val="single" w:color="000000" w:sz="4" w:space="0"/>
              <w:left w:val="single" w:color="000000" w:sz="4" w:space="0"/>
              <w:bottom w:val="single" w:color="000000" w:sz="4" w:space="0"/>
              <w:right w:val="single" w:color="000000" w:sz="4" w:space="0"/>
            </w:tcBorders>
            <w:vAlign w:val="center"/>
          </w:tcPr>
          <w:p w14:paraId="0819D1D8">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27.86</w:t>
            </w:r>
          </w:p>
        </w:tc>
        <w:tc>
          <w:tcPr>
            <w:tcW w:w="1052" w:type="dxa"/>
            <w:tcBorders>
              <w:top w:val="single" w:color="000000" w:sz="4" w:space="0"/>
              <w:left w:val="single" w:color="000000" w:sz="4" w:space="0"/>
              <w:bottom w:val="single" w:color="000000" w:sz="4" w:space="0"/>
              <w:right w:val="single" w:color="000000" w:sz="4" w:space="0"/>
            </w:tcBorders>
            <w:vAlign w:val="center"/>
          </w:tcPr>
          <w:p w14:paraId="7C539294">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27.86</w:t>
            </w:r>
          </w:p>
        </w:tc>
        <w:tc>
          <w:tcPr>
            <w:tcW w:w="1103" w:type="dxa"/>
            <w:tcBorders>
              <w:top w:val="single" w:color="000000" w:sz="4" w:space="0"/>
              <w:left w:val="single" w:color="000000" w:sz="4" w:space="0"/>
              <w:bottom w:val="single" w:color="000000" w:sz="4" w:space="0"/>
              <w:right w:val="single" w:color="000000" w:sz="4" w:space="0"/>
            </w:tcBorders>
            <w:vAlign w:val="center"/>
          </w:tcPr>
          <w:p w14:paraId="79B49DBB">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42" w:type="dxa"/>
            <w:tcBorders>
              <w:top w:val="single" w:color="000000" w:sz="4" w:space="0"/>
              <w:left w:val="single" w:color="000000" w:sz="4" w:space="0"/>
              <w:bottom w:val="single" w:color="000000" w:sz="4" w:space="0"/>
              <w:right w:val="single" w:color="000000" w:sz="4" w:space="0"/>
            </w:tcBorders>
            <w:vAlign w:val="center"/>
          </w:tcPr>
          <w:p w14:paraId="1F73C9F6">
            <w:pPr>
              <w:jc w:val="right"/>
              <w:rPr>
                <w:rFonts w:ascii="宋体" w:hAnsi="宋体" w:cs="宋体"/>
                <w:color w:val="000000"/>
                <w:szCs w:val="21"/>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41E0643E">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0ACD9293">
            <w:pPr>
              <w:jc w:val="right"/>
              <w:rPr>
                <w:rFonts w:ascii="宋体" w:hAnsi="宋体" w:cs="宋体"/>
                <w:color w:val="000000"/>
                <w:szCs w:val="21"/>
              </w:rPr>
            </w:pPr>
          </w:p>
        </w:tc>
      </w:tr>
      <w:tr w14:paraId="13350CA4">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0ABD9CF0">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21007</w:t>
            </w: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197405F3">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计划生育事务</w:t>
            </w:r>
          </w:p>
        </w:tc>
        <w:tc>
          <w:tcPr>
            <w:tcW w:w="1121" w:type="dxa"/>
            <w:tcBorders>
              <w:top w:val="single" w:color="000000" w:sz="4" w:space="0"/>
              <w:left w:val="single" w:color="000000" w:sz="4" w:space="0"/>
              <w:bottom w:val="single" w:color="000000" w:sz="4" w:space="0"/>
              <w:right w:val="single" w:color="000000" w:sz="4" w:space="0"/>
            </w:tcBorders>
            <w:vAlign w:val="center"/>
          </w:tcPr>
          <w:p w14:paraId="0C19419D">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7.31</w:t>
            </w:r>
          </w:p>
        </w:tc>
        <w:tc>
          <w:tcPr>
            <w:tcW w:w="1052" w:type="dxa"/>
            <w:tcBorders>
              <w:top w:val="single" w:color="000000" w:sz="4" w:space="0"/>
              <w:left w:val="single" w:color="000000" w:sz="4" w:space="0"/>
              <w:bottom w:val="single" w:color="000000" w:sz="4" w:space="0"/>
              <w:right w:val="single" w:color="000000" w:sz="4" w:space="0"/>
            </w:tcBorders>
            <w:vAlign w:val="center"/>
          </w:tcPr>
          <w:p w14:paraId="067A18E6">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7.31</w:t>
            </w:r>
          </w:p>
        </w:tc>
        <w:tc>
          <w:tcPr>
            <w:tcW w:w="1103" w:type="dxa"/>
            <w:tcBorders>
              <w:top w:val="single" w:color="000000" w:sz="4" w:space="0"/>
              <w:left w:val="single" w:color="000000" w:sz="4" w:space="0"/>
              <w:bottom w:val="single" w:color="000000" w:sz="4" w:space="0"/>
              <w:right w:val="single" w:color="000000" w:sz="4" w:space="0"/>
            </w:tcBorders>
            <w:vAlign w:val="center"/>
          </w:tcPr>
          <w:p w14:paraId="5DA485B1">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42" w:type="dxa"/>
            <w:tcBorders>
              <w:top w:val="single" w:color="000000" w:sz="4" w:space="0"/>
              <w:left w:val="single" w:color="000000" w:sz="4" w:space="0"/>
              <w:bottom w:val="single" w:color="000000" w:sz="4" w:space="0"/>
              <w:right w:val="single" w:color="000000" w:sz="4" w:space="0"/>
            </w:tcBorders>
            <w:vAlign w:val="center"/>
          </w:tcPr>
          <w:p w14:paraId="156466CC">
            <w:pPr>
              <w:jc w:val="right"/>
              <w:rPr>
                <w:rFonts w:ascii="宋体" w:hAnsi="宋体" w:cs="宋体"/>
                <w:color w:val="000000"/>
                <w:szCs w:val="21"/>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04F0F570">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183E1C4F">
            <w:pPr>
              <w:jc w:val="right"/>
              <w:rPr>
                <w:rFonts w:ascii="宋体" w:hAnsi="宋体" w:cs="宋体"/>
                <w:color w:val="000000"/>
                <w:szCs w:val="21"/>
              </w:rPr>
            </w:pPr>
          </w:p>
        </w:tc>
      </w:tr>
      <w:tr w14:paraId="73AD1808">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18D996EF">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2100716</w:t>
            </w: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2141CB08">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计划生育机构</w:t>
            </w:r>
          </w:p>
        </w:tc>
        <w:tc>
          <w:tcPr>
            <w:tcW w:w="1121" w:type="dxa"/>
            <w:tcBorders>
              <w:top w:val="single" w:color="000000" w:sz="4" w:space="0"/>
              <w:left w:val="single" w:color="000000" w:sz="4" w:space="0"/>
              <w:bottom w:val="single" w:color="000000" w:sz="4" w:space="0"/>
              <w:right w:val="single" w:color="000000" w:sz="4" w:space="0"/>
            </w:tcBorders>
            <w:vAlign w:val="center"/>
          </w:tcPr>
          <w:p w14:paraId="6612E314">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7.31</w:t>
            </w:r>
          </w:p>
        </w:tc>
        <w:tc>
          <w:tcPr>
            <w:tcW w:w="1052" w:type="dxa"/>
            <w:tcBorders>
              <w:top w:val="single" w:color="000000" w:sz="4" w:space="0"/>
              <w:left w:val="single" w:color="000000" w:sz="4" w:space="0"/>
              <w:bottom w:val="single" w:color="000000" w:sz="4" w:space="0"/>
              <w:right w:val="single" w:color="000000" w:sz="4" w:space="0"/>
            </w:tcBorders>
            <w:vAlign w:val="center"/>
          </w:tcPr>
          <w:p w14:paraId="499BBAEE">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7.31</w:t>
            </w:r>
          </w:p>
        </w:tc>
        <w:tc>
          <w:tcPr>
            <w:tcW w:w="1103" w:type="dxa"/>
            <w:tcBorders>
              <w:top w:val="single" w:color="000000" w:sz="4" w:space="0"/>
              <w:left w:val="single" w:color="000000" w:sz="4" w:space="0"/>
              <w:bottom w:val="single" w:color="000000" w:sz="4" w:space="0"/>
              <w:right w:val="single" w:color="000000" w:sz="4" w:space="0"/>
            </w:tcBorders>
            <w:vAlign w:val="center"/>
          </w:tcPr>
          <w:p w14:paraId="0095C4EA">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42" w:type="dxa"/>
            <w:tcBorders>
              <w:top w:val="single" w:color="000000" w:sz="4" w:space="0"/>
              <w:left w:val="single" w:color="000000" w:sz="4" w:space="0"/>
              <w:bottom w:val="single" w:color="000000" w:sz="4" w:space="0"/>
              <w:right w:val="single" w:color="000000" w:sz="4" w:space="0"/>
            </w:tcBorders>
            <w:vAlign w:val="center"/>
          </w:tcPr>
          <w:p w14:paraId="1101A1E3">
            <w:pPr>
              <w:jc w:val="right"/>
              <w:rPr>
                <w:rFonts w:ascii="宋体" w:hAnsi="宋体" w:cs="宋体"/>
                <w:color w:val="000000"/>
                <w:szCs w:val="21"/>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08E26E42">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2F9EA0B0">
            <w:pPr>
              <w:jc w:val="right"/>
              <w:rPr>
                <w:rFonts w:ascii="宋体" w:hAnsi="宋体" w:cs="宋体"/>
                <w:color w:val="000000"/>
                <w:szCs w:val="21"/>
              </w:rPr>
            </w:pPr>
          </w:p>
        </w:tc>
      </w:tr>
      <w:tr w14:paraId="3624048F">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41CE251C">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21011</w:t>
            </w: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18972668">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行政事业单位医疗</w:t>
            </w:r>
          </w:p>
        </w:tc>
        <w:tc>
          <w:tcPr>
            <w:tcW w:w="1121" w:type="dxa"/>
            <w:tcBorders>
              <w:top w:val="single" w:color="000000" w:sz="4" w:space="0"/>
              <w:left w:val="single" w:color="000000" w:sz="4" w:space="0"/>
              <w:bottom w:val="single" w:color="000000" w:sz="4" w:space="0"/>
              <w:right w:val="single" w:color="000000" w:sz="4" w:space="0"/>
            </w:tcBorders>
            <w:vAlign w:val="center"/>
          </w:tcPr>
          <w:p w14:paraId="55C12AF0">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20.55</w:t>
            </w:r>
          </w:p>
        </w:tc>
        <w:tc>
          <w:tcPr>
            <w:tcW w:w="1052" w:type="dxa"/>
            <w:tcBorders>
              <w:top w:val="single" w:color="000000" w:sz="4" w:space="0"/>
              <w:left w:val="single" w:color="000000" w:sz="4" w:space="0"/>
              <w:bottom w:val="single" w:color="000000" w:sz="4" w:space="0"/>
              <w:right w:val="single" w:color="000000" w:sz="4" w:space="0"/>
            </w:tcBorders>
            <w:vAlign w:val="center"/>
          </w:tcPr>
          <w:p w14:paraId="477838D6">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20.55</w:t>
            </w:r>
          </w:p>
        </w:tc>
        <w:tc>
          <w:tcPr>
            <w:tcW w:w="1103" w:type="dxa"/>
            <w:tcBorders>
              <w:top w:val="single" w:color="000000" w:sz="4" w:space="0"/>
              <w:left w:val="single" w:color="000000" w:sz="4" w:space="0"/>
              <w:bottom w:val="single" w:color="000000" w:sz="4" w:space="0"/>
              <w:right w:val="single" w:color="000000" w:sz="4" w:space="0"/>
            </w:tcBorders>
            <w:vAlign w:val="center"/>
          </w:tcPr>
          <w:p w14:paraId="5E8376FB">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42" w:type="dxa"/>
            <w:tcBorders>
              <w:top w:val="single" w:color="000000" w:sz="4" w:space="0"/>
              <w:left w:val="single" w:color="000000" w:sz="4" w:space="0"/>
              <w:bottom w:val="single" w:color="000000" w:sz="4" w:space="0"/>
              <w:right w:val="single" w:color="000000" w:sz="4" w:space="0"/>
            </w:tcBorders>
            <w:vAlign w:val="center"/>
          </w:tcPr>
          <w:p w14:paraId="3A16512B">
            <w:pPr>
              <w:jc w:val="right"/>
              <w:rPr>
                <w:rFonts w:ascii="宋体" w:hAnsi="宋体" w:cs="宋体"/>
                <w:color w:val="000000"/>
                <w:szCs w:val="21"/>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41D1A868">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7A646A07">
            <w:pPr>
              <w:jc w:val="right"/>
              <w:rPr>
                <w:rFonts w:ascii="宋体" w:hAnsi="宋体" w:cs="宋体"/>
                <w:color w:val="000000"/>
                <w:szCs w:val="21"/>
              </w:rPr>
            </w:pPr>
          </w:p>
        </w:tc>
      </w:tr>
      <w:tr w14:paraId="7274147F">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60622FE6">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2101101</w:t>
            </w: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7A2FC19E">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行政单位医疗</w:t>
            </w:r>
          </w:p>
        </w:tc>
        <w:tc>
          <w:tcPr>
            <w:tcW w:w="1121" w:type="dxa"/>
            <w:tcBorders>
              <w:top w:val="single" w:color="000000" w:sz="4" w:space="0"/>
              <w:left w:val="single" w:color="000000" w:sz="4" w:space="0"/>
              <w:bottom w:val="single" w:color="000000" w:sz="4" w:space="0"/>
              <w:right w:val="single" w:color="000000" w:sz="4" w:space="0"/>
            </w:tcBorders>
            <w:vAlign w:val="center"/>
          </w:tcPr>
          <w:p w14:paraId="06132264">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20.55</w:t>
            </w:r>
          </w:p>
        </w:tc>
        <w:tc>
          <w:tcPr>
            <w:tcW w:w="1052" w:type="dxa"/>
            <w:tcBorders>
              <w:top w:val="single" w:color="000000" w:sz="4" w:space="0"/>
              <w:left w:val="single" w:color="000000" w:sz="4" w:space="0"/>
              <w:bottom w:val="single" w:color="000000" w:sz="4" w:space="0"/>
              <w:right w:val="single" w:color="000000" w:sz="4" w:space="0"/>
            </w:tcBorders>
            <w:vAlign w:val="center"/>
          </w:tcPr>
          <w:p w14:paraId="0887C424">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20.55</w:t>
            </w:r>
          </w:p>
        </w:tc>
        <w:tc>
          <w:tcPr>
            <w:tcW w:w="1103" w:type="dxa"/>
            <w:tcBorders>
              <w:top w:val="single" w:color="000000" w:sz="4" w:space="0"/>
              <w:left w:val="single" w:color="000000" w:sz="4" w:space="0"/>
              <w:bottom w:val="single" w:color="000000" w:sz="4" w:space="0"/>
              <w:right w:val="single" w:color="000000" w:sz="4" w:space="0"/>
            </w:tcBorders>
            <w:vAlign w:val="center"/>
          </w:tcPr>
          <w:p w14:paraId="7D6C286C">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42" w:type="dxa"/>
            <w:tcBorders>
              <w:top w:val="single" w:color="000000" w:sz="4" w:space="0"/>
              <w:left w:val="single" w:color="000000" w:sz="4" w:space="0"/>
              <w:bottom w:val="single" w:color="000000" w:sz="4" w:space="0"/>
              <w:right w:val="single" w:color="000000" w:sz="4" w:space="0"/>
            </w:tcBorders>
            <w:vAlign w:val="center"/>
          </w:tcPr>
          <w:p w14:paraId="0032A4A6">
            <w:pPr>
              <w:jc w:val="right"/>
              <w:rPr>
                <w:rFonts w:ascii="宋体" w:hAnsi="宋体" w:cs="宋体"/>
                <w:color w:val="000000"/>
                <w:szCs w:val="21"/>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017CC902">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1F346BAD">
            <w:pPr>
              <w:jc w:val="right"/>
              <w:rPr>
                <w:rFonts w:ascii="宋体" w:hAnsi="宋体" w:cs="宋体"/>
                <w:color w:val="000000"/>
                <w:szCs w:val="21"/>
              </w:rPr>
            </w:pPr>
          </w:p>
        </w:tc>
      </w:tr>
      <w:tr w14:paraId="16C9E46C">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4A1D98BA">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212</w:t>
            </w: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1B83C37C">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城乡社区支出</w:t>
            </w:r>
          </w:p>
        </w:tc>
        <w:tc>
          <w:tcPr>
            <w:tcW w:w="1121" w:type="dxa"/>
            <w:tcBorders>
              <w:top w:val="single" w:color="000000" w:sz="4" w:space="0"/>
              <w:left w:val="single" w:color="000000" w:sz="4" w:space="0"/>
              <w:bottom w:val="single" w:color="000000" w:sz="4" w:space="0"/>
              <w:right w:val="single" w:color="000000" w:sz="4" w:space="0"/>
            </w:tcBorders>
            <w:vAlign w:val="center"/>
          </w:tcPr>
          <w:p w14:paraId="242A20C5">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97.80</w:t>
            </w:r>
          </w:p>
        </w:tc>
        <w:tc>
          <w:tcPr>
            <w:tcW w:w="1052" w:type="dxa"/>
            <w:tcBorders>
              <w:top w:val="single" w:color="000000" w:sz="4" w:space="0"/>
              <w:left w:val="single" w:color="000000" w:sz="4" w:space="0"/>
              <w:bottom w:val="single" w:color="000000" w:sz="4" w:space="0"/>
              <w:right w:val="single" w:color="000000" w:sz="4" w:space="0"/>
            </w:tcBorders>
            <w:vAlign w:val="center"/>
          </w:tcPr>
          <w:p w14:paraId="7A46F1CC">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97.80</w:t>
            </w:r>
          </w:p>
        </w:tc>
        <w:tc>
          <w:tcPr>
            <w:tcW w:w="1103" w:type="dxa"/>
            <w:tcBorders>
              <w:top w:val="single" w:color="000000" w:sz="4" w:space="0"/>
              <w:left w:val="single" w:color="000000" w:sz="4" w:space="0"/>
              <w:bottom w:val="single" w:color="000000" w:sz="4" w:space="0"/>
              <w:right w:val="single" w:color="000000" w:sz="4" w:space="0"/>
            </w:tcBorders>
            <w:vAlign w:val="center"/>
          </w:tcPr>
          <w:p w14:paraId="630628B8">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42" w:type="dxa"/>
            <w:tcBorders>
              <w:top w:val="single" w:color="000000" w:sz="4" w:space="0"/>
              <w:left w:val="single" w:color="000000" w:sz="4" w:space="0"/>
              <w:bottom w:val="single" w:color="000000" w:sz="4" w:space="0"/>
              <w:right w:val="single" w:color="000000" w:sz="4" w:space="0"/>
            </w:tcBorders>
            <w:vAlign w:val="center"/>
          </w:tcPr>
          <w:p w14:paraId="331E6DF3">
            <w:pPr>
              <w:jc w:val="right"/>
              <w:rPr>
                <w:rFonts w:ascii="宋体" w:hAnsi="宋体" w:cs="宋体"/>
                <w:color w:val="000000"/>
                <w:szCs w:val="21"/>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65D19B5C">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2FD38A7C">
            <w:pPr>
              <w:jc w:val="right"/>
              <w:rPr>
                <w:rFonts w:ascii="宋体" w:hAnsi="宋体" w:cs="宋体"/>
                <w:color w:val="000000"/>
                <w:szCs w:val="21"/>
              </w:rPr>
            </w:pPr>
          </w:p>
        </w:tc>
      </w:tr>
      <w:tr w14:paraId="117FF6FC">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4F2FAFFA">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21202</w:t>
            </w: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59CDFD5D">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城乡社区规划与管理</w:t>
            </w:r>
          </w:p>
        </w:tc>
        <w:tc>
          <w:tcPr>
            <w:tcW w:w="1121" w:type="dxa"/>
            <w:tcBorders>
              <w:top w:val="single" w:color="000000" w:sz="4" w:space="0"/>
              <w:left w:val="single" w:color="000000" w:sz="4" w:space="0"/>
              <w:bottom w:val="single" w:color="000000" w:sz="4" w:space="0"/>
              <w:right w:val="single" w:color="000000" w:sz="4" w:space="0"/>
            </w:tcBorders>
            <w:vAlign w:val="center"/>
          </w:tcPr>
          <w:p w14:paraId="3C951648">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57.80</w:t>
            </w:r>
          </w:p>
        </w:tc>
        <w:tc>
          <w:tcPr>
            <w:tcW w:w="1052" w:type="dxa"/>
            <w:tcBorders>
              <w:top w:val="single" w:color="000000" w:sz="4" w:space="0"/>
              <w:left w:val="single" w:color="000000" w:sz="4" w:space="0"/>
              <w:bottom w:val="single" w:color="000000" w:sz="4" w:space="0"/>
              <w:right w:val="single" w:color="000000" w:sz="4" w:space="0"/>
            </w:tcBorders>
            <w:vAlign w:val="center"/>
          </w:tcPr>
          <w:p w14:paraId="4F5C7CFF">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57.80</w:t>
            </w:r>
          </w:p>
        </w:tc>
        <w:tc>
          <w:tcPr>
            <w:tcW w:w="1103" w:type="dxa"/>
            <w:tcBorders>
              <w:top w:val="single" w:color="000000" w:sz="4" w:space="0"/>
              <w:left w:val="single" w:color="000000" w:sz="4" w:space="0"/>
              <w:bottom w:val="single" w:color="000000" w:sz="4" w:space="0"/>
              <w:right w:val="single" w:color="000000" w:sz="4" w:space="0"/>
            </w:tcBorders>
            <w:vAlign w:val="center"/>
          </w:tcPr>
          <w:p w14:paraId="532F3633">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42" w:type="dxa"/>
            <w:tcBorders>
              <w:top w:val="single" w:color="000000" w:sz="4" w:space="0"/>
              <w:left w:val="single" w:color="000000" w:sz="4" w:space="0"/>
              <w:bottom w:val="single" w:color="000000" w:sz="4" w:space="0"/>
              <w:right w:val="single" w:color="000000" w:sz="4" w:space="0"/>
            </w:tcBorders>
            <w:vAlign w:val="center"/>
          </w:tcPr>
          <w:p w14:paraId="018AC82D">
            <w:pPr>
              <w:jc w:val="right"/>
              <w:rPr>
                <w:rFonts w:ascii="宋体" w:hAnsi="宋体" w:cs="宋体"/>
                <w:color w:val="000000"/>
                <w:szCs w:val="21"/>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5C99F417">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68E4D7FD">
            <w:pPr>
              <w:jc w:val="right"/>
              <w:rPr>
                <w:rFonts w:ascii="宋体" w:hAnsi="宋体" w:cs="宋体"/>
                <w:color w:val="000000"/>
                <w:szCs w:val="21"/>
              </w:rPr>
            </w:pPr>
          </w:p>
        </w:tc>
      </w:tr>
      <w:tr w14:paraId="61C16197">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00E88E27">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2120201</w:t>
            </w: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04D7DAD7">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城乡社区规划与管理</w:t>
            </w:r>
          </w:p>
        </w:tc>
        <w:tc>
          <w:tcPr>
            <w:tcW w:w="1121" w:type="dxa"/>
            <w:tcBorders>
              <w:top w:val="single" w:color="000000" w:sz="4" w:space="0"/>
              <w:left w:val="single" w:color="000000" w:sz="4" w:space="0"/>
              <w:bottom w:val="single" w:color="000000" w:sz="4" w:space="0"/>
              <w:right w:val="single" w:color="000000" w:sz="4" w:space="0"/>
            </w:tcBorders>
            <w:vAlign w:val="center"/>
          </w:tcPr>
          <w:p w14:paraId="7F386C4B">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57.80</w:t>
            </w:r>
          </w:p>
        </w:tc>
        <w:tc>
          <w:tcPr>
            <w:tcW w:w="1052" w:type="dxa"/>
            <w:tcBorders>
              <w:top w:val="single" w:color="000000" w:sz="4" w:space="0"/>
              <w:left w:val="single" w:color="000000" w:sz="4" w:space="0"/>
              <w:bottom w:val="single" w:color="000000" w:sz="4" w:space="0"/>
              <w:right w:val="single" w:color="000000" w:sz="4" w:space="0"/>
            </w:tcBorders>
            <w:vAlign w:val="center"/>
          </w:tcPr>
          <w:p w14:paraId="4F43AEA4">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57.80</w:t>
            </w:r>
          </w:p>
        </w:tc>
        <w:tc>
          <w:tcPr>
            <w:tcW w:w="1103" w:type="dxa"/>
            <w:tcBorders>
              <w:top w:val="single" w:color="000000" w:sz="4" w:space="0"/>
              <w:left w:val="single" w:color="000000" w:sz="4" w:space="0"/>
              <w:bottom w:val="single" w:color="000000" w:sz="4" w:space="0"/>
              <w:right w:val="single" w:color="000000" w:sz="4" w:space="0"/>
            </w:tcBorders>
            <w:vAlign w:val="center"/>
          </w:tcPr>
          <w:p w14:paraId="077AC60B">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42" w:type="dxa"/>
            <w:tcBorders>
              <w:top w:val="single" w:color="000000" w:sz="4" w:space="0"/>
              <w:left w:val="single" w:color="000000" w:sz="4" w:space="0"/>
              <w:bottom w:val="single" w:color="000000" w:sz="4" w:space="0"/>
              <w:right w:val="single" w:color="000000" w:sz="4" w:space="0"/>
            </w:tcBorders>
            <w:vAlign w:val="center"/>
          </w:tcPr>
          <w:p w14:paraId="24B9FD11">
            <w:pPr>
              <w:jc w:val="right"/>
              <w:rPr>
                <w:rFonts w:ascii="宋体" w:hAnsi="宋体" w:cs="宋体"/>
                <w:color w:val="000000"/>
                <w:szCs w:val="21"/>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2AA18C13">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3286279E">
            <w:pPr>
              <w:jc w:val="right"/>
              <w:rPr>
                <w:rFonts w:ascii="宋体" w:hAnsi="宋体" w:cs="宋体"/>
                <w:color w:val="000000"/>
                <w:szCs w:val="21"/>
              </w:rPr>
            </w:pPr>
          </w:p>
        </w:tc>
      </w:tr>
      <w:tr w14:paraId="20884D1D">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0F039C02">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21203</w:t>
            </w: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37F44683">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城乡社区公共设施</w:t>
            </w:r>
          </w:p>
        </w:tc>
        <w:tc>
          <w:tcPr>
            <w:tcW w:w="1121" w:type="dxa"/>
            <w:tcBorders>
              <w:top w:val="single" w:color="000000" w:sz="4" w:space="0"/>
              <w:left w:val="single" w:color="000000" w:sz="4" w:space="0"/>
              <w:bottom w:val="single" w:color="000000" w:sz="4" w:space="0"/>
              <w:right w:val="single" w:color="000000" w:sz="4" w:space="0"/>
            </w:tcBorders>
            <w:vAlign w:val="center"/>
          </w:tcPr>
          <w:p w14:paraId="0FB793FD">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40.00</w:t>
            </w:r>
          </w:p>
        </w:tc>
        <w:tc>
          <w:tcPr>
            <w:tcW w:w="1052" w:type="dxa"/>
            <w:tcBorders>
              <w:top w:val="single" w:color="000000" w:sz="4" w:space="0"/>
              <w:left w:val="single" w:color="000000" w:sz="4" w:space="0"/>
              <w:bottom w:val="single" w:color="000000" w:sz="4" w:space="0"/>
              <w:right w:val="single" w:color="000000" w:sz="4" w:space="0"/>
            </w:tcBorders>
            <w:vAlign w:val="center"/>
          </w:tcPr>
          <w:p w14:paraId="7A8972BF">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40.00</w:t>
            </w:r>
          </w:p>
        </w:tc>
        <w:tc>
          <w:tcPr>
            <w:tcW w:w="1103" w:type="dxa"/>
            <w:tcBorders>
              <w:top w:val="single" w:color="000000" w:sz="4" w:space="0"/>
              <w:left w:val="single" w:color="000000" w:sz="4" w:space="0"/>
              <w:bottom w:val="single" w:color="000000" w:sz="4" w:space="0"/>
              <w:right w:val="single" w:color="000000" w:sz="4" w:space="0"/>
            </w:tcBorders>
            <w:vAlign w:val="center"/>
          </w:tcPr>
          <w:p w14:paraId="60AC7EDE">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42" w:type="dxa"/>
            <w:tcBorders>
              <w:top w:val="single" w:color="000000" w:sz="4" w:space="0"/>
              <w:left w:val="single" w:color="000000" w:sz="4" w:space="0"/>
              <w:bottom w:val="single" w:color="000000" w:sz="4" w:space="0"/>
              <w:right w:val="single" w:color="000000" w:sz="4" w:space="0"/>
            </w:tcBorders>
            <w:vAlign w:val="center"/>
          </w:tcPr>
          <w:p w14:paraId="4C848CEE">
            <w:pPr>
              <w:jc w:val="right"/>
              <w:rPr>
                <w:rFonts w:ascii="宋体" w:hAnsi="宋体" w:cs="宋体"/>
                <w:color w:val="000000"/>
                <w:szCs w:val="21"/>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79DF8340">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4EEA10B3">
            <w:pPr>
              <w:jc w:val="right"/>
              <w:rPr>
                <w:rFonts w:ascii="宋体" w:hAnsi="宋体" w:cs="宋体"/>
                <w:color w:val="000000"/>
                <w:szCs w:val="21"/>
              </w:rPr>
            </w:pPr>
          </w:p>
        </w:tc>
      </w:tr>
      <w:tr w14:paraId="1E9CC857">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7DB471FB">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2120303</w:t>
            </w: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51A37BBF">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小城镇基础设施建设</w:t>
            </w:r>
          </w:p>
        </w:tc>
        <w:tc>
          <w:tcPr>
            <w:tcW w:w="1121" w:type="dxa"/>
            <w:tcBorders>
              <w:top w:val="single" w:color="000000" w:sz="4" w:space="0"/>
              <w:left w:val="single" w:color="000000" w:sz="4" w:space="0"/>
              <w:bottom w:val="single" w:color="000000" w:sz="4" w:space="0"/>
              <w:right w:val="single" w:color="000000" w:sz="4" w:space="0"/>
            </w:tcBorders>
            <w:vAlign w:val="center"/>
          </w:tcPr>
          <w:p w14:paraId="39AD48AB">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5.00</w:t>
            </w:r>
          </w:p>
        </w:tc>
        <w:tc>
          <w:tcPr>
            <w:tcW w:w="1052" w:type="dxa"/>
            <w:tcBorders>
              <w:top w:val="single" w:color="000000" w:sz="4" w:space="0"/>
              <w:left w:val="single" w:color="000000" w:sz="4" w:space="0"/>
              <w:bottom w:val="single" w:color="000000" w:sz="4" w:space="0"/>
              <w:right w:val="single" w:color="000000" w:sz="4" w:space="0"/>
            </w:tcBorders>
            <w:vAlign w:val="center"/>
          </w:tcPr>
          <w:p w14:paraId="31E5349A">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5.00</w:t>
            </w:r>
          </w:p>
        </w:tc>
        <w:tc>
          <w:tcPr>
            <w:tcW w:w="1103" w:type="dxa"/>
            <w:tcBorders>
              <w:top w:val="single" w:color="000000" w:sz="4" w:space="0"/>
              <w:left w:val="single" w:color="000000" w:sz="4" w:space="0"/>
              <w:bottom w:val="single" w:color="000000" w:sz="4" w:space="0"/>
              <w:right w:val="single" w:color="000000" w:sz="4" w:space="0"/>
            </w:tcBorders>
            <w:vAlign w:val="center"/>
          </w:tcPr>
          <w:p w14:paraId="73E390FB">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42" w:type="dxa"/>
            <w:tcBorders>
              <w:top w:val="single" w:color="000000" w:sz="4" w:space="0"/>
              <w:left w:val="single" w:color="000000" w:sz="4" w:space="0"/>
              <w:bottom w:val="single" w:color="000000" w:sz="4" w:space="0"/>
              <w:right w:val="single" w:color="000000" w:sz="4" w:space="0"/>
            </w:tcBorders>
            <w:vAlign w:val="center"/>
          </w:tcPr>
          <w:p w14:paraId="7E7EEF3E">
            <w:pPr>
              <w:jc w:val="right"/>
              <w:rPr>
                <w:rFonts w:ascii="宋体" w:hAnsi="宋体" w:cs="宋体"/>
                <w:color w:val="000000"/>
                <w:szCs w:val="21"/>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28A9025A">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7E6385D4">
            <w:pPr>
              <w:jc w:val="right"/>
              <w:rPr>
                <w:rFonts w:ascii="宋体" w:hAnsi="宋体" w:cs="宋体"/>
                <w:color w:val="000000"/>
                <w:szCs w:val="21"/>
              </w:rPr>
            </w:pPr>
          </w:p>
        </w:tc>
      </w:tr>
      <w:tr w14:paraId="2E30FFE5">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6068899D">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2120399</w:t>
            </w: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090E1F05">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其他城乡社区公共设施支出</w:t>
            </w:r>
          </w:p>
        </w:tc>
        <w:tc>
          <w:tcPr>
            <w:tcW w:w="1121" w:type="dxa"/>
            <w:tcBorders>
              <w:top w:val="single" w:color="000000" w:sz="4" w:space="0"/>
              <w:left w:val="single" w:color="000000" w:sz="4" w:space="0"/>
              <w:bottom w:val="single" w:color="000000" w:sz="4" w:space="0"/>
              <w:right w:val="single" w:color="000000" w:sz="4" w:space="0"/>
            </w:tcBorders>
            <w:vAlign w:val="center"/>
          </w:tcPr>
          <w:p w14:paraId="0F409849">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35.00</w:t>
            </w:r>
          </w:p>
        </w:tc>
        <w:tc>
          <w:tcPr>
            <w:tcW w:w="1052" w:type="dxa"/>
            <w:tcBorders>
              <w:top w:val="single" w:color="000000" w:sz="4" w:space="0"/>
              <w:left w:val="single" w:color="000000" w:sz="4" w:space="0"/>
              <w:bottom w:val="single" w:color="000000" w:sz="4" w:space="0"/>
              <w:right w:val="single" w:color="000000" w:sz="4" w:space="0"/>
            </w:tcBorders>
            <w:vAlign w:val="center"/>
          </w:tcPr>
          <w:p w14:paraId="72E7C99D">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35.00</w:t>
            </w:r>
          </w:p>
        </w:tc>
        <w:tc>
          <w:tcPr>
            <w:tcW w:w="1103" w:type="dxa"/>
            <w:tcBorders>
              <w:top w:val="single" w:color="000000" w:sz="4" w:space="0"/>
              <w:left w:val="single" w:color="000000" w:sz="4" w:space="0"/>
              <w:bottom w:val="single" w:color="000000" w:sz="4" w:space="0"/>
              <w:right w:val="single" w:color="000000" w:sz="4" w:space="0"/>
            </w:tcBorders>
            <w:vAlign w:val="center"/>
          </w:tcPr>
          <w:p w14:paraId="42A13093">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42" w:type="dxa"/>
            <w:tcBorders>
              <w:top w:val="single" w:color="000000" w:sz="4" w:space="0"/>
              <w:left w:val="single" w:color="000000" w:sz="4" w:space="0"/>
              <w:bottom w:val="single" w:color="000000" w:sz="4" w:space="0"/>
              <w:right w:val="single" w:color="000000" w:sz="4" w:space="0"/>
            </w:tcBorders>
            <w:vAlign w:val="center"/>
          </w:tcPr>
          <w:p w14:paraId="62ED2995">
            <w:pPr>
              <w:jc w:val="right"/>
              <w:rPr>
                <w:rFonts w:ascii="宋体" w:hAnsi="宋体" w:cs="宋体"/>
                <w:color w:val="000000"/>
                <w:szCs w:val="21"/>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59B9106C">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6171DB86">
            <w:pPr>
              <w:jc w:val="right"/>
              <w:rPr>
                <w:rFonts w:ascii="宋体" w:hAnsi="宋体" w:cs="宋体"/>
                <w:color w:val="000000"/>
                <w:szCs w:val="21"/>
              </w:rPr>
            </w:pPr>
          </w:p>
        </w:tc>
      </w:tr>
      <w:tr w14:paraId="1D469F45">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3AE4B62B">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213</w:t>
            </w: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6D455CF7">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农林水支出</w:t>
            </w:r>
          </w:p>
        </w:tc>
        <w:tc>
          <w:tcPr>
            <w:tcW w:w="1121" w:type="dxa"/>
            <w:tcBorders>
              <w:top w:val="single" w:color="000000" w:sz="4" w:space="0"/>
              <w:left w:val="single" w:color="000000" w:sz="4" w:space="0"/>
              <w:bottom w:val="single" w:color="000000" w:sz="4" w:space="0"/>
              <w:right w:val="single" w:color="000000" w:sz="4" w:space="0"/>
            </w:tcBorders>
            <w:vAlign w:val="center"/>
          </w:tcPr>
          <w:p w14:paraId="58D08BCB">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291.17</w:t>
            </w:r>
          </w:p>
        </w:tc>
        <w:tc>
          <w:tcPr>
            <w:tcW w:w="1052" w:type="dxa"/>
            <w:tcBorders>
              <w:top w:val="single" w:color="000000" w:sz="4" w:space="0"/>
              <w:left w:val="single" w:color="000000" w:sz="4" w:space="0"/>
              <w:bottom w:val="single" w:color="000000" w:sz="4" w:space="0"/>
              <w:right w:val="single" w:color="000000" w:sz="4" w:space="0"/>
            </w:tcBorders>
            <w:vAlign w:val="center"/>
          </w:tcPr>
          <w:p w14:paraId="5D6F2C12">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181.17</w:t>
            </w:r>
          </w:p>
        </w:tc>
        <w:tc>
          <w:tcPr>
            <w:tcW w:w="1103" w:type="dxa"/>
            <w:tcBorders>
              <w:top w:val="single" w:color="000000" w:sz="4" w:space="0"/>
              <w:left w:val="single" w:color="000000" w:sz="4" w:space="0"/>
              <w:bottom w:val="single" w:color="000000" w:sz="4" w:space="0"/>
              <w:right w:val="single" w:color="000000" w:sz="4" w:space="0"/>
            </w:tcBorders>
            <w:vAlign w:val="center"/>
          </w:tcPr>
          <w:p w14:paraId="2CB82FAA">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110.00</w:t>
            </w:r>
          </w:p>
        </w:tc>
        <w:tc>
          <w:tcPr>
            <w:tcW w:w="742" w:type="dxa"/>
            <w:tcBorders>
              <w:top w:val="single" w:color="000000" w:sz="4" w:space="0"/>
              <w:left w:val="single" w:color="000000" w:sz="4" w:space="0"/>
              <w:bottom w:val="single" w:color="000000" w:sz="4" w:space="0"/>
              <w:right w:val="single" w:color="000000" w:sz="4" w:space="0"/>
            </w:tcBorders>
            <w:vAlign w:val="center"/>
          </w:tcPr>
          <w:p w14:paraId="6BE9E7CB">
            <w:pPr>
              <w:jc w:val="right"/>
              <w:rPr>
                <w:rFonts w:ascii="宋体" w:hAnsi="宋体" w:cs="宋体"/>
                <w:color w:val="000000"/>
                <w:szCs w:val="21"/>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11B6356F">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066AA520">
            <w:pPr>
              <w:jc w:val="right"/>
              <w:rPr>
                <w:rFonts w:ascii="宋体" w:hAnsi="宋体" w:cs="宋体"/>
                <w:color w:val="000000"/>
                <w:szCs w:val="21"/>
              </w:rPr>
            </w:pPr>
          </w:p>
        </w:tc>
      </w:tr>
      <w:tr w14:paraId="4D9646C0">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39F04558">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21305</w:t>
            </w: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3F2810DF">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扶贫</w:t>
            </w:r>
          </w:p>
        </w:tc>
        <w:tc>
          <w:tcPr>
            <w:tcW w:w="1121" w:type="dxa"/>
            <w:tcBorders>
              <w:top w:val="single" w:color="000000" w:sz="4" w:space="0"/>
              <w:left w:val="single" w:color="000000" w:sz="4" w:space="0"/>
              <w:bottom w:val="single" w:color="000000" w:sz="4" w:space="0"/>
              <w:right w:val="single" w:color="000000" w:sz="4" w:space="0"/>
            </w:tcBorders>
            <w:vAlign w:val="center"/>
          </w:tcPr>
          <w:p w14:paraId="0160CBFC">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10.00</w:t>
            </w:r>
          </w:p>
        </w:tc>
        <w:tc>
          <w:tcPr>
            <w:tcW w:w="1052" w:type="dxa"/>
            <w:tcBorders>
              <w:top w:val="single" w:color="000000" w:sz="4" w:space="0"/>
              <w:left w:val="single" w:color="000000" w:sz="4" w:space="0"/>
              <w:bottom w:val="single" w:color="000000" w:sz="4" w:space="0"/>
              <w:right w:val="single" w:color="000000" w:sz="4" w:space="0"/>
            </w:tcBorders>
            <w:vAlign w:val="center"/>
          </w:tcPr>
          <w:p w14:paraId="34E35149">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10.00</w:t>
            </w:r>
          </w:p>
        </w:tc>
        <w:tc>
          <w:tcPr>
            <w:tcW w:w="1103" w:type="dxa"/>
            <w:tcBorders>
              <w:top w:val="single" w:color="000000" w:sz="4" w:space="0"/>
              <w:left w:val="single" w:color="000000" w:sz="4" w:space="0"/>
              <w:bottom w:val="single" w:color="000000" w:sz="4" w:space="0"/>
              <w:right w:val="single" w:color="000000" w:sz="4" w:space="0"/>
            </w:tcBorders>
            <w:vAlign w:val="center"/>
          </w:tcPr>
          <w:p w14:paraId="4156BA70">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42" w:type="dxa"/>
            <w:tcBorders>
              <w:top w:val="single" w:color="000000" w:sz="4" w:space="0"/>
              <w:left w:val="single" w:color="000000" w:sz="4" w:space="0"/>
              <w:bottom w:val="single" w:color="000000" w:sz="4" w:space="0"/>
              <w:right w:val="single" w:color="000000" w:sz="4" w:space="0"/>
            </w:tcBorders>
            <w:vAlign w:val="center"/>
          </w:tcPr>
          <w:p w14:paraId="490C224B">
            <w:pPr>
              <w:jc w:val="right"/>
              <w:rPr>
                <w:rFonts w:ascii="宋体" w:hAnsi="宋体" w:cs="宋体"/>
                <w:color w:val="000000"/>
                <w:szCs w:val="21"/>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218B2444">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13D42FDD">
            <w:pPr>
              <w:jc w:val="right"/>
              <w:rPr>
                <w:rFonts w:ascii="宋体" w:hAnsi="宋体" w:cs="宋体"/>
                <w:color w:val="000000"/>
                <w:szCs w:val="21"/>
              </w:rPr>
            </w:pPr>
          </w:p>
        </w:tc>
      </w:tr>
      <w:tr w14:paraId="20769170">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2DA85A17">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2130504</w:t>
            </w: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65257F58">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农村基础设施建设</w:t>
            </w:r>
          </w:p>
        </w:tc>
        <w:tc>
          <w:tcPr>
            <w:tcW w:w="1121" w:type="dxa"/>
            <w:tcBorders>
              <w:top w:val="single" w:color="000000" w:sz="4" w:space="0"/>
              <w:left w:val="single" w:color="000000" w:sz="4" w:space="0"/>
              <w:bottom w:val="single" w:color="000000" w:sz="4" w:space="0"/>
              <w:right w:val="single" w:color="000000" w:sz="4" w:space="0"/>
            </w:tcBorders>
            <w:vAlign w:val="center"/>
          </w:tcPr>
          <w:p w14:paraId="3C8FA02D">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10.00</w:t>
            </w:r>
          </w:p>
        </w:tc>
        <w:tc>
          <w:tcPr>
            <w:tcW w:w="1052" w:type="dxa"/>
            <w:tcBorders>
              <w:top w:val="single" w:color="000000" w:sz="4" w:space="0"/>
              <w:left w:val="single" w:color="000000" w:sz="4" w:space="0"/>
              <w:bottom w:val="single" w:color="000000" w:sz="4" w:space="0"/>
              <w:right w:val="single" w:color="000000" w:sz="4" w:space="0"/>
            </w:tcBorders>
            <w:vAlign w:val="center"/>
          </w:tcPr>
          <w:p w14:paraId="788472AF">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10.00</w:t>
            </w:r>
          </w:p>
        </w:tc>
        <w:tc>
          <w:tcPr>
            <w:tcW w:w="1103" w:type="dxa"/>
            <w:tcBorders>
              <w:top w:val="single" w:color="000000" w:sz="4" w:space="0"/>
              <w:left w:val="single" w:color="000000" w:sz="4" w:space="0"/>
              <w:bottom w:val="single" w:color="000000" w:sz="4" w:space="0"/>
              <w:right w:val="single" w:color="000000" w:sz="4" w:space="0"/>
            </w:tcBorders>
            <w:vAlign w:val="center"/>
          </w:tcPr>
          <w:p w14:paraId="43A08C6A">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42" w:type="dxa"/>
            <w:tcBorders>
              <w:top w:val="single" w:color="000000" w:sz="4" w:space="0"/>
              <w:left w:val="single" w:color="000000" w:sz="4" w:space="0"/>
              <w:bottom w:val="single" w:color="000000" w:sz="4" w:space="0"/>
              <w:right w:val="single" w:color="000000" w:sz="4" w:space="0"/>
            </w:tcBorders>
            <w:vAlign w:val="center"/>
          </w:tcPr>
          <w:p w14:paraId="100D0DED">
            <w:pPr>
              <w:jc w:val="right"/>
              <w:rPr>
                <w:rFonts w:ascii="宋体" w:hAnsi="宋体" w:cs="宋体"/>
                <w:color w:val="000000"/>
                <w:szCs w:val="21"/>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210F0679">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73FC2CA7">
            <w:pPr>
              <w:jc w:val="right"/>
              <w:rPr>
                <w:rFonts w:ascii="宋体" w:hAnsi="宋体" w:cs="宋体"/>
                <w:color w:val="000000"/>
                <w:szCs w:val="21"/>
              </w:rPr>
            </w:pPr>
          </w:p>
        </w:tc>
      </w:tr>
      <w:tr w14:paraId="57E8DF62">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48DB3F88">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21307</w:t>
            </w: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0475938E">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农村综合改革</w:t>
            </w:r>
          </w:p>
        </w:tc>
        <w:tc>
          <w:tcPr>
            <w:tcW w:w="1121" w:type="dxa"/>
            <w:tcBorders>
              <w:top w:val="single" w:color="000000" w:sz="4" w:space="0"/>
              <w:left w:val="single" w:color="000000" w:sz="4" w:space="0"/>
              <w:bottom w:val="single" w:color="000000" w:sz="4" w:space="0"/>
              <w:right w:val="single" w:color="000000" w:sz="4" w:space="0"/>
            </w:tcBorders>
            <w:vAlign w:val="center"/>
          </w:tcPr>
          <w:p w14:paraId="7AB7D767">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281.17</w:t>
            </w:r>
          </w:p>
        </w:tc>
        <w:tc>
          <w:tcPr>
            <w:tcW w:w="1052" w:type="dxa"/>
            <w:tcBorders>
              <w:top w:val="single" w:color="000000" w:sz="4" w:space="0"/>
              <w:left w:val="single" w:color="000000" w:sz="4" w:space="0"/>
              <w:bottom w:val="single" w:color="000000" w:sz="4" w:space="0"/>
              <w:right w:val="single" w:color="000000" w:sz="4" w:space="0"/>
            </w:tcBorders>
            <w:vAlign w:val="center"/>
          </w:tcPr>
          <w:p w14:paraId="0EA87F76">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171.17</w:t>
            </w:r>
          </w:p>
        </w:tc>
        <w:tc>
          <w:tcPr>
            <w:tcW w:w="1103" w:type="dxa"/>
            <w:tcBorders>
              <w:top w:val="single" w:color="000000" w:sz="4" w:space="0"/>
              <w:left w:val="single" w:color="000000" w:sz="4" w:space="0"/>
              <w:bottom w:val="single" w:color="000000" w:sz="4" w:space="0"/>
              <w:right w:val="single" w:color="000000" w:sz="4" w:space="0"/>
            </w:tcBorders>
            <w:vAlign w:val="center"/>
          </w:tcPr>
          <w:p w14:paraId="56513769">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110.00</w:t>
            </w:r>
          </w:p>
        </w:tc>
        <w:tc>
          <w:tcPr>
            <w:tcW w:w="742" w:type="dxa"/>
            <w:tcBorders>
              <w:top w:val="single" w:color="000000" w:sz="4" w:space="0"/>
              <w:left w:val="single" w:color="000000" w:sz="4" w:space="0"/>
              <w:bottom w:val="single" w:color="000000" w:sz="4" w:space="0"/>
              <w:right w:val="single" w:color="000000" w:sz="4" w:space="0"/>
            </w:tcBorders>
            <w:vAlign w:val="center"/>
          </w:tcPr>
          <w:p w14:paraId="216269F5">
            <w:pPr>
              <w:jc w:val="right"/>
              <w:rPr>
                <w:rFonts w:ascii="宋体" w:hAnsi="宋体" w:cs="宋体"/>
                <w:color w:val="000000"/>
                <w:szCs w:val="21"/>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057B118C">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46EC17F7">
            <w:pPr>
              <w:jc w:val="right"/>
              <w:rPr>
                <w:rFonts w:ascii="宋体" w:hAnsi="宋体" w:cs="宋体"/>
                <w:color w:val="000000"/>
                <w:szCs w:val="21"/>
              </w:rPr>
            </w:pPr>
          </w:p>
        </w:tc>
      </w:tr>
      <w:tr w14:paraId="7FD8B218">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5EF541A7">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2130701</w:t>
            </w: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0975B4DA">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对村级一事一议的补助</w:t>
            </w:r>
          </w:p>
        </w:tc>
        <w:tc>
          <w:tcPr>
            <w:tcW w:w="1121" w:type="dxa"/>
            <w:tcBorders>
              <w:top w:val="single" w:color="000000" w:sz="4" w:space="0"/>
              <w:left w:val="single" w:color="000000" w:sz="4" w:space="0"/>
              <w:bottom w:val="single" w:color="000000" w:sz="4" w:space="0"/>
              <w:right w:val="single" w:color="000000" w:sz="4" w:space="0"/>
            </w:tcBorders>
            <w:vAlign w:val="center"/>
          </w:tcPr>
          <w:p w14:paraId="22B17348">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110.00</w:t>
            </w:r>
          </w:p>
        </w:tc>
        <w:tc>
          <w:tcPr>
            <w:tcW w:w="1052" w:type="dxa"/>
            <w:tcBorders>
              <w:top w:val="single" w:color="000000" w:sz="4" w:space="0"/>
              <w:left w:val="single" w:color="000000" w:sz="4" w:space="0"/>
              <w:bottom w:val="single" w:color="000000" w:sz="4" w:space="0"/>
              <w:right w:val="single" w:color="000000" w:sz="4" w:space="0"/>
            </w:tcBorders>
            <w:vAlign w:val="center"/>
          </w:tcPr>
          <w:p w14:paraId="2DCC2405">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103" w:type="dxa"/>
            <w:tcBorders>
              <w:top w:val="single" w:color="000000" w:sz="4" w:space="0"/>
              <w:left w:val="single" w:color="000000" w:sz="4" w:space="0"/>
              <w:bottom w:val="single" w:color="000000" w:sz="4" w:space="0"/>
              <w:right w:val="single" w:color="000000" w:sz="4" w:space="0"/>
            </w:tcBorders>
            <w:vAlign w:val="center"/>
          </w:tcPr>
          <w:p w14:paraId="269FFC4E">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110.00</w:t>
            </w:r>
          </w:p>
        </w:tc>
        <w:tc>
          <w:tcPr>
            <w:tcW w:w="742" w:type="dxa"/>
            <w:tcBorders>
              <w:top w:val="single" w:color="000000" w:sz="4" w:space="0"/>
              <w:left w:val="single" w:color="000000" w:sz="4" w:space="0"/>
              <w:bottom w:val="single" w:color="000000" w:sz="4" w:space="0"/>
              <w:right w:val="single" w:color="000000" w:sz="4" w:space="0"/>
            </w:tcBorders>
            <w:vAlign w:val="center"/>
          </w:tcPr>
          <w:p w14:paraId="1DC431DC">
            <w:pPr>
              <w:jc w:val="right"/>
              <w:rPr>
                <w:rFonts w:ascii="宋体" w:hAnsi="宋体" w:cs="宋体"/>
                <w:color w:val="000000"/>
                <w:szCs w:val="21"/>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33CF1B9B">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4FF28818">
            <w:pPr>
              <w:jc w:val="right"/>
              <w:rPr>
                <w:rFonts w:ascii="宋体" w:hAnsi="宋体" w:cs="宋体"/>
                <w:color w:val="000000"/>
                <w:szCs w:val="21"/>
              </w:rPr>
            </w:pPr>
          </w:p>
        </w:tc>
      </w:tr>
      <w:tr w14:paraId="3F7BCF21">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585BCD72">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2130705</w:t>
            </w: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0200D35B">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对村民委员会和村党支部的补助</w:t>
            </w:r>
          </w:p>
        </w:tc>
        <w:tc>
          <w:tcPr>
            <w:tcW w:w="1121" w:type="dxa"/>
            <w:tcBorders>
              <w:top w:val="single" w:color="000000" w:sz="4" w:space="0"/>
              <w:left w:val="single" w:color="000000" w:sz="4" w:space="0"/>
              <w:bottom w:val="single" w:color="000000" w:sz="4" w:space="0"/>
              <w:right w:val="single" w:color="000000" w:sz="4" w:space="0"/>
            </w:tcBorders>
            <w:vAlign w:val="center"/>
          </w:tcPr>
          <w:p w14:paraId="70703C28">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171.17</w:t>
            </w:r>
          </w:p>
        </w:tc>
        <w:tc>
          <w:tcPr>
            <w:tcW w:w="1052" w:type="dxa"/>
            <w:tcBorders>
              <w:top w:val="single" w:color="000000" w:sz="4" w:space="0"/>
              <w:left w:val="single" w:color="000000" w:sz="4" w:space="0"/>
              <w:bottom w:val="single" w:color="000000" w:sz="4" w:space="0"/>
              <w:right w:val="single" w:color="000000" w:sz="4" w:space="0"/>
            </w:tcBorders>
            <w:vAlign w:val="center"/>
          </w:tcPr>
          <w:p w14:paraId="0EB44986">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171.17</w:t>
            </w:r>
          </w:p>
        </w:tc>
        <w:tc>
          <w:tcPr>
            <w:tcW w:w="1103" w:type="dxa"/>
            <w:tcBorders>
              <w:top w:val="single" w:color="000000" w:sz="4" w:space="0"/>
              <w:left w:val="single" w:color="000000" w:sz="4" w:space="0"/>
              <w:bottom w:val="single" w:color="000000" w:sz="4" w:space="0"/>
              <w:right w:val="single" w:color="000000" w:sz="4" w:space="0"/>
            </w:tcBorders>
            <w:vAlign w:val="center"/>
          </w:tcPr>
          <w:p w14:paraId="249A6969">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42" w:type="dxa"/>
            <w:tcBorders>
              <w:top w:val="single" w:color="000000" w:sz="4" w:space="0"/>
              <w:left w:val="single" w:color="000000" w:sz="4" w:space="0"/>
              <w:bottom w:val="single" w:color="000000" w:sz="4" w:space="0"/>
              <w:right w:val="single" w:color="000000" w:sz="4" w:space="0"/>
            </w:tcBorders>
            <w:vAlign w:val="center"/>
          </w:tcPr>
          <w:p w14:paraId="5C341435">
            <w:pPr>
              <w:jc w:val="right"/>
              <w:rPr>
                <w:rFonts w:ascii="宋体" w:hAnsi="宋体" w:cs="宋体"/>
                <w:color w:val="000000"/>
                <w:szCs w:val="21"/>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7F21114A">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5F273EFE">
            <w:pPr>
              <w:jc w:val="right"/>
              <w:rPr>
                <w:rFonts w:ascii="宋体" w:hAnsi="宋体" w:cs="宋体"/>
                <w:color w:val="000000"/>
                <w:szCs w:val="21"/>
              </w:rPr>
            </w:pPr>
          </w:p>
        </w:tc>
      </w:tr>
      <w:tr w14:paraId="0F8C263C">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701B618B">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220</w:t>
            </w: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6D090F05">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自然资源海洋气象等支出</w:t>
            </w:r>
          </w:p>
        </w:tc>
        <w:tc>
          <w:tcPr>
            <w:tcW w:w="1121" w:type="dxa"/>
            <w:tcBorders>
              <w:top w:val="single" w:color="000000" w:sz="4" w:space="0"/>
              <w:left w:val="single" w:color="000000" w:sz="4" w:space="0"/>
              <w:bottom w:val="single" w:color="000000" w:sz="4" w:space="0"/>
              <w:right w:val="single" w:color="000000" w:sz="4" w:space="0"/>
            </w:tcBorders>
            <w:vAlign w:val="center"/>
          </w:tcPr>
          <w:p w14:paraId="299FD802">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16.57</w:t>
            </w:r>
          </w:p>
        </w:tc>
        <w:tc>
          <w:tcPr>
            <w:tcW w:w="1052" w:type="dxa"/>
            <w:tcBorders>
              <w:top w:val="single" w:color="000000" w:sz="4" w:space="0"/>
              <w:left w:val="single" w:color="000000" w:sz="4" w:space="0"/>
              <w:bottom w:val="single" w:color="000000" w:sz="4" w:space="0"/>
              <w:right w:val="single" w:color="000000" w:sz="4" w:space="0"/>
            </w:tcBorders>
            <w:vAlign w:val="center"/>
          </w:tcPr>
          <w:p w14:paraId="15DD92D0">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16.57</w:t>
            </w:r>
          </w:p>
        </w:tc>
        <w:tc>
          <w:tcPr>
            <w:tcW w:w="1103" w:type="dxa"/>
            <w:tcBorders>
              <w:top w:val="single" w:color="000000" w:sz="4" w:space="0"/>
              <w:left w:val="single" w:color="000000" w:sz="4" w:space="0"/>
              <w:bottom w:val="single" w:color="000000" w:sz="4" w:space="0"/>
              <w:right w:val="single" w:color="000000" w:sz="4" w:space="0"/>
            </w:tcBorders>
            <w:vAlign w:val="center"/>
          </w:tcPr>
          <w:p w14:paraId="333E76F0">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42" w:type="dxa"/>
            <w:tcBorders>
              <w:top w:val="single" w:color="000000" w:sz="4" w:space="0"/>
              <w:left w:val="single" w:color="000000" w:sz="4" w:space="0"/>
              <w:bottom w:val="single" w:color="000000" w:sz="4" w:space="0"/>
              <w:right w:val="single" w:color="000000" w:sz="4" w:space="0"/>
            </w:tcBorders>
            <w:vAlign w:val="center"/>
          </w:tcPr>
          <w:p w14:paraId="1F7DA315">
            <w:pPr>
              <w:jc w:val="right"/>
              <w:rPr>
                <w:rFonts w:ascii="宋体" w:hAnsi="宋体" w:cs="宋体"/>
                <w:color w:val="000000"/>
                <w:szCs w:val="21"/>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03E4561F">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724C0458">
            <w:pPr>
              <w:jc w:val="right"/>
              <w:rPr>
                <w:rFonts w:ascii="宋体" w:hAnsi="宋体" w:cs="宋体"/>
                <w:color w:val="000000"/>
                <w:szCs w:val="21"/>
              </w:rPr>
            </w:pPr>
          </w:p>
        </w:tc>
      </w:tr>
      <w:tr w14:paraId="14C3ED7E">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340EA4EC">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22001</w:t>
            </w: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1413D585">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自然资源事务</w:t>
            </w:r>
          </w:p>
        </w:tc>
        <w:tc>
          <w:tcPr>
            <w:tcW w:w="1121" w:type="dxa"/>
            <w:tcBorders>
              <w:top w:val="single" w:color="000000" w:sz="4" w:space="0"/>
              <w:left w:val="single" w:color="000000" w:sz="4" w:space="0"/>
              <w:bottom w:val="single" w:color="000000" w:sz="4" w:space="0"/>
              <w:right w:val="single" w:color="000000" w:sz="4" w:space="0"/>
            </w:tcBorders>
            <w:vAlign w:val="center"/>
          </w:tcPr>
          <w:p w14:paraId="14591C52">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16.57</w:t>
            </w:r>
          </w:p>
        </w:tc>
        <w:tc>
          <w:tcPr>
            <w:tcW w:w="1052" w:type="dxa"/>
            <w:tcBorders>
              <w:top w:val="single" w:color="000000" w:sz="4" w:space="0"/>
              <w:left w:val="single" w:color="000000" w:sz="4" w:space="0"/>
              <w:bottom w:val="single" w:color="000000" w:sz="4" w:space="0"/>
              <w:right w:val="single" w:color="000000" w:sz="4" w:space="0"/>
            </w:tcBorders>
            <w:vAlign w:val="center"/>
          </w:tcPr>
          <w:p w14:paraId="6B52000F">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16.57</w:t>
            </w:r>
          </w:p>
        </w:tc>
        <w:tc>
          <w:tcPr>
            <w:tcW w:w="1103" w:type="dxa"/>
            <w:tcBorders>
              <w:top w:val="single" w:color="000000" w:sz="4" w:space="0"/>
              <w:left w:val="single" w:color="000000" w:sz="4" w:space="0"/>
              <w:bottom w:val="single" w:color="000000" w:sz="4" w:space="0"/>
              <w:right w:val="single" w:color="000000" w:sz="4" w:space="0"/>
            </w:tcBorders>
            <w:vAlign w:val="center"/>
          </w:tcPr>
          <w:p w14:paraId="5A5A38C7">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42" w:type="dxa"/>
            <w:tcBorders>
              <w:top w:val="single" w:color="000000" w:sz="4" w:space="0"/>
              <w:left w:val="single" w:color="000000" w:sz="4" w:space="0"/>
              <w:bottom w:val="single" w:color="000000" w:sz="4" w:space="0"/>
              <w:right w:val="single" w:color="000000" w:sz="4" w:space="0"/>
            </w:tcBorders>
            <w:vAlign w:val="center"/>
          </w:tcPr>
          <w:p w14:paraId="737E4E62">
            <w:pPr>
              <w:jc w:val="right"/>
              <w:rPr>
                <w:rFonts w:ascii="宋体" w:hAnsi="宋体" w:cs="宋体"/>
                <w:color w:val="000000"/>
                <w:szCs w:val="21"/>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7A4F25DA">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1EE10DC9">
            <w:pPr>
              <w:jc w:val="right"/>
              <w:rPr>
                <w:rFonts w:ascii="宋体" w:hAnsi="宋体" w:cs="宋体"/>
                <w:color w:val="000000"/>
                <w:szCs w:val="21"/>
              </w:rPr>
            </w:pPr>
          </w:p>
        </w:tc>
      </w:tr>
      <w:tr w14:paraId="122825E5">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4A6943E1">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2200104</w:t>
            </w: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692865C5">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自然资源规划及管理</w:t>
            </w:r>
          </w:p>
        </w:tc>
        <w:tc>
          <w:tcPr>
            <w:tcW w:w="1121" w:type="dxa"/>
            <w:tcBorders>
              <w:top w:val="single" w:color="000000" w:sz="4" w:space="0"/>
              <w:left w:val="single" w:color="000000" w:sz="4" w:space="0"/>
              <w:bottom w:val="single" w:color="000000" w:sz="4" w:space="0"/>
              <w:right w:val="single" w:color="000000" w:sz="4" w:space="0"/>
            </w:tcBorders>
            <w:vAlign w:val="center"/>
          </w:tcPr>
          <w:p w14:paraId="39AE6A93">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16.57</w:t>
            </w:r>
          </w:p>
        </w:tc>
        <w:tc>
          <w:tcPr>
            <w:tcW w:w="1052" w:type="dxa"/>
            <w:tcBorders>
              <w:top w:val="single" w:color="000000" w:sz="4" w:space="0"/>
              <w:left w:val="single" w:color="000000" w:sz="4" w:space="0"/>
              <w:bottom w:val="single" w:color="000000" w:sz="4" w:space="0"/>
              <w:right w:val="single" w:color="000000" w:sz="4" w:space="0"/>
            </w:tcBorders>
            <w:vAlign w:val="center"/>
          </w:tcPr>
          <w:p w14:paraId="1510561C">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16.57</w:t>
            </w:r>
          </w:p>
        </w:tc>
        <w:tc>
          <w:tcPr>
            <w:tcW w:w="1103" w:type="dxa"/>
            <w:tcBorders>
              <w:top w:val="single" w:color="000000" w:sz="4" w:space="0"/>
              <w:left w:val="single" w:color="000000" w:sz="4" w:space="0"/>
              <w:bottom w:val="single" w:color="000000" w:sz="4" w:space="0"/>
              <w:right w:val="single" w:color="000000" w:sz="4" w:space="0"/>
            </w:tcBorders>
            <w:vAlign w:val="center"/>
          </w:tcPr>
          <w:p w14:paraId="611F94D0">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42" w:type="dxa"/>
            <w:tcBorders>
              <w:top w:val="single" w:color="000000" w:sz="4" w:space="0"/>
              <w:left w:val="single" w:color="000000" w:sz="4" w:space="0"/>
              <w:bottom w:val="single" w:color="000000" w:sz="4" w:space="0"/>
              <w:right w:val="single" w:color="000000" w:sz="4" w:space="0"/>
            </w:tcBorders>
            <w:vAlign w:val="center"/>
          </w:tcPr>
          <w:p w14:paraId="71802FFE">
            <w:pPr>
              <w:jc w:val="right"/>
              <w:rPr>
                <w:rFonts w:ascii="宋体" w:hAnsi="宋体" w:cs="宋体"/>
                <w:color w:val="000000"/>
                <w:szCs w:val="21"/>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18EEE8E0">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6A2D697B">
            <w:pPr>
              <w:jc w:val="right"/>
              <w:rPr>
                <w:rFonts w:ascii="宋体" w:hAnsi="宋体" w:cs="宋体"/>
                <w:color w:val="000000"/>
                <w:szCs w:val="21"/>
              </w:rPr>
            </w:pPr>
          </w:p>
        </w:tc>
      </w:tr>
      <w:tr w14:paraId="6366746F">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3E038815">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221</w:t>
            </w: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252F3D0F">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住房保障支出</w:t>
            </w:r>
          </w:p>
        </w:tc>
        <w:tc>
          <w:tcPr>
            <w:tcW w:w="1121" w:type="dxa"/>
            <w:tcBorders>
              <w:top w:val="single" w:color="000000" w:sz="4" w:space="0"/>
              <w:left w:val="single" w:color="000000" w:sz="4" w:space="0"/>
              <w:bottom w:val="single" w:color="000000" w:sz="4" w:space="0"/>
              <w:right w:val="single" w:color="000000" w:sz="4" w:space="0"/>
            </w:tcBorders>
            <w:vAlign w:val="center"/>
          </w:tcPr>
          <w:p w14:paraId="112ADC4A">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35.56</w:t>
            </w:r>
          </w:p>
        </w:tc>
        <w:tc>
          <w:tcPr>
            <w:tcW w:w="1052" w:type="dxa"/>
            <w:tcBorders>
              <w:top w:val="single" w:color="000000" w:sz="4" w:space="0"/>
              <w:left w:val="single" w:color="000000" w:sz="4" w:space="0"/>
              <w:bottom w:val="single" w:color="000000" w:sz="4" w:space="0"/>
              <w:right w:val="single" w:color="000000" w:sz="4" w:space="0"/>
            </w:tcBorders>
            <w:vAlign w:val="center"/>
          </w:tcPr>
          <w:p w14:paraId="1C6FCFF7">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35.56</w:t>
            </w:r>
          </w:p>
        </w:tc>
        <w:tc>
          <w:tcPr>
            <w:tcW w:w="1103" w:type="dxa"/>
            <w:tcBorders>
              <w:top w:val="single" w:color="000000" w:sz="4" w:space="0"/>
              <w:left w:val="single" w:color="000000" w:sz="4" w:space="0"/>
              <w:bottom w:val="single" w:color="000000" w:sz="4" w:space="0"/>
              <w:right w:val="single" w:color="000000" w:sz="4" w:space="0"/>
            </w:tcBorders>
            <w:vAlign w:val="center"/>
          </w:tcPr>
          <w:p w14:paraId="350AA89C">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42" w:type="dxa"/>
            <w:tcBorders>
              <w:top w:val="single" w:color="000000" w:sz="4" w:space="0"/>
              <w:left w:val="single" w:color="000000" w:sz="4" w:space="0"/>
              <w:bottom w:val="single" w:color="000000" w:sz="4" w:space="0"/>
              <w:right w:val="single" w:color="000000" w:sz="4" w:space="0"/>
            </w:tcBorders>
            <w:vAlign w:val="center"/>
          </w:tcPr>
          <w:p w14:paraId="03CD596B">
            <w:pPr>
              <w:jc w:val="right"/>
              <w:rPr>
                <w:rFonts w:ascii="宋体" w:hAnsi="宋体" w:cs="宋体"/>
                <w:color w:val="000000"/>
                <w:szCs w:val="21"/>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4DC98EE2">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70ACE779">
            <w:pPr>
              <w:jc w:val="right"/>
              <w:rPr>
                <w:rFonts w:ascii="宋体" w:hAnsi="宋体" w:cs="宋体"/>
                <w:color w:val="000000"/>
                <w:szCs w:val="21"/>
              </w:rPr>
            </w:pPr>
          </w:p>
        </w:tc>
      </w:tr>
      <w:tr w14:paraId="45D869AF">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76E83995">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22102</w:t>
            </w: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0730F30D">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住房改革支出</w:t>
            </w:r>
          </w:p>
        </w:tc>
        <w:tc>
          <w:tcPr>
            <w:tcW w:w="1121" w:type="dxa"/>
            <w:tcBorders>
              <w:top w:val="single" w:color="000000" w:sz="4" w:space="0"/>
              <w:left w:val="single" w:color="000000" w:sz="4" w:space="0"/>
              <w:bottom w:val="single" w:color="000000" w:sz="4" w:space="0"/>
              <w:right w:val="single" w:color="000000" w:sz="4" w:space="0"/>
            </w:tcBorders>
            <w:vAlign w:val="center"/>
          </w:tcPr>
          <w:p w14:paraId="04E63D5A">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35.56</w:t>
            </w:r>
          </w:p>
        </w:tc>
        <w:tc>
          <w:tcPr>
            <w:tcW w:w="1052" w:type="dxa"/>
            <w:tcBorders>
              <w:top w:val="single" w:color="000000" w:sz="4" w:space="0"/>
              <w:left w:val="single" w:color="000000" w:sz="4" w:space="0"/>
              <w:bottom w:val="single" w:color="000000" w:sz="4" w:space="0"/>
              <w:right w:val="single" w:color="000000" w:sz="4" w:space="0"/>
            </w:tcBorders>
            <w:vAlign w:val="center"/>
          </w:tcPr>
          <w:p w14:paraId="749F27EA">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35.56</w:t>
            </w:r>
          </w:p>
        </w:tc>
        <w:tc>
          <w:tcPr>
            <w:tcW w:w="1103" w:type="dxa"/>
            <w:tcBorders>
              <w:top w:val="single" w:color="000000" w:sz="4" w:space="0"/>
              <w:left w:val="single" w:color="000000" w:sz="4" w:space="0"/>
              <w:bottom w:val="single" w:color="000000" w:sz="4" w:space="0"/>
              <w:right w:val="single" w:color="000000" w:sz="4" w:space="0"/>
            </w:tcBorders>
            <w:vAlign w:val="center"/>
          </w:tcPr>
          <w:p w14:paraId="2A09F211">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42" w:type="dxa"/>
            <w:tcBorders>
              <w:top w:val="single" w:color="000000" w:sz="4" w:space="0"/>
              <w:left w:val="single" w:color="000000" w:sz="4" w:space="0"/>
              <w:bottom w:val="single" w:color="000000" w:sz="4" w:space="0"/>
              <w:right w:val="single" w:color="000000" w:sz="4" w:space="0"/>
            </w:tcBorders>
            <w:vAlign w:val="center"/>
          </w:tcPr>
          <w:p w14:paraId="5A5F43F1">
            <w:pPr>
              <w:jc w:val="right"/>
              <w:rPr>
                <w:rFonts w:ascii="宋体" w:hAnsi="宋体" w:cs="宋体"/>
                <w:color w:val="000000"/>
                <w:szCs w:val="21"/>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66759BFB">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0DB82CD8">
            <w:pPr>
              <w:jc w:val="right"/>
              <w:rPr>
                <w:rFonts w:ascii="宋体" w:hAnsi="宋体" w:cs="宋体"/>
                <w:color w:val="000000"/>
                <w:szCs w:val="21"/>
              </w:rPr>
            </w:pPr>
          </w:p>
        </w:tc>
      </w:tr>
      <w:tr w14:paraId="2B5E8C03">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09FB9A14">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2210201</w:t>
            </w: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20C7297D">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住房公积金</w:t>
            </w:r>
          </w:p>
        </w:tc>
        <w:tc>
          <w:tcPr>
            <w:tcW w:w="1121" w:type="dxa"/>
            <w:tcBorders>
              <w:top w:val="single" w:color="000000" w:sz="4" w:space="0"/>
              <w:left w:val="single" w:color="000000" w:sz="4" w:space="0"/>
              <w:bottom w:val="single" w:color="000000" w:sz="4" w:space="0"/>
              <w:right w:val="single" w:color="000000" w:sz="4" w:space="0"/>
            </w:tcBorders>
            <w:vAlign w:val="center"/>
          </w:tcPr>
          <w:p w14:paraId="173A6C9B">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35.56</w:t>
            </w:r>
          </w:p>
        </w:tc>
        <w:tc>
          <w:tcPr>
            <w:tcW w:w="1052" w:type="dxa"/>
            <w:tcBorders>
              <w:top w:val="single" w:color="000000" w:sz="4" w:space="0"/>
              <w:left w:val="single" w:color="000000" w:sz="4" w:space="0"/>
              <w:bottom w:val="single" w:color="000000" w:sz="4" w:space="0"/>
              <w:right w:val="single" w:color="000000" w:sz="4" w:space="0"/>
            </w:tcBorders>
            <w:vAlign w:val="center"/>
          </w:tcPr>
          <w:p w14:paraId="118A8C14">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35.56</w:t>
            </w:r>
          </w:p>
        </w:tc>
        <w:tc>
          <w:tcPr>
            <w:tcW w:w="1103" w:type="dxa"/>
            <w:tcBorders>
              <w:top w:val="single" w:color="000000" w:sz="4" w:space="0"/>
              <w:left w:val="single" w:color="000000" w:sz="4" w:space="0"/>
              <w:bottom w:val="single" w:color="000000" w:sz="4" w:space="0"/>
              <w:right w:val="single" w:color="000000" w:sz="4" w:space="0"/>
            </w:tcBorders>
            <w:vAlign w:val="center"/>
          </w:tcPr>
          <w:p w14:paraId="175AC91E">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42" w:type="dxa"/>
            <w:tcBorders>
              <w:top w:val="single" w:color="000000" w:sz="4" w:space="0"/>
              <w:left w:val="single" w:color="000000" w:sz="4" w:space="0"/>
              <w:bottom w:val="single" w:color="000000" w:sz="4" w:space="0"/>
              <w:right w:val="single" w:color="000000" w:sz="4" w:space="0"/>
            </w:tcBorders>
            <w:vAlign w:val="center"/>
          </w:tcPr>
          <w:p w14:paraId="3EC93A68">
            <w:pPr>
              <w:jc w:val="right"/>
              <w:rPr>
                <w:rFonts w:ascii="宋体" w:hAnsi="宋体" w:cs="宋体"/>
                <w:color w:val="000000"/>
                <w:szCs w:val="21"/>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45A39696">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204450E2">
            <w:pPr>
              <w:jc w:val="right"/>
              <w:rPr>
                <w:rFonts w:ascii="宋体" w:hAnsi="宋体" w:cs="宋体"/>
                <w:color w:val="000000"/>
                <w:szCs w:val="21"/>
              </w:rPr>
            </w:pPr>
          </w:p>
        </w:tc>
      </w:tr>
    </w:tbl>
    <w:p w14:paraId="626226EB">
      <w:pPr>
        <w:widowControl/>
        <w:jc w:val="left"/>
        <w:rPr>
          <w:rFonts w:hint="eastAsia" w:ascii="宋体" w:hAnsi="宋体" w:cs="宋体"/>
          <w:b/>
          <w:bCs/>
          <w:sz w:val="32"/>
          <w:szCs w:val="32"/>
        </w:rPr>
      </w:pPr>
      <w:r>
        <w:rPr>
          <w:rFonts w:hint="eastAsia" w:ascii="宋体" w:hAnsi="宋体" w:cs="宋体"/>
          <w:szCs w:val="21"/>
        </w:rPr>
        <w:t>注：本表反映部门本年度各项支出情况。</w:t>
      </w:r>
      <w:r>
        <w:rPr>
          <w:rFonts w:hint="eastAsia" w:ascii="宋体" w:hAnsi="宋体" w:cs="宋体"/>
          <w:color w:val="000000"/>
          <w:kern w:val="0"/>
          <w:szCs w:val="21"/>
        </w:rPr>
        <w:t>本表金额转换为万元时，因四舍五入可能存在尾差。</w:t>
      </w:r>
    </w:p>
    <w:p w14:paraId="7474C0DB">
      <w:pPr>
        <w:jc w:val="center"/>
        <w:rPr>
          <w:rFonts w:ascii="宋体" w:hAnsi="宋体" w:cs="宋体"/>
          <w:b/>
          <w:bCs/>
          <w:sz w:val="32"/>
          <w:szCs w:val="32"/>
        </w:rPr>
      </w:pPr>
      <w:r>
        <w:rPr>
          <w:rFonts w:hint="eastAsia" w:ascii="宋体" w:hAnsi="宋体" w:cs="宋体"/>
          <w:b/>
          <w:bCs/>
          <w:sz w:val="32"/>
          <w:szCs w:val="32"/>
        </w:rPr>
        <w:t>财政拨款收入支出决算总表</w:t>
      </w:r>
    </w:p>
    <w:p w14:paraId="512673A0">
      <w:pPr>
        <w:rPr>
          <w:rFonts w:ascii="宋体" w:hAnsi="宋体" w:cs="宋体"/>
          <w:b/>
          <w:bCs/>
          <w:szCs w:val="21"/>
        </w:rPr>
      </w:pPr>
      <w:r>
        <w:rPr>
          <w:rFonts w:hint="eastAsia" w:ascii="宋体" w:hAnsi="宋体" w:cs="宋体"/>
          <w:b/>
          <w:bCs/>
          <w:szCs w:val="21"/>
        </w:rPr>
        <w:t>公开04表</w:t>
      </w:r>
    </w:p>
    <w:p w14:paraId="2A5DE06A">
      <w:pPr>
        <w:rPr>
          <w:rFonts w:ascii="宋体" w:hAnsi="宋体" w:cs="宋体"/>
          <w:b/>
          <w:bCs/>
          <w:szCs w:val="21"/>
        </w:rPr>
      </w:pPr>
      <w:r>
        <w:rPr>
          <w:rFonts w:hint="eastAsia" w:ascii="宋体" w:hAnsi="宋体" w:cs="宋体"/>
          <w:b/>
          <w:bCs/>
          <w:szCs w:val="21"/>
        </w:rPr>
        <w:t>编制部门：</w:t>
      </w:r>
      <w:r>
        <w:rPr>
          <w:rFonts w:hint="eastAsia" w:ascii="宋体" w:hAnsi="宋体" w:cs="宋体"/>
          <w:b/>
          <w:bCs/>
          <w:szCs w:val="21"/>
          <w:lang w:eastAsia="zh-CN"/>
        </w:rPr>
        <w:t>眉县金渠镇人民政府</w:t>
      </w:r>
      <w:r>
        <w:rPr>
          <w:rFonts w:hint="eastAsia" w:ascii="宋体" w:hAnsi="宋体" w:cs="宋体"/>
          <w:b/>
          <w:bCs/>
          <w:szCs w:val="21"/>
        </w:rPr>
        <w:t xml:space="preserve">                                        金额单位：万元</w:t>
      </w:r>
    </w:p>
    <w:tbl>
      <w:tblPr>
        <w:tblStyle w:val="7"/>
        <w:tblW w:w="8700" w:type="dxa"/>
        <w:tblInd w:w="0" w:type="dxa"/>
        <w:tblLayout w:type="fixed"/>
        <w:tblCellMar>
          <w:top w:w="15" w:type="dxa"/>
          <w:left w:w="15" w:type="dxa"/>
          <w:bottom w:w="15" w:type="dxa"/>
          <w:right w:w="15" w:type="dxa"/>
        </w:tblCellMar>
      </w:tblPr>
      <w:tblGrid>
        <w:gridCol w:w="1705"/>
        <w:gridCol w:w="1072"/>
        <w:gridCol w:w="2703"/>
        <w:gridCol w:w="1134"/>
        <w:gridCol w:w="1102"/>
        <w:gridCol w:w="984"/>
      </w:tblGrid>
      <w:tr w14:paraId="191E49D5">
        <w:tblPrEx>
          <w:tblCellMar>
            <w:top w:w="15" w:type="dxa"/>
            <w:left w:w="15" w:type="dxa"/>
            <w:bottom w:w="15" w:type="dxa"/>
            <w:right w:w="15" w:type="dxa"/>
          </w:tblCellMar>
        </w:tblPrEx>
        <w:trPr>
          <w:trHeight w:val="367" w:hRule="atLeast"/>
        </w:trPr>
        <w:tc>
          <w:tcPr>
            <w:tcW w:w="2777" w:type="dxa"/>
            <w:gridSpan w:val="2"/>
            <w:tcBorders>
              <w:top w:val="single" w:color="000000" w:sz="4" w:space="0"/>
              <w:left w:val="single" w:color="000000" w:sz="4" w:space="0"/>
              <w:bottom w:val="single" w:color="000000" w:sz="4" w:space="0"/>
              <w:right w:val="single" w:color="000000" w:sz="4" w:space="0"/>
            </w:tcBorders>
            <w:vAlign w:val="center"/>
          </w:tcPr>
          <w:p w14:paraId="2E2D316F">
            <w:pPr>
              <w:widowControl/>
              <w:jc w:val="center"/>
              <w:textAlignment w:val="center"/>
              <w:rPr>
                <w:rFonts w:ascii="宋体" w:hAnsi="宋体" w:cs="宋体"/>
                <w:b/>
                <w:color w:val="000000"/>
                <w:szCs w:val="21"/>
              </w:rPr>
            </w:pPr>
            <w:r>
              <w:rPr>
                <w:rFonts w:hint="eastAsia" w:ascii="宋体" w:hAnsi="宋体" w:cs="宋体"/>
                <w:b/>
                <w:color w:val="000000"/>
                <w:szCs w:val="21"/>
              </w:rPr>
              <w:t>收入</w:t>
            </w:r>
          </w:p>
        </w:tc>
        <w:tc>
          <w:tcPr>
            <w:tcW w:w="5923" w:type="dxa"/>
            <w:gridSpan w:val="4"/>
            <w:tcBorders>
              <w:top w:val="single" w:color="000000" w:sz="4" w:space="0"/>
              <w:left w:val="single" w:color="000000" w:sz="4" w:space="0"/>
              <w:bottom w:val="single" w:color="000000" w:sz="4" w:space="0"/>
              <w:right w:val="single" w:color="000000" w:sz="4" w:space="0"/>
            </w:tcBorders>
            <w:vAlign w:val="center"/>
          </w:tcPr>
          <w:p w14:paraId="02FC3E59">
            <w:pPr>
              <w:widowControl/>
              <w:jc w:val="center"/>
              <w:textAlignment w:val="center"/>
              <w:rPr>
                <w:rFonts w:ascii="宋体" w:hAnsi="宋体" w:cs="宋体"/>
                <w:b/>
                <w:color w:val="000000"/>
                <w:szCs w:val="21"/>
              </w:rPr>
            </w:pPr>
            <w:r>
              <w:rPr>
                <w:rFonts w:hint="eastAsia" w:ascii="宋体" w:hAnsi="宋体" w:cs="宋体"/>
                <w:b/>
                <w:color w:val="000000"/>
                <w:szCs w:val="21"/>
              </w:rPr>
              <w:t>支出</w:t>
            </w:r>
          </w:p>
        </w:tc>
      </w:tr>
      <w:tr w14:paraId="75BA442F">
        <w:tblPrEx>
          <w:tblCellMar>
            <w:top w:w="15" w:type="dxa"/>
            <w:left w:w="15" w:type="dxa"/>
            <w:bottom w:w="15" w:type="dxa"/>
            <w:right w:w="15" w:type="dxa"/>
          </w:tblCellMar>
        </w:tblPrEx>
        <w:trPr>
          <w:trHeight w:val="1020"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65E1680B">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项    目</w:t>
            </w:r>
          </w:p>
        </w:tc>
        <w:tc>
          <w:tcPr>
            <w:tcW w:w="1072" w:type="dxa"/>
            <w:tcBorders>
              <w:top w:val="single" w:color="000000" w:sz="4" w:space="0"/>
              <w:left w:val="single" w:color="000000" w:sz="4" w:space="0"/>
              <w:bottom w:val="single" w:color="000000" w:sz="4" w:space="0"/>
              <w:right w:val="single" w:color="000000" w:sz="4" w:space="0"/>
            </w:tcBorders>
            <w:vAlign w:val="center"/>
          </w:tcPr>
          <w:p w14:paraId="1E7620DC">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决算数</w:t>
            </w:r>
          </w:p>
        </w:tc>
        <w:tc>
          <w:tcPr>
            <w:tcW w:w="2703" w:type="dxa"/>
            <w:tcBorders>
              <w:top w:val="single" w:color="000000" w:sz="4" w:space="0"/>
              <w:left w:val="single" w:color="000000" w:sz="4" w:space="0"/>
              <w:bottom w:val="single" w:color="000000" w:sz="4" w:space="0"/>
              <w:right w:val="single" w:color="000000" w:sz="4" w:space="0"/>
            </w:tcBorders>
            <w:vAlign w:val="center"/>
          </w:tcPr>
          <w:p w14:paraId="16297495">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项目</w:t>
            </w:r>
          </w:p>
        </w:tc>
        <w:tc>
          <w:tcPr>
            <w:tcW w:w="1134" w:type="dxa"/>
            <w:tcBorders>
              <w:top w:val="single" w:color="000000" w:sz="4" w:space="0"/>
              <w:left w:val="single" w:color="000000" w:sz="4" w:space="0"/>
              <w:bottom w:val="single" w:color="000000" w:sz="4" w:space="0"/>
              <w:right w:val="single" w:color="000000" w:sz="4" w:space="0"/>
            </w:tcBorders>
            <w:vAlign w:val="center"/>
          </w:tcPr>
          <w:p w14:paraId="2565CCF7">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合计</w:t>
            </w:r>
          </w:p>
        </w:tc>
        <w:tc>
          <w:tcPr>
            <w:tcW w:w="1102" w:type="dxa"/>
            <w:tcBorders>
              <w:top w:val="single" w:color="000000" w:sz="4" w:space="0"/>
              <w:left w:val="single" w:color="000000" w:sz="4" w:space="0"/>
              <w:bottom w:val="single" w:color="000000" w:sz="4" w:space="0"/>
              <w:right w:val="single" w:color="000000" w:sz="4" w:space="0"/>
            </w:tcBorders>
            <w:vAlign w:val="center"/>
          </w:tcPr>
          <w:p w14:paraId="41A54767">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一般公共预算财政拨款</w:t>
            </w:r>
          </w:p>
        </w:tc>
        <w:tc>
          <w:tcPr>
            <w:tcW w:w="984" w:type="dxa"/>
            <w:tcBorders>
              <w:top w:val="single" w:color="000000" w:sz="4" w:space="0"/>
              <w:left w:val="single" w:color="000000" w:sz="4" w:space="0"/>
              <w:bottom w:val="single" w:color="000000" w:sz="4" w:space="0"/>
              <w:right w:val="single" w:color="000000" w:sz="4" w:space="0"/>
            </w:tcBorders>
            <w:vAlign w:val="center"/>
          </w:tcPr>
          <w:p w14:paraId="1DD37D34">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政府性基金预算财政拨款</w:t>
            </w:r>
          </w:p>
        </w:tc>
      </w:tr>
      <w:tr w14:paraId="686789B2">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4E469CA6">
            <w:pPr>
              <w:widowControl/>
              <w:jc w:val="left"/>
              <w:textAlignment w:val="center"/>
              <w:rPr>
                <w:rFonts w:ascii="宋体" w:hAnsi="宋体" w:cs="宋体"/>
                <w:color w:val="000000"/>
                <w:szCs w:val="21"/>
              </w:rPr>
            </w:pPr>
            <w:r>
              <w:rPr>
                <w:rFonts w:hint="eastAsia" w:ascii="宋体" w:hAnsi="宋体" w:cs="宋体"/>
                <w:color w:val="000000"/>
                <w:kern w:val="0"/>
                <w:szCs w:val="21"/>
              </w:rPr>
              <w:t>1、一般公共预算财政拨款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14:paraId="102AF50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1,010.84</w:t>
            </w:r>
          </w:p>
        </w:tc>
        <w:tc>
          <w:tcPr>
            <w:tcW w:w="2703" w:type="dxa"/>
            <w:tcBorders>
              <w:top w:val="single" w:color="000000" w:sz="4" w:space="0"/>
              <w:left w:val="single" w:color="000000" w:sz="4" w:space="0"/>
              <w:bottom w:val="single" w:color="000000" w:sz="4" w:space="0"/>
              <w:right w:val="single" w:color="000000" w:sz="4" w:space="0"/>
            </w:tcBorders>
            <w:vAlign w:val="center"/>
          </w:tcPr>
          <w:p w14:paraId="046CCA24">
            <w:pPr>
              <w:widowControl/>
              <w:textAlignment w:val="center"/>
              <w:rPr>
                <w:rFonts w:ascii="宋体" w:hAnsi="宋体" w:cs="宋体"/>
                <w:color w:val="000000"/>
                <w:szCs w:val="21"/>
              </w:rPr>
            </w:pPr>
            <w:r>
              <w:rPr>
                <w:rFonts w:hint="eastAsia" w:ascii="宋体" w:hAnsi="宋体" w:cs="宋体"/>
                <w:color w:val="000000"/>
                <w:kern w:val="0"/>
                <w:szCs w:val="21"/>
              </w:rPr>
              <w:t>1、一般公共服务支出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2A08F245">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439.96</w:t>
            </w:r>
          </w:p>
        </w:tc>
        <w:tc>
          <w:tcPr>
            <w:tcW w:w="1102" w:type="dxa"/>
            <w:tcBorders>
              <w:top w:val="single" w:color="000000" w:sz="4" w:space="0"/>
              <w:left w:val="single" w:color="000000" w:sz="4" w:space="0"/>
              <w:bottom w:val="single" w:color="000000" w:sz="4" w:space="0"/>
              <w:right w:val="single" w:color="000000" w:sz="4" w:space="0"/>
            </w:tcBorders>
            <w:vAlign w:val="center"/>
          </w:tcPr>
          <w:p w14:paraId="110063F8">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439.96</w:t>
            </w:r>
          </w:p>
        </w:tc>
        <w:tc>
          <w:tcPr>
            <w:tcW w:w="984" w:type="dxa"/>
            <w:tcBorders>
              <w:top w:val="single" w:color="000000" w:sz="4" w:space="0"/>
              <w:left w:val="single" w:color="000000" w:sz="4" w:space="0"/>
              <w:bottom w:val="single" w:color="000000" w:sz="4" w:space="0"/>
              <w:right w:val="single" w:color="000000" w:sz="4" w:space="0"/>
            </w:tcBorders>
            <w:vAlign w:val="center"/>
          </w:tcPr>
          <w:p w14:paraId="5B6D3D86">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14:paraId="1457E1A6">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66509157">
            <w:pPr>
              <w:widowControl/>
              <w:jc w:val="left"/>
              <w:textAlignment w:val="center"/>
              <w:rPr>
                <w:rFonts w:ascii="宋体" w:hAnsi="宋体" w:cs="宋体"/>
                <w:color w:val="000000"/>
                <w:szCs w:val="21"/>
              </w:rPr>
            </w:pPr>
            <w:r>
              <w:rPr>
                <w:rFonts w:hint="eastAsia" w:ascii="宋体" w:hAnsi="宋体" w:cs="宋体"/>
                <w:color w:val="000000"/>
                <w:kern w:val="0"/>
                <w:szCs w:val="21"/>
              </w:rPr>
              <w:t>2、政府性基金预算财政拨款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14:paraId="07790B50">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789325E6">
            <w:pPr>
              <w:widowControl/>
              <w:textAlignment w:val="center"/>
              <w:rPr>
                <w:rFonts w:ascii="宋体" w:hAnsi="宋体" w:cs="宋体"/>
                <w:color w:val="000000"/>
                <w:szCs w:val="21"/>
              </w:rPr>
            </w:pPr>
            <w:r>
              <w:rPr>
                <w:rFonts w:hint="eastAsia" w:ascii="宋体" w:hAnsi="宋体" w:cs="宋体"/>
                <w:color w:val="000000"/>
                <w:kern w:val="0"/>
                <w:szCs w:val="21"/>
              </w:rPr>
              <w:t>2、外交支出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3A7203AD">
            <w:pPr>
              <w:keepNext w:val="0"/>
              <w:keepLines w:val="0"/>
              <w:widowControl/>
              <w:suppressLineNumbers w:val="0"/>
              <w:jc w:val="right"/>
              <w:textAlignment w:val="center"/>
              <w:rPr>
                <w:rFonts w:ascii="宋体" w:hAnsi="宋体" w:cs="宋体"/>
                <w:color w:val="000000"/>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14:paraId="4C3578FF">
            <w:pPr>
              <w:keepNext w:val="0"/>
              <w:keepLines w:val="0"/>
              <w:widowControl/>
              <w:suppressLineNumbers w:val="0"/>
              <w:jc w:val="right"/>
              <w:textAlignment w:val="center"/>
              <w:rPr>
                <w:rFonts w:ascii="宋体" w:hAnsi="宋体" w:cs="宋体"/>
                <w:color w:val="000000"/>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5C9448CC">
            <w:pPr>
              <w:keepNext w:val="0"/>
              <w:keepLines w:val="0"/>
              <w:widowControl/>
              <w:suppressLineNumbers w:val="0"/>
              <w:jc w:val="right"/>
              <w:textAlignment w:val="center"/>
              <w:rPr>
                <w:rFonts w:ascii="宋体" w:hAnsi="宋体" w:cs="宋体"/>
                <w:color w:val="000000"/>
                <w:szCs w:val="21"/>
              </w:rPr>
            </w:pPr>
          </w:p>
        </w:tc>
      </w:tr>
      <w:tr w14:paraId="2FB6A99A">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3EC597D3">
            <w:pPr>
              <w:widowControl/>
              <w:jc w:val="left"/>
              <w:textAlignment w:val="center"/>
              <w:rPr>
                <w:rFonts w:ascii="宋体" w:hAnsi="宋体" w:cs="宋体"/>
                <w:color w:val="000000"/>
                <w:szCs w:val="21"/>
              </w:rPr>
            </w:pPr>
            <w:r>
              <w:rPr>
                <w:rFonts w:hint="eastAsia" w:ascii="宋体" w:hAnsi="宋体" w:cs="宋体"/>
                <w:color w:val="000000"/>
                <w:szCs w:val="21"/>
              </w:rPr>
              <w:t>3、国有资本经营预算收入</w:t>
            </w:r>
          </w:p>
        </w:tc>
        <w:tc>
          <w:tcPr>
            <w:tcW w:w="1072" w:type="dxa"/>
            <w:tcBorders>
              <w:top w:val="single" w:color="000000" w:sz="4" w:space="0"/>
              <w:left w:val="single" w:color="000000" w:sz="4" w:space="0"/>
              <w:bottom w:val="single" w:color="000000" w:sz="4" w:space="0"/>
              <w:right w:val="single" w:color="000000" w:sz="4" w:space="0"/>
            </w:tcBorders>
            <w:vAlign w:val="center"/>
          </w:tcPr>
          <w:p w14:paraId="51D53677">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16FDAB0C">
            <w:pPr>
              <w:widowControl/>
              <w:textAlignment w:val="center"/>
              <w:rPr>
                <w:rFonts w:ascii="宋体" w:hAnsi="宋体" w:cs="宋体"/>
                <w:color w:val="000000"/>
                <w:szCs w:val="21"/>
              </w:rPr>
            </w:pPr>
            <w:r>
              <w:rPr>
                <w:rFonts w:hint="eastAsia" w:ascii="宋体" w:hAnsi="宋体" w:cs="宋体"/>
                <w:color w:val="000000"/>
                <w:kern w:val="0"/>
                <w:szCs w:val="21"/>
              </w:rPr>
              <w:t>3、国防支出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75FE42C5">
            <w:pPr>
              <w:keepNext w:val="0"/>
              <w:keepLines w:val="0"/>
              <w:widowControl/>
              <w:suppressLineNumbers w:val="0"/>
              <w:jc w:val="right"/>
              <w:textAlignment w:val="center"/>
              <w:rPr>
                <w:rFonts w:ascii="宋体" w:hAnsi="宋体" w:cs="宋体"/>
                <w:color w:val="000000"/>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14:paraId="40B2D5D2">
            <w:pPr>
              <w:keepNext w:val="0"/>
              <w:keepLines w:val="0"/>
              <w:widowControl/>
              <w:suppressLineNumbers w:val="0"/>
              <w:jc w:val="right"/>
              <w:textAlignment w:val="center"/>
              <w:rPr>
                <w:rFonts w:ascii="宋体" w:hAnsi="宋体" w:cs="宋体"/>
                <w:color w:val="000000"/>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5305D579">
            <w:pPr>
              <w:keepNext w:val="0"/>
              <w:keepLines w:val="0"/>
              <w:widowControl/>
              <w:suppressLineNumbers w:val="0"/>
              <w:jc w:val="right"/>
              <w:textAlignment w:val="center"/>
              <w:rPr>
                <w:rFonts w:ascii="宋体" w:hAnsi="宋体" w:cs="宋体"/>
                <w:color w:val="000000"/>
                <w:szCs w:val="21"/>
              </w:rPr>
            </w:pPr>
          </w:p>
        </w:tc>
      </w:tr>
      <w:tr w14:paraId="1FD53864">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bottom"/>
          </w:tcPr>
          <w:p w14:paraId="609726ED">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729B4E34">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42EEA124">
            <w:pPr>
              <w:widowControl/>
              <w:textAlignment w:val="center"/>
              <w:rPr>
                <w:rFonts w:ascii="宋体" w:hAnsi="宋体" w:cs="宋体"/>
                <w:color w:val="000000"/>
                <w:szCs w:val="21"/>
              </w:rPr>
            </w:pPr>
            <w:r>
              <w:rPr>
                <w:rFonts w:hint="eastAsia" w:ascii="宋体" w:hAnsi="宋体" w:cs="宋体"/>
                <w:color w:val="000000"/>
                <w:kern w:val="0"/>
                <w:szCs w:val="21"/>
              </w:rPr>
              <w:t>4、公共安全支出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1FEAB6C6">
            <w:pPr>
              <w:keepNext w:val="0"/>
              <w:keepLines w:val="0"/>
              <w:widowControl/>
              <w:suppressLineNumbers w:val="0"/>
              <w:jc w:val="right"/>
              <w:textAlignment w:val="center"/>
              <w:rPr>
                <w:rFonts w:ascii="宋体" w:hAnsi="宋体" w:cs="宋体"/>
                <w:color w:val="000000"/>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14:paraId="7A1B3DBD">
            <w:pPr>
              <w:keepNext w:val="0"/>
              <w:keepLines w:val="0"/>
              <w:widowControl/>
              <w:suppressLineNumbers w:val="0"/>
              <w:jc w:val="right"/>
              <w:textAlignment w:val="center"/>
              <w:rPr>
                <w:rFonts w:ascii="宋体" w:hAnsi="宋体" w:cs="宋体"/>
                <w:color w:val="000000"/>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31270824">
            <w:pPr>
              <w:keepNext w:val="0"/>
              <w:keepLines w:val="0"/>
              <w:widowControl/>
              <w:suppressLineNumbers w:val="0"/>
              <w:jc w:val="right"/>
              <w:textAlignment w:val="center"/>
              <w:rPr>
                <w:rFonts w:ascii="宋体" w:hAnsi="宋体" w:cs="宋体"/>
                <w:color w:val="000000"/>
                <w:szCs w:val="21"/>
              </w:rPr>
            </w:pPr>
          </w:p>
        </w:tc>
      </w:tr>
      <w:tr w14:paraId="7A8B80A3">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3B516C16">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18F5208E">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18DC39D7">
            <w:pPr>
              <w:widowControl/>
              <w:textAlignment w:val="center"/>
              <w:rPr>
                <w:rFonts w:ascii="宋体" w:hAnsi="宋体" w:cs="宋体"/>
                <w:color w:val="000000"/>
                <w:szCs w:val="21"/>
              </w:rPr>
            </w:pPr>
            <w:r>
              <w:rPr>
                <w:rFonts w:hint="eastAsia" w:ascii="宋体" w:hAnsi="宋体" w:cs="宋体"/>
                <w:color w:val="000000"/>
                <w:kern w:val="0"/>
                <w:szCs w:val="21"/>
              </w:rPr>
              <w:t>5、教育支出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5615AFAB">
            <w:pPr>
              <w:keepNext w:val="0"/>
              <w:keepLines w:val="0"/>
              <w:widowControl/>
              <w:suppressLineNumbers w:val="0"/>
              <w:jc w:val="right"/>
              <w:textAlignment w:val="center"/>
              <w:rPr>
                <w:rFonts w:ascii="宋体" w:hAnsi="宋体" w:cs="宋体"/>
                <w:color w:val="000000"/>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14:paraId="0ABCA089">
            <w:pPr>
              <w:keepNext w:val="0"/>
              <w:keepLines w:val="0"/>
              <w:widowControl/>
              <w:suppressLineNumbers w:val="0"/>
              <w:jc w:val="right"/>
              <w:textAlignment w:val="center"/>
              <w:rPr>
                <w:rFonts w:ascii="宋体" w:hAnsi="宋体" w:cs="宋体"/>
                <w:color w:val="000000"/>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3C291504">
            <w:pPr>
              <w:keepNext w:val="0"/>
              <w:keepLines w:val="0"/>
              <w:widowControl/>
              <w:suppressLineNumbers w:val="0"/>
              <w:jc w:val="right"/>
              <w:textAlignment w:val="center"/>
              <w:rPr>
                <w:rFonts w:ascii="宋体" w:hAnsi="宋体" w:cs="宋体"/>
                <w:color w:val="000000"/>
                <w:szCs w:val="21"/>
              </w:rPr>
            </w:pPr>
          </w:p>
        </w:tc>
      </w:tr>
      <w:tr w14:paraId="3E1ECA61">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5515B1FD">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7E0A34AC">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7D3834FB">
            <w:pPr>
              <w:widowControl/>
              <w:textAlignment w:val="center"/>
              <w:rPr>
                <w:rFonts w:ascii="宋体" w:hAnsi="宋体" w:cs="宋体"/>
                <w:color w:val="000000"/>
                <w:szCs w:val="21"/>
              </w:rPr>
            </w:pPr>
            <w:r>
              <w:rPr>
                <w:rFonts w:hint="eastAsia" w:ascii="宋体" w:hAnsi="宋体" w:cs="宋体"/>
                <w:color w:val="000000"/>
                <w:kern w:val="0"/>
                <w:szCs w:val="21"/>
              </w:rPr>
              <w:t>6、科学技术支出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00CC2694">
            <w:pPr>
              <w:keepNext w:val="0"/>
              <w:keepLines w:val="0"/>
              <w:widowControl/>
              <w:suppressLineNumbers w:val="0"/>
              <w:jc w:val="right"/>
              <w:textAlignment w:val="center"/>
              <w:rPr>
                <w:rFonts w:ascii="宋体" w:hAnsi="宋体" w:cs="宋体"/>
                <w:color w:val="000000"/>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14:paraId="36A52EE3">
            <w:pPr>
              <w:keepNext w:val="0"/>
              <w:keepLines w:val="0"/>
              <w:widowControl/>
              <w:suppressLineNumbers w:val="0"/>
              <w:jc w:val="right"/>
              <w:textAlignment w:val="center"/>
              <w:rPr>
                <w:rFonts w:ascii="宋体" w:hAnsi="宋体" w:cs="宋体"/>
                <w:color w:val="000000"/>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2DE0F48F">
            <w:pPr>
              <w:keepNext w:val="0"/>
              <w:keepLines w:val="0"/>
              <w:widowControl/>
              <w:suppressLineNumbers w:val="0"/>
              <w:jc w:val="right"/>
              <w:textAlignment w:val="center"/>
              <w:rPr>
                <w:rFonts w:ascii="宋体" w:hAnsi="宋体" w:cs="宋体"/>
                <w:color w:val="000000"/>
                <w:szCs w:val="21"/>
              </w:rPr>
            </w:pPr>
          </w:p>
        </w:tc>
      </w:tr>
      <w:tr w14:paraId="12575501">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051700F5">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2AAB7E9E">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4AA731EA">
            <w:pPr>
              <w:widowControl/>
              <w:textAlignment w:val="center"/>
              <w:rPr>
                <w:rFonts w:ascii="宋体" w:hAnsi="宋体" w:cs="宋体"/>
                <w:color w:val="000000"/>
                <w:szCs w:val="21"/>
              </w:rPr>
            </w:pPr>
            <w:r>
              <w:rPr>
                <w:rFonts w:hint="eastAsia" w:ascii="宋体" w:hAnsi="宋体" w:cs="宋体"/>
                <w:color w:val="000000"/>
                <w:kern w:val="0"/>
                <w:szCs w:val="21"/>
              </w:rPr>
              <w:t>7、</w:t>
            </w:r>
            <w:r>
              <w:rPr>
                <w:rFonts w:hint="eastAsia" w:ascii="宋体" w:hAnsi="宋体" w:cs="宋体"/>
                <w:color w:val="000000"/>
                <w:spacing w:val="-11"/>
                <w:w w:val="98"/>
                <w:kern w:val="0"/>
                <w:szCs w:val="21"/>
              </w:rPr>
              <w:t>文化旅游体育与传媒支出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1E627B19">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20.00</w:t>
            </w:r>
          </w:p>
        </w:tc>
        <w:tc>
          <w:tcPr>
            <w:tcW w:w="1102" w:type="dxa"/>
            <w:tcBorders>
              <w:top w:val="single" w:color="000000" w:sz="4" w:space="0"/>
              <w:left w:val="single" w:color="000000" w:sz="4" w:space="0"/>
              <w:bottom w:val="single" w:color="000000" w:sz="4" w:space="0"/>
              <w:right w:val="single" w:color="000000" w:sz="4" w:space="0"/>
            </w:tcBorders>
            <w:vAlign w:val="center"/>
          </w:tcPr>
          <w:p w14:paraId="057266A2">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20.00</w:t>
            </w:r>
          </w:p>
        </w:tc>
        <w:tc>
          <w:tcPr>
            <w:tcW w:w="984" w:type="dxa"/>
            <w:tcBorders>
              <w:top w:val="single" w:color="000000" w:sz="4" w:space="0"/>
              <w:left w:val="single" w:color="000000" w:sz="4" w:space="0"/>
              <w:bottom w:val="single" w:color="000000" w:sz="4" w:space="0"/>
              <w:right w:val="single" w:color="000000" w:sz="4" w:space="0"/>
            </w:tcBorders>
            <w:vAlign w:val="center"/>
          </w:tcPr>
          <w:p w14:paraId="0DB2E9EF">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14:paraId="3CEC7CFD">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3EC09AD5">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4772A179">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781C255D">
            <w:pPr>
              <w:widowControl/>
              <w:textAlignment w:val="center"/>
              <w:rPr>
                <w:rFonts w:ascii="宋体" w:hAnsi="宋体" w:cs="宋体"/>
                <w:color w:val="000000"/>
                <w:szCs w:val="21"/>
              </w:rPr>
            </w:pPr>
            <w:r>
              <w:rPr>
                <w:rFonts w:hint="eastAsia" w:ascii="宋体" w:hAnsi="宋体" w:cs="宋体"/>
                <w:color w:val="000000"/>
                <w:kern w:val="0"/>
                <w:szCs w:val="21"/>
              </w:rPr>
              <w:t>8、社会保障和就业支出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4373F3FF">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81.93</w:t>
            </w:r>
          </w:p>
        </w:tc>
        <w:tc>
          <w:tcPr>
            <w:tcW w:w="1102" w:type="dxa"/>
            <w:tcBorders>
              <w:top w:val="single" w:color="000000" w:sz="4" w:space="0"/>
              <w:left w:val="single" w:color="000000" w:sz="4" w:space="0"/>
              <w:bottom w:val="single" w:color="000000" w:sz="4" w:space="0"/>
              <w:right w:val="single" w:color="000000" w:sz="4" w:space="0"/>
            </w:tcBorders>
            <w:vAlign w:val="center"/>
          </w:tcPr>
          <w:p w14:paraId="33374C53">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81.93</w:t>
            </w:r>
          </w:p>
        </w:tc>
        <w:tc>
          <w:tcPr>
            <w:tcW w:w="984" w:type="dxa"/>
            <w:tcBorders>
              <w:top w:val="single" w:color="000000" w:sz="4" w:space="0"/>
              <w:left w:val="single" w:color="000000" w:sz="4" w:space="0"/>
              <w:bottom w:val="single" w:color="000000" w:sz="4" w:space="0"/>
              <w:right w:val="single" w:color="000000" w:sz="4" w:space="0"/>
            </w:tcBorders>
            <w:vAlign w:val="center"/>
          </w:tcPr>
          <w:p w14:paraId="25EB7113">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14:paraId="54E906E5">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0EB1E2B0">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416DED0B">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2B580295">
            <w:pPr>
              <w:widowControl/>
              <w:textAlignment w:val="center"/>
              <w:rPr>
                <w:rFonts w:ascii="宋体" w:hAnsi="宋体" w:cs="宋体"/>
                <w:color w:val="000000"/>
                <w:szCs w:val="21"/>
              </w:rPr>
            </w:pPr>
            <w:r>
              <w:rPr>
                <w:rFonts w:hint="eastAsia" w:ascii="宋体" w:hAnsi="宋体" w:cs="宋体"/>
                <w:color w:val="000000"/>
                <w:kern w:val="0"/>
                <w:szCs w:val="21"/>
              </w:rPr>
              <w:t>9、卫生健康支出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415ECAD9">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27.86</w:t>
            </w:r>
          </w:p>
        </w:tc>
        <w:tc>
          <w:tcPr>
            <w:tcW w:w="1102" w:type="dxa"/>
            <w:tcBorders>
              <w:top w:val="single" w:color="000000" w:sz="4" w:space="0"/>
              <w:left w:val="single" w:color="000000" w:sz="4" w:space="0"/>
              <w:bottom w:val="single" w:color="000000" w:sz="4" w:space="0"/>
              <w:right w:val="single" w:color="000000" w:sz="4" w:space="0"/>
            </w:tcBorders>
            <w:vAlign w:val="center"/>
          </w:tcPr>
          <w:p w14:paraId="487C4D30">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27.86</w:t>
            </w:r>
          </w:p>
        </w:tc>
        <w:tc>
          <w:tcPr>
            <w:tcW w:w="984" w:type="dxa"/>
            <w:tcBorders>
              <w:top w:val="single" w:color="000000" w:sz="4" w:space="0"/>
              <w:left w:val="single" w:color="000000" w:sz="4" w:space="0"/>
              <w:bottom w:val="single" w:color="000000" w:sz="4" w:space="0"/>
              <w:right w:val="single" w:color="000000" w:sz="4" w:space="0"/>
            </w:tcBorders>
            <w:vAlign w:val="center"/>
          </w:tcPr>
          <w:p w14:paraId="0BF1DB3F">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14:paraId="2DDDA815">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704CDDE8">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5AB85329">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3B54EA9D">
            <w:pPr>
              <w:widowControl/>
              <w:textAlignment w:val="center"/>
              <w:rPr>
                <w:rFonts w:ascii="宋体" w:hAnsi="宋体" w:cs="宋体"/>
                <w:color w:val="000000"/>
                <w:szCs w:val="21"/>
              </w:rPr>
            </w:pPr>
            <w:r>
              <w:rPr>
                <w:rFonts w:hint="eastAsia" w:ascii="宋体" w:hAnsi="宋体" w:cs="宋体"/>
                <w:color w:val="000000"/>
                <w:kern w:val="0"/>
                <w:szCs w:val="21"/>
              </w:rPr>
              <w:t>10、节能环保支出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65798019">
            <w:pPr>
              <w:keepNext w:val="0"/>
              <w:keepLines w:val="0"/>
              <w:widowControl/>
              <w:suppressLineNumbers w:val="0"/>
              <w:jc w:val="right"/>
              <w:textAlignment w:val="center"/>
              <w:rPr>
                <w:rFonts w:ascii="宋体" w:hAnsi="宋体" w:cs="宋体"/>
                <w:color w:val="000000"/>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14:paraId="391CE4E3">
            <w:pPr>
              <w:keepNext w:val="0"/>
              <w:keepLines w:val="0"/>
              <w:widowControl/>
              <w:suppressLineNumbers w:val="0"/>
              <w:jc w:val="right"/>
              <w:textAlignment w:val="center"/>
              <w:rPr>
                <w:rFonts w:ascii="宋体" w:hAnsi="宋体" w:cs="宋体"/>
                <w:color w:val="000000"/>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3B1489A0">
            <w:pPr>
              <w:keepNext w:val="0"/>
              <w:keepLines w:val="0"/>
              <w:widowControl/>
              <w:suppressLineNumbers w:val="0"/>
              <w:jc w:val="right"/>
              <w:textAlignment w:val="center"/>
              <w:rPr>
                <w:rFonts w:ascii="宋体" w:hAnsi="宋体" w:cs="宋体"/>
                <w:color w:val="000000"/>
                <w:szCs w:val="21"/>
              </w:rPr>
            </w:pPr>
          </w:p>
        </w:tc>
      </w:tr>
      <w:tr w14:paraId="34717DF3">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7279E89E">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6F64A037">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491CFAFD">
            <w:pPr>
              <w:widowControl/>
              <w:textAlignment w:val="center"/>
              <w:rPr>
                <w:rFonts w:ascii="宋体" w:hAnsi="宋体" w:cs="宋体"/>
                <w:color w:val="000000"/>
                <w:szCs w:val="21"/>
              </w:rPr>
            </w:pPr>
            <w:r>
              <w:rPr>
                <w:rFonts w:hint="eastAsia" w:ascii="宋体" w:hAnsi="宋体" w:cs="宋体"/>
                <w:color w:val="000000"/>
                <w:kern w:val="0"/>
                <w:szCs w:val="21"/>
              </w:rPr>
              <w:t>11、城乡社区支出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13FBD194">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97.80</w:t>
            </w:r>
          </w:p>
        </w:tc>
        <w:tc>
          <w:tcPr>
            <w:tcW w:w="1102" w:type="dxa"/>
            <w:tcBorders>
              <w:top w:val="single" w:color="000000" w:sz="4" w:space="0"/>
              <w:left w:val="single" w:color="000000" w:sz="4" w:space="0"/>
              <w:bottom w:val="single" w:color="000000" w:sz="4" w:space="0"/>
              <w:right w:val="single" w:color="000000" w:sz="4" w:space="0"/>
            </w:tcBorders>
            <w:vAlign w:val="center"/>
          </w:tcPr>
          <w:p w14:paraId="1844A65D">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97.80</w:t>
            </w:r>
          </w:p>
        </w:tc>
        <w:tc>
          <w:tcPr>
            <w:tcW w:w="984" w:type="dxa"/>
            <w:tcBorders>
              <w:top w:val="single" w:color="000000" w:sz="4" w:space="0"/>
              <w:left w:val="single" w:color="000000" w:sz="4" w:space="0"/>
              <w:bottom w:val="single" w:color="000000" w:sz="4" w:space="0"/>
              <w:right w:val="single" w:color="000000" w:sz="4" w:space="0"/>
            </w:tcBorders>
            <w:vAlign w:val="center"/>
          </w:tcPr>
          <w:p w14:paraId="4DD8D091">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14:paraId="2231D8A7">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7E2B0ED6">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018E8DB1">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46A4ADD5">
            <w:pPr>
              <w:widowControl/>
              <w:textAlignment w:val="center"/>
              <w:rPr>
                <w:rFonts w:ascii="宋体" w:hAnsi="宋体" w:cs="宋体"/>
                <w:color w:val="000000"/>
                <w:szCs w:val="21"/>
              </w:rPr>
            </w:pPr>
            <w:r>
              <w:rPr>
                <w:rFonts w:hint="eastAsia" w:ascii="宋体" w:hAnsi="宋体" w:cs="宋体"/>
                <w:color w:val="000000"/>
                <w:kern w:val="0"/>
                <w:szCs w:val="21"/>
              </w:rPr>
              <w:t>12、农林水支出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2A7F3329">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291.17</w:t>
            </w:r>
          </w:p>
        </w:tc>
        <w:tc>
          <w:tcPr>
            <w:tcW w:w="1102" w:type="dxa"/>
            <w:tcBorders>
              <w:top w:val="single" w:color="000000" w:sz="4" w:space="0"/>
              <w:left w:val="single" w:color="000000" w:sz="4" w:space="0"/>
              <w:bottom w:val="single" w:color="000000" w:sz="4" w:space="0"/>
              <w:right w:val="single" w:color="000000" w:sz="4" w:space="0"/>
            </w:tcBorders>
            <w:vAlign w:val="center"/>
          </w:tcPr>
          <w:p w14:paraId="445C6CE6">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291.17</w:t>
            </w:r>
          </w:p>
        </w:tc>
        <w:tc>
          <w:tcPr>
            <w:tcW w:w="984" w:type="dxa"/>
            <w:tcBorders>
              <w:top w:val="single" w:color="000000" w:sz="4" w:space="0"/>
              <w:left w:val="single" w:color="000000" w:sz="4" w:space="0"/>
              <w:bottom w:val="single" w:color="000000" w:sz="4" w:space="0"/>
              <w:right w:val="single" w:color="000000" w:sz="4" w:space="0"/>
            </w:tcBorders>
            <w:vAlign w:val="center"/>
          </w:tcPr>
          <w:p w14:paraId="5C7BD4B5">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14:paraId="1171E5C6">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4C520C67">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3A6B76B1">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19BF648A">
            <w:pPr>
              <w:widowControl/>
              <w:textAlignment w:val="center"/>
              <w:rPr>
                <w:rFonts w:ascii="宋体" w:hAnsi="宋体" w:cs="宋体"/>
                <w:color w:val="000000"/>
                <w:szCs w:val="21"/>
              </w:rPr>
            </w:pPr>
            <w:r>
              <w:rPr>
                <w:rFonts w:hint="eastAsia" w:ascii="宋体" w:hAnsi="宋体" w:cs="宋体"/>
                <w:color w:val="000000"/>
                <w:kern w:val="0"/>
                <w:szCs w:val="21"/>
              </w:rPr>
              <w:t>13、交通运输支出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6DD05BE2">
            <w:pPr>
              <w:keepNext w:val="0"/>
              <w:keepLines w:val="0"/>
              <w:widowControl/>
              <w:suppressLineNumbers w:val="0"/>
              <w:jc w:val="right"/>
              <w:textAlignment w:val="center"/>
              <w:rPr>
                <w:rFonts w:ascii="宋体" w:hAnsi="宋体" w:cs="宋体"/>
                <w:color w:val="000000"/>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14:paraId="62C830F4">
            <w:pPr>
              <w:keepNext w:val="0"/>
              <w:keepLines w:val="0"/>
              <w:widowControl/>
              <w:suppressLineNumbers w:val="0"/>
              <w:jc w:val="right"/>
              <w:textAlignment w:val="center"/>
              <w:rPr>
                <w:rFonts w:ascii="宋体" w:hAnsi="宋体" w:cs="宋体"/>
                <w:color w:val="000000"/>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25424713">
            <w:pPr>
              <w:keepNext w:val="0"/>
              <w:keepLines w:val="0"/>
              <w:widowControl/>
              <w:suppressLineNumbers w:val="0"/>
              <w:jc w:val="right"/>
              <w:textAlignment w:val="center"/>
              <w:rPr>
                <w:rFonts w:ascii="宋体" w:hAnsi="宋体" w:cs="宋体"/>
                <w:color w:val="000000"/>
                <w:szCs w:val="21"/>
              </w:rPr>
            </w:pPr>
          </w:p>
        </w:tc>
      </w:tr>
      <w:tr w14:paraId="42DCFA5C">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03EBF0F3">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1DDACC48">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2837FB18">
            <w:pPr>
              <w:widowControl/>
              <w:textAlignment w:val="center"/>
              <w:rPr>
                <w:rFonts w:ascii="宋体" w:hAnsi="宋体" w:cs="宋体"/>
                <w:color w:val="000000"/>
                <w:szCs w:val="21"/>
              </w:rPr>
            </w:pPr>
            <w:r>
              <w:rPr>
                <w:rFonts w:hint="eastAsia" w:ascii="宋体" w:hAnsi="宋体" w:cs="宋体"/>
                <w:color w:val="000000"/>
                <w:kern w:val="0"/>
                <w:szCs w:val="21"/>
              </w:rPr>
              <w:t>14、资源勘探信息等支出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50A435F4">
            <w:pPr>
              <w:keepNext w:val="0"/>
              <w:keepLines w:val="0"/>
              <w:widowControl/>
              <w:suppressLineNumbers w:val="0"/>
              <w:jc w:val="right"/>
              <w:textAlignment w:val="center"/>
              <w:rPr>
                <w:rFonts w:ascii="宋体" w:hAnsi="宋体" w:cs="宋体"/>
                <w:color w:val="000000"/>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14:paraId="1ED787B4">
            <w:pPr>
              <w:keepNext w:val="0"/>
              <w:keepLines w:val="0"/>
              <w:widowControl/>
              <w:suppressLineNumbers w:val="0"/>
              <w:jc w:val="right"/>
              <w:textAlignment w:val="center"/>
              <w:rPr>
                <w:rFonts w:ascii="宋体" w:hAnsi="宋体" w:cs="宋体"/>
                <w:color w:val="000000"/>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6934B9C7">
            <w:pPr>
              <w:keepNext w:val="0"/>
              <w:keepLines w:val="0"/>
              <w:widowControl/>
              <w:suppressLineNumbers w:val="0"/>
              <w:jc w:val="right"/>
              <w:textAlignment w:val="center"/>
              <w:rPr>
                <w:rFonts w:ascii="宋体" w:hAnsi="宋体" w:cs="宋体"/>
                <w:color w:val="000000"/>
                <w:szCs w:val="21"/>
              </w:rPr>
            </w:pPr>
          </w:p>
        </w:tc>
      </w:tr>
      <w:tr w14:paraId="0E92E938">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205714DE">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3257AD5D">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6598DCAA">
            <w:pPr>
              <w:widowControl/>
              <w:textAlignment w:val="center"/>
              <w:rPr>
                <w:rFonts w:ascii="宋体" w:hAnsi="宋体" w:cs="宋体"/>
                <w:color w:val="000000"/>
                <w:szCs w:val="21"/>
              </w:rPr>
            </w:pPr>
            <w:r>
              <w:rPr>
                <w:rFonts w:hint="eastAsia" w:ascii="宋体" w:hAnsi="宋体" w:cs="宋体"/>
                <w:color w:val="000000"/>
                <w:kern w:val="0"/>
                <w:szCs w:val="21"/>
              </w:rPr>
              <w:t>15、商业服务业等支出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753CE3BD">
            <w:pPr>
              <w:keepNext w:val="0"/>
              <w:keepLines w:val="0"/>
              <w:widowControl/>
              <w:suppressLineNumbers w:val="0"/>
              <w:jc w:val="right"/>
              <w:textAlignment w:val="center"/>
              <w:rPr>
                <w:rFonts w:ascii="宋体" w:hAnsi="宋体" w:cs="宋体"/>
                <w:color w:val="000000"/>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14:paraId="1A88E2A6">
            <w:pPr>
              <w:keepNext w:val="0"/>
              <w:keepLines w:val="0"/>
              <w:widowControl/>
              <w:suppressLineNumbers w:val="0"/>
              <w:jc w:val="right"/>
              <w:textAlignment w:val="center"/>
              <w:rPr>
                <w:rFonts w:ascii="宋体" w:hAnsi="宋体" w:cs="宋体"/>
                <w:color w:val="000000"/>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2FF61B73">
            <w:pPr>
              <w:keepNext w:val="0"/>
              <w:keepLines w:val="0"/>
              <w:widowControl/>
              <w:suppressLineNumbers w:val="0"/>
              <w:jc w:val="right"/>
              <w:textAlignment w:val="center"/>
              <w:rPr>
                <w:rFonts w:ascii="宋体" w:hAnsi="宋体" w:cs="宋体"/>
                <w:color w:val="000000"/>
                <w:szCs w:val="21"/>
              </w:rPr>
            </w:pPr>
          </w:p>
        </w:tc>
      </w:tr>
      <w:tr w14:paraId="483AD105">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3134D1DD">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4210CB1C">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5B8F1C3A">
            <w:pPr>
              <w:widowControl/>
              <w:textAlignment w:val="center"/>
              <w:rPr>
                <w:rFonts w:ascii="宋体" w:hAnsi="宋体" w:cs="宋体"/>
                <w:color w:val="000000"/>
                <w:szCs w:val="21"/>
              </w:rPr>
            </w:pPr>
            <w:r>
              <w:rPr>
                <w:rFonts w:hint="eastAsia" w:ascii="宋体" w:hAnsi="宋体" w:cs="宋体"/>
                <w:color w:val="000000"/>
                <w:kern w:val="0"/>
                <w:szCs w:val="21"/>
              </w:rPr>
              <w:t>16、金融支出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70C92E64">
            <w:pPr>
              <w:keepNext w:val="0"/>
              <w:keepLines w:val="0"/>
              <w:widowControl/>
              <w:suppressLineNumbers w:val="0"/>
              <w:jc w:val="right"/>
              <w:textAlignment w:val="center"/>
              <w:rPr>
                <w:rFonts w:ascii="宋体" w:hAnsi="宋体" w:cs="宋体"/>
                <w:color w:val="000000"/>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14:paraId="7DF93BAE">
            <w:pPr>
              <w:keepNext w:val="0"/>
              <w:keepLines w:val="0"/>
              <w:widowControl/>
              <w:suppressLineNumbers w:val="0"/>
              <w:jc w:val="right"/>
              <w:textAlignment w:val="center"/>
              <w:rPr>
                <w:rFonts w:ascii="宋体" w:hAnsi="宋体" w:cs="宋体"/>
                <w:color w:val="000000"/>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6FCD0E99">
            <w:pPr>
              <w:keepNext w:val="0"/>
              <w:keepLines w:val="0"/>
              <w:widowControl/>
              <w:suppressLineNumbers w:val="0"/>
              <w:jc w:val="right"/>
              <w:textAlignment w:val="center"/>
              <w:rPr>
                <w:rFonts w:ascii="宋体" w:hAnsi="宋体" w:cs="宋体"/>
                <w:color w:val="000000"/>
                <w:szCs w:val="21"/>
              </w:rPr>
            </w:pPr>
          </w:p>
        </w:tc>
      </w:tr>
      <w:tr w14:paraId="20F4DE57">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20FABB2E">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7071B8A9">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094B4DEA">
            <w:pPr>
              <w:widowControl/>
              <w:textAlignment w:val="center"/>
              <w:rPr>
                <w:rFonts w:ascii="宋体" w:hAnsi="宋体" w:cs="宋体"/>
                <w:color w:val="000000"/>
                <w:szCs w:val="21"/>
              </w:rPr>
            </w:pPr>
            <w:r>
              <w:rPr>
                <w:rFonts w:hint="eastAsia" w:ascii="宋体" w:hAnsi="宋体" w:cs="宋体"/>
                <w:color w:val="000000"/>
                <w:kern w:val="0"/>
                <w:szCs w:val="21"/>
              </w:rPr>
              <w:t>17、援助其他地区支出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7DD595F2">
            <w:pPr>
              <w:keepNext w:val="0"/>
              <w:keepLines w:val="0"/>
              <w:widowControl/>
              <w:suppressLineNumbers w:val="0"/>
              <w:jc w:val="right"/>
              <w:textAlignment w:val="center"/>
              <w:rPr>
                <w:rFonts w:ascii="宋体" w:hAnsi="宋体" w:cs="宋体"/>
                <w:color w:val="000000"/>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14:paraId="0E505F9B">
            <w:pPr>
              <w:keepNext w:val="0"/>
              <w:keepLines w:val="0"/>
              <w:widowControl/>
              <w:suppressLineNumbers w:val="0"/>
              <w:jc w:val="right"/>
              <w:textAlignment w:val="center"/>
              <w:rPr>
                <w:rFonts w:ascii="宋体" w:hAnsi="宋体" w:cs="宋体"/>
                <w:color w:val="000000"/>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72F1EE5D">
            <w:pPr>
              <w:keepNext w:val="0"/>
              <w:keepLines w:val="0"/>
              <w:widowControl/>
              <w:suppressLineNumbers w:val="0"/>
              <w:jc w:val="right"/>
              <w:textAlignment w:val="center"/>
              <w:rPr>
                <w:rFonts w:ascii="宋体" w:hAnsi="宋体" w:cs="宋体"/>
                <w:color w:val="000000"/>
                <w:szCs w:val="21"/>
              </w:rPr>
            </w:pPr>
          </w:p>
        </w:tc>
      </w:tr>
      <w:tr w14:paraId="4BA74906">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2DA5DDAD">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0BC40348">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0980557F">
            <w:pPr>
              <w:widowControl/>
              <w:textAlignment w:val="center"/>
              <w:rPr>
                <w:rFonts w:ascii="宋体" w:hAnsi="宋体" w:cs="宋体"/>
                <w:color w:val="000000"/>
                <w:szCs w:val="21"/>
              </w:rPr>
            </w:pPr>
            <w:r>
              <w:rPr>
                <w:rFonts w:hint="eastAsia" w:ascii="宋体" w:hAnsi="宋体" w:cs="宋体"/>
                <w:color w:val="000000"/>
                <w:kern w:val="0"/>
                <w:szCs w:val="21"/>
              </w:rPr>
              <w:t>18、</w:t>
            </w:r>
            <w:r>
              <w:rPr>
                <w:rFonts w:hint="eastAsia" w:ascii="宋体" w:hAnsi="宋体" w:cs="宋体"/>
                <w:color w:val="000000"/>
                <w:spacing w:val="-11"/>
                <w:w w:val="98"/>
                <w:kern w:val="0"/>
                <w:szCs w:val="21"/>
              </w:rPr>
              <w:t>自然资源海洋气象等支出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6D06D2EA">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16.57</w:t>
            </w:r>
          </w:p>
        </w:tc>
        <w:tc>
          <w:tcPr>
            <w:tcW w:w="1102" w:type="dxa"/>
            <w:tcBorders>
              <w:top w:val="single" w:color="000000" w:sz="4" w:space="0"/>
              <w:left w:val="single" w:color="000000" w:sz="4" w:space="0"/>
              <w:bottom w:val="single" w:color="000000" w:sz="4" w:space="0"/>
              <w:right w:val="single" w:color="000000" w:sz="4" w:space="0"/>
            </w:tcBorders>
            <w:vAlign w:val="center"/>
          </w:tcPr>
          <w:p w14:paraId="21B724A6">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16.57</w:t>
            </w:r>
          </w:p>
        </w:tc>
        <w:tc>
          <w:tcPr>
            <w:tcW w:w="984" w:type="dxa"/>
            <w:tcBorders>
              <w:top w:val="single" w:color="000000" w:sz="4" w:space="0"/>
              <w:left w:val="single" w:color="000000" w:sz="4" w:space="0"/>
              <w:bottom w:val="single" w:color="000000" w:sz="4" w:space="0"/>
              <w:right w:val="single" w:color="000000" w:sz="4" w:space="0"/>
            </w:tcBorders>
            <w:vAlign w:val="center"/>
          </w:tcPr>
          <w:p w14:paraId="31C6B1D0">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14:paraId="02CB2F91">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2029BDBC">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332C4F75">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5068583C">
            <w:pPr>
              <w:widowControl/>
              <w:textAlignment w:val="center"/>
              <w:rPr>
                <w:rFonts w:ascii="宋体" w:hAnsi="宋体" w:cs="宋体"/>
                <w:color w:val="000000"/>
                <w:szCs w:val="21"/>
              </w:rPr>
            </w:pPr>
            <w:r>
              <w:rPr>
                <w:rFonts w:hint="eastAsia" w:ascii="宋体" w:hAnsi="宋体" w:cs="宋体"/>
                <w:color w:val="000000"/>
                <w:kern w:val="0"/>
                <w:szCs w:val="21"/>
              </w:rPr>
              <w:t>19、住房保障支出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1B683576">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35.56</w:t>
            </w:r>
          </w:p>
        </w:tc>
        <w:tc>
          <w:tcPr>
            <w:tcW w:w="1102" w:type="dxa"/>
            <w:tcBorders>
              <w:top w:val="single" w:color="000000" w:sz="4" w:space="0"/>
              <w:left w:val="single" w:color="000000" w:sz="4" w:space="0"/>
              <w:bottom w:val="single" w:color="000000" w:sz="4" w:space="0"/>
              <w:right w:val="single" w:color="000000" w:sz="4" w:space="0"/>
            </w:tcBorders>
            <w:vAlign w:val="center"/>
          </w:tcPr>
          <w:p w14:paraId="16E55AE3">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35.56</w:t>
            </w:r>
          </w:p>
        </w:tc>
        <w:tc>
          <w:tcPr>
            <w:tcW w:w="984" w:type="dxa"/>
            <w:tcBorders>
              <w:top w:val="single" w:color="000000" w:sz="4" w:space="0"/>
              <w:left w:val="single" w:color="000000" w:sz="4" w:space="0"/>
              <w:bottom w:val="single" w:color="000000" w:sz="4" w:space="0"/>
              <w:right w:val="single" w:color="000000" w:sz="4" w:space="0"/>
            </w:tcBorders>
            <w:vAlign w:val="center"/>
          </w:tcPr>
          <w:p w14:paraId="64E32499">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14:paraId="6BB162C8">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4DE8FA3B">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1C2646E4">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04BF0FA7">
            <w:pPr>
              <w:widowControl/>
              <w:textAlignment w:val="center"/>
              <w:rPr>
                <w:rFonts w:ascii="宋体" w:hAnsi="宋体" w:cs="宋体"/>
                <w:color w:val="000000"/>
                <w:szCs w:val="21"/>
              </w:rPr>
            </w:pPr>
            <w:r>
              <w:rPr>
                <w:rFonts w:hint="eastAsia" w:ascii="宋体" w:hAnsi="宋体" w:cs="宋体"/>
                <w:color w:val="000000"/>
                <w:kern w:val="0"/>
                <w:szCs w:val="21"/>
              </w:rPr>
              <w:t>20、粮油物资储备支出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3A7D3A06">
            <w:pPr>
              <w:keepNext w:val="0"/>
              <w:keepLines w:val="0"/>
              <w:widowControl/>
              <w:suppressLineNumbers w:val="0"/>
              <w:jc w:val="right"/>
              <w:textAlignment w:val="center"/>
              <w:rPr>
                <w:rFonts w:ascii="宋体" w:hAnsi="宋体" w:cs="宋体"/>
                <w:color w:val="000000"/>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14:paraId="1A9FB96A">
            <w:pPr>
              <w:keepNext w:val="0"/>
              <w:keepLines w:val="0"/>
              <w:widowControl/>
              <w:suppressLineNumbers w:val="0"/>
              <w:jc w:val="right"/>
              <w:textAlignment w:val="center"/>
              <w:rPr>
                <w:rFonts w:ascii="宋体" w:hAnsi="宋体" w:cs="宋体"/>
                <w:color w:val="000000"/>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6F938E7F">
            <w:pPr>
              <w:keepNext w:val="0"/>
              <w:keepLines w:val="0"/>
              <w:widowControl/>
              <w:suppressLineNumbers w:val="0"/>
              <w:jc w:val="right"/>
              <w:textAlignment w:val="center"/>
              <w:rPr>
                <w:rFonts w:ascii="宋体" w:hAnsi="宋体" w:cs="宋体"/>
                <w:color w:val="000000"/>
                <w:szCs w:val="21"/>
              </w:rPr>
            </w:pPr>
          </w:p>
        </w:tc>
      </w:tr>
      <w:tr w14:paraId="4D21EB35">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1CF2B825">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7D5F3C25">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0FC0CCE9">
            <w:pPr>
              <w:widowControl/>
              <w:jc w:val="left"/>
              <w:textAlignment w:val="center"/>
              <w:rPr>
                <w:rFonts w:ascii="宋体" w:hAnsi="宋体" w:cs="宋体"/>
                <w:color w:val="000000"/>
                <w:szCs w:val="21"/>
              </w:rPr>
            </w:pPr>
            <w:r>
              <w:rPr>
                <w:rFonts w:hint="eastAsia" w:ascii="宋体" w:hAnsi="宋体" w:cs="宋体"/>
                <w:color w:val="000000"/>
                <w:kern w:val="0"/>
                <w:szCs w:val="21"/>
              </w:rPr>
              <w:t>21、灾害防治及应急管理支出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342C270D">
            <w:pPr>
              <w:keepNext w:val="0"/>
              <w:keepLines w:val="0"/>
              <w:widowControl/>
              <w:suppressLineNumbers w:val="0"/>
              <w:jc w:val="right"/>
              <w:textAlignment w:val="center"/>
              <w:rPr>
                <w:rFonts w:ascii="宋体" w:hAnsi="宋体" w:cs="宋体"/>
                <w:color w:val="000000"/>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14:paraId="2C840857">
            <w:pPr>
              <w:keepNext w:val="0"/>
              <w:keepLines w:val="0"/>
              <w:widowControl/>
              <w:suppressLineNumbers w:val="0"/>
              <w:jc w:val="right"/>
              <w:textAlignment w:val="center"/>
              <w:rPr>
                <w:rFonts w:ascii="宋体" w:hAnsi="宋体" w:cs="宋体"/>
                <w:color w:val="000000"/>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2B572DAF">
            <w:pPr>
              <w:keepNext w:val="0"/>
              <w:keepLines w:val="0"/>
              <w:widowControl/>
              <w:suppressLineNumbers w:val="0"/>
              <w:jc w:val="right"/>
              <w:textAlignment w:val="center"/>
              <w:rPr>
                <w:rFonts w:ascii="宋体" w:hAnsi="宋体" w:cs="宋体"/>
                <w:color w:val="000000"/>
                <w:szCs w:val="21"/>
              </w:rPr>
            </w:pPr>
          </w:p>
        </w:tc>
      </w:tr>
      <w:tr w14:paraId="66830AC7">
        <w:tblPrEx>
          <w:tblCellMar>
            <w:top w:w="15" w:type="dxa"/>
            <w:left w:w="15" w:type="dxa"/>
            <w:bottom w:w="15" w:type="dxa"/>
            <w:right w:w="15" w:type="dxa"/>
          </w:tblCellMar>
        </w:tblPrEx>
        <w:trPr>
          <w:trHeight w:val="378"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22E8F524">
            <w:pPr>
              <w:widowControl/>
              <w:jc w:val="center"/>
              <w:textAlignment w:val="center"/>
              <w:rPr>
                <w:rFonts w:ascii="宋体" w:hAnsi="宋体" w:cs="宋体"/>
                <w:b/>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31FD26A4">
            <w:pPr>
              <w:widowControl/>
              <w:jc w:val="right"/>
              <w:textAlignment w:val="center"/>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31858E9D">
            <w:pPr>
              <w:widowControl/>
              <w:jc w:val="left"/>
              <w:textAlignment w:val="center"/>
              <w:rPr>
                <w:rFonts w:ascii="宋体" w:hAnsi="宋体" w:cs="宋体"/>
                <w:color w:val="000000"/>
                <w:kern w:val="0"/>
                <w:szCs w:val="21"/>
              </w:rPr>
            </w:pPr>
            <w:r>
              <w:rPr>
                <w:rFonts w:hint="eastAsia" w:ascii="宋体" w:hAnsi="宋体" w:cs="宋体"/>
                <w:color w:val="000000"/>
                <w:kern w:val="0"/>
                <w:szCs w:val="21"/>
              </w:rPr>
              <w:t>22、其他支出</w:t>
            </w:r>
          </w:p>
        </w:tc>
        <w:tc>
          <w:tcPr>
            <w:tcW w:w="1134" w:type="dxa"/>
            <w:tcBorders>
              <w:top w:val="single" w:color="000000" w:sz="4" w:space="0"/>
              <w:bottom w:val="single" w:color="000000" w:sz="4" w:space="0"/>
              <w:right w:val="single" w:color="000000" w:sz="4" w:space="0"/>
            </w:tcBorders>
            <w:vAlign w:val="center"/>
          </w:tcPr>
          <w:p w14:paraId="2C6EE8E0">
            <w:pPr>
              <w:widowControl/>
              <w:ind w:firstLine="210" w:firstLineChars="100"/>
              <w:jc w:val="left"/>
              <w:textAlignment w:val="center"/>
              <w:rPr>
                <w:rFonts w:ascii="宋体" w:hAnsi="宋体" w:cs="宋体"/>
                <w:color w:val="000000"/>
                <w:kern w:val="0"/>
                <w:szCs w:val="21"/>
              </w:rPr>
            </w:pPr>
          </w:p>
        </w:tc>
        <w:tc>
          <w:tcPr>
            <w:tcW w:w="1102" w:type="dxa"/>
            <w:tcBorders>
              <w:top w:val="single" w:color="000000" w:sz="4" w:space="0"/>
              <w:bottom w:val="single" w:color="000000" w:sz="4" w:space="0"/>
              <w:right w:val="single" w:color="000000" w:sz="4" w:space="0"/>
            </w:tcBorders>
            <w:vAlign w:val="center"/>
          </w:tcPr>
          <w:p w14:paraId="26CE028A">
            <w:pPr>
              <w:jc w:val="center"/>
              <w:rPr>
                <w:rFonts w:ascii="宋体" w:hAnsi="宋体" w:cs="宋体"/>
                <w:b/>
                <w:color w:val="000000"/>
                <w:szCs w:val="21"/>
              </w:rPr>
            </w:pPr>
          </w:p>
        </w:tc>
        <w:tc>
          <w:tcPr>
            <w:tcW w:w="984" w:type="dxa"/>
            <w:tcBorders>
              <w:top w:val="single" w:color="000000" w:sz="4" w:space="0"/>
              <w:bottom w:val="single" w:color="000000" w:sz="4" w:space="0"/>
              <w:right w:val="single" w:color="000000" w:sz="4" w:space="0"/>
            </w:tcBorders>
            <w:vAlign w:val="center"/>
          </w:tcPr>
          <w:p w14:paraId="1941CCBF">
            <w:pPr>
              <w:rPr>
                <w:rFonts w:ascii="宋体" w:hAnsi="宋体" w:cs="宋体"/>
                <w:b/>
                <w:color w:val="000000"/>
                <w:szCs w:val="21"/>
              </w:rPr>
            </w:pPr>
          </w:p>
        </w:tc>
      </w:tr>
    </w:tbl>
    <w:p w14:paraId="6341E7E4">
      <w:pPr>
        <w:jc w:val="center"/>
        <w:rPr>
          <w:rFonts w:ascii="宋体" w:hAnsi="宋体" w:cs="宋体"/>
          <w:b/>
          <w:bCs/>
          <w:sz w:val="32"/>
          <w:szCs w:val="32"/>
        </w:rPr>
      </w:pPr>
      <w:r>
        <w:rPr>
          <w:rFonts w:hint="eastAsia" w:ascii="宋体" w:hAnsi="宋体" w:cs="宋体"/>
          <w:b/>
          <w:bCs/>
          <w:sz w:val="32"/>
          <w:szCs w:val="32"/>
        </w:rPr>
        <w:t xml:space="preserve">财政拨款收入支出决算总表 </w:t>
      </w:r>
    </w:p>
    <w:p w14:paraId="2ADEE203">
      <w:pPr>
        <w:rPr>
          <w:rFonts w:ascii="宋体" w:hAnsi="宋体" w:cs="宋体"/>
          <w:b/>
          <w:bCs/>
          <w:szCs w:val="21"/>
        </w:rPr>
      </w:pPr>
      <w:r>
        <w:rPr>
          <w:rFonts w:hint="eastAsia" w:ascii="宋体" w:hAnsi="宋体" w:cs="宋体"/>
          <w:b/>
          <w:bCs/>
          <w:szCs w:val="21"/>
        </w:rPr>
        <w:t>公开04表</w:t>
      </w:r>
    </w:p>
    <w:p w14:paraId="7ED05147">
      <w:pPr>
        <w:rPr>
          <w:rFonts w:ascii="宋体" w:hAnsi="宋体" w:cs="宋体"/>
          <w:b/>
          <w:bCs/>
          <w:szCs w:val="21"/>
        </w:rPr>
      </w:pPr>
      <w:r>
        <w:rPr>
          <w:rFonts w:hint="eastAsia" w:ascii="宋体" w:hAnsi="宋体" w:cs="宋体"/>
          <w:b/>
          <w:bCs/>
          <w:szCs w:val="21"/>
        </w:rPr>
        <w:t xml:space="preserve">编制部门： </w:t>
      </w:r>
      <w:r>
        <w:rPr>
          <w:rFonts w:hint="eastAsia" w:ascii="宋体" w:hAnsi="宋体" w:cs="宋体"/>
          <w:b/>
          <w:bCs/>
          <w:szCs w:val="21"/>
          <w:lang w:eastAsia="zh-CN"/>
        </w:rPr>
        <w:t>眉县金渠镇人民政府</w:t>
      </w:r>
      <w:r>
        <w:rPr>
          <w:rFonts w:hint="eastAsia" w:ascii="宋体" w:hAnsi="宋体" w:cs="宋体"/>
          <w:b/>
          <w:bCs/>
          <w:szCs w:val="21"/>
        </w:rPr>
        <w:t xml:space="preserve">                                         金额单位：万元</w:t>
      </w:r>
    </w:p>
    <w:tbl>
      <w:tblPr>
        <w:tblStyle w:val="7"/>
        <w:tblW w:w="8860" w:type="dxa"/>
        <w:tblInd w:w="0" w:type="dxa"/>
        <w:tblLayout w:type="fixed"/>
        <w:tblCellMar>
          <w:top w:w="15" w:type="dxa"/>
          <w:left w:w="15" w:type="dxa"/>
          <w:bottom w:w="15" w:type="dxa"/>
          <w:right w:w="15" w:type="dxa"/>
        </w:tblCellMar>
      </w:tblPr>
      <w:tblGrid>
        <w:gridCol w:w="2003"/>
        <w:gridCol w:w="1554"/>
        <w:gridCol w:w="1815"/>
        <w:gridCol w:w="1230"/>
        <w:gridCol w:w="1061"/>
        <w:gridCol w:w="1197"/>
      </w:tblGrid>
      <w:tr w14:paraId="789BE4C3">
        <w:tblPrEx>
          <w:tblCellMar>
            <w:top w:w="15" w:type="dxa"/>
            <w:left w:w="15" w:type="dxa"/>
            <w:bottom w:w="15" w:type="dxa"/>
            <w:right w:w="15" w:type="dxa"/>
          </w:tblCellMar>
        </w:tblPrEx>
        <w:trPr>
          <w:trHeight w:val="578" w:hRule="atLeast"/>
        </w:trPr>
        <w:tc>
          <w:tcPr>
            <w:tcW w:w="3557" w:type="dxa"/>
            <w:gridSpan w:val="2"/>
            <w:tcBorders>
              <w:top w:val="single" w:color="000000" w:sz="4" w:space="0"/>
              <w:left w:val="single" w:color="000000" w:sz="4" w:space="0"/>
              <w:bottom w:val="single" w:color="000000" w:sz="4" w:space="0"/>
              <w:right w:val="single" w:color="000000" w:sz="4" w:space="0"/>
            </w:tcBorders>
            <w:vAlign w:val="center"/>
          </w:tcPr>
          <w:p w14:paraId="6D364701">
            <w:pPr>
              <w:widowControl/>
              <w:jc w:val="center"/>
              <w:textAlignment w:val="center"/>
              <w:rPr>
                <w:rFonts w:ascii="宋体" w:hAnsi="宋体" w:cs="宋体"/>
                <w:b/>
                <w:color w:val="000000"/>
                <w:szCs w:val="21"/>
              </w:rPr>
            </w:pPr>
            <w:r>
              <w:rPr>
                <w:rFonts w:hint="eastAsia" w:ascii="宋体" w:hAnsi="宋体" w:cs="宋体"/>
                <w:b/>
                <w:color w:val="000000"/>
                <w:szCs w:val="21"/>
              </w:rPr>
              <w:t>收入</w:t>
            </w:r>
          </w:p>
        </w:tc>
        <w:tc>
          <w:tcPr>
            <w:tcW w:w="5303" w:type="dxa"/>
            <w:gridSpan w:val="4"/>
            <w:tcBorders>
              <w:top w:val="single" w:color="000000" w:sz="4" w:space="0"/>
              <w:left w:val="single" w:color="000000" w:sz="4" w:space="0"/>
              <w:bottom w:val="single" w:color="000000" w:sz="4" w:space="0"/>
              <w:right w:val="single" w:color="000000" w:sz="4" w:space="0"/>
            </w:tcBorders>
            <w:vAlign w:val="center"/>
          </w:tcPr>
          <w:p w14:paraId="7B0AF017">
            <w:pPr>
              <w:widowControl/>
              <w:jc w:val="center"/>
              <w:textAlignment w:val="center"/>
              <w:rPr>
                <w:rFonts w:ascii="宋体" w:hAnsi="宋体" w:cs="宋体"/>
                <w:b/>
                <w:color w:val="000000"/>
                <w:szCs w:val="21"/>
              </w:rPr>
            </w:pPr>
            <w:r>
              <w:rPr>
                <w:rFonts w:hint="eastAsia" w:ascii="宋体" w:hAnsi="宋体" w:cs="宋体"/>
                <w:b/>
                <w:color w:val="000000"/>
                <w:szCs w:val="21"/>
              </w:rPr>
              <w:t>支出</w:t>
            </w:r>
          </w:p>
        </w:tc>
      </w:tr>
      <w:tr w14:paraId="165BFBF5">
        <w:tblPrEx>
          <w:tblCellMar>
            <w:top w:w="15" w:type="dxa"/>
            <w:left w:w="15" w:type="dxa"/>
            <w:bottom w:w="15" w:type="dxa"/>
            <w:right w:w="15" w:type="dxa"/>
          </w:tblCellMar>
        </w:tblPrEx>
        <w:trPr>
          <w:trHeight w:val="999" w:hRule="atLeast"/>
        </w:trPr>
        <w:tc>
          <w:tcPr>
            <w:tcW w:w="2003" w:type="dxa"/>
            <w:tcBorders>
              <w:top w:val="single" w:color="000000" w:sz="4" w:space="0"/>
              <w:left w:val="single" w:color="000000" w:sz="4" w:space="0"/>
              <w:bottom w:val="single" w:color="000000" w:sz="4" w:space="0"/>
              <w:right w:val="single" w:color="000000" w:sz="4" w:space="0"/>
            </w:tcBorders>
            <w:vAlign w:val="center"/>
          </w:tcPr>
          <w:p w14:paraId="49994072">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项    目</w:t>
            </w:r>
          </w:p>
        </w:tc>
        <w:tc>
          <w:tcPr>
            <w:tcW w:w="1554" w:type="dxa"/>
            <w:tcBorders>
              <w:top w:val="single" w:color="000000" w:sz="4" w:space="0"/>
              <w:left w:val="single" w:color="000000" w:sz="4" w:space="0"/>
              <w:bottom w:val="single" w:color="000000" w:sz="4" w:space="0"/>
              <w:right w:val="single" w:color="000000" w:sz="4" w:space="0"/>
            </w:tcBorders>
            <w:vAlign w:val="center"/>
          </w:tcPr>
          <w:p w14:paraId="19B0021C">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决算数</w:t>
            </w:r>
          </w:p>
        </w:tc>
        <w:tc>
          <w:tcPr>
            <w:tcW w:w="1815" w:type="dxa"/>
            <w:tcBorders>
              <w:top w:val="single" w:color="000000" w:sz="4" w:space="0"/>
              <w:left w:val="single" w:color="000000" w:sz="4" w:space="0"/>
              <w:bottom w:val="single" w:color="000000" w:sz="4" w:space="0"/>
              <w:right w:val="single" w:color="000000" w:sz="4" w:space="0"/>
            </w:tcBorders>
            <w:vAlign w:val="center"/>
          </w:tcPr>
          <w:p w14:paraId="7BCE59D5">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项目</w:t>
            </w:r>
          </w:p>
        </w:tc>
        <w:tc>
          <w:tcPr>
            <w:tcW w:w="1230" w:type="dxa"/>
            <w:tcBorders>
              <w:top w:val="single" w:color="000000" w:sz="4" w:space="0"/>
              <w:left w:val="single" w:color="000000" w:sz="4" w:space="0"/>
              <w:bottom w:val="single" w:color="000000" w:sz="4" w:space="0"/>
              <w:right w:val="single" w:color="000000" w:sz="4" w:space="0"/>
            </w:tcBorders>
            <w:vAlign w:val="center"/>
          </w:tcPr>
          <w:p w14:paraId="2C5B14AA">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合计</w:t>
            </w:r>
          </w:p>
        </w:tc>
        <w:tc>
          <w:tcPr>
            <w:tcW w:w="1061" w:type="dxa"/>
            <w:tcBorders>
              <w:top w:val="single" w:color="000000" w:sz="4" w:space="0"/>
              <w:left w:val="single" w:color="000000" w:sz="4" w:space="0"/>
              <w:bottom w:val="single" w:color="000000" w:sz="4" w:space="0"/>
              <w:right w:val="single" w:color="000000" w:sz="4" w:space="0"/>
            </w:tcBorders>
            <w:vAlign w:val="center"/>
          </w:tcPr>
          <w:p w14:paraId="30001F9A">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一般公共预算财政拨款</w:t>
            </w:r>
          </w:p>
        </w:tc>
        <w:tc>
          <w:tcPr>
            <w:tcW w:w="1197" w:type="dxa"/>
            <w:tcBorders>
              <w:top w:val="single" w:color="000000" w:sz="4" w:space="0"/>
              <w:left w:val="single" w:color="000000" w:sz="4" w:space="0"/>
              <w:bottom w:val="single" w:color="000000" w:sz="4" w:space="0"/>
              <w:right w:val="single" w:color="000000" w:sz="4" w:space="0"/>
            </w:tcBorders>
            <w:vAlign w:val="center"/>
          </w:tcPr>
          <w:p w14:paraId="56886655">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政府性基金预算财政拨款</w:t>
            </w:r>
          </w:p>
        </w:tc>
      </w:tr>
      <w:tr w14:paraId="15A2AC48">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14:paraId="7E7EE9C4">
            <w:pPr>
              <w:widowControl/>
              <w:jc w:val="center"/>
              <w:textAlignment w:val="center"/>
              <w:rPr>
                <w:rFonts w:ascii="宋体" w:hAnsi="宋体" w:cs="宋体"/>
                <w:b/>
                <w:color w:val="000000"/>
                <w:szCs w:val="21"/>
              </w:rPr>
            </w:pPr>
            <w:r>
              <w:rPr>
                <w:rFonts w:hint="eastAsia" w:ascii="宋体" w:hAnsi="宋体" w:cs="宋体"/>
                <w:b/>
                <w:color w:val="000000"/>
                <w:kern w:val="0"/>
                <w:szCs w:val="21"/>
              </w:rPr>
              <w:t>本年收入合计</w:t>
            </w:r>
          </w:p>
        </w:tc>
        <w:tc>
          <w:tcPr>
            <w:tcW w:w="1554" w:type="dxa"/>
            <w:tcBorders>
              <w:top w:val="single" w:color="000000" w:sz="4" w:space="0"/>
              <w:left w:val="single" w:color="000000" w:sz="4" w:space="0"/>
              <w:bottom w:val="single" w:color="000000" w:sz="4" w:space="0"/>
              <w:right w:val="single" w:color="000000" w:sz="4" w:space="0"/>
            </w:tcBorders>
            <w:vAlign w:val="center"/>
          </w:tcPr>
          <w:p w14:paraId="27AAB8C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1,010.84</w:t>
            </w:r>
          </w:p>
        </w:tc>
        <w:tc>
          <w:tcPr>
            <w:tcW w:w="1815" w:type="dxa"/>
            <w:tcBorders>
              <w:top w:val="single" w:color="000000" w:sz="4" w:space="0"/>
              <w:left w:val="single" w:color="000000" w:sz="4" w:space="0"/>
              <w:bottom w:val="single" w:color="000000" w:sz="4" w:space="0"/>
              <w:right w:val="single" w:color="000000" w:sz="4" w:space="0"/>
            </w:tcBorders>
            <w:vAlign w:val="center"/>
          </w:tcPr>
          <w:p w14:paraId="56F5C3B7">
            <w:pPr>
              <w:widowControl/>
              <w:jc w:val="center"/>
              <w:textAlignment w:val="center"/>
              <w:rPr>
                <w:rFonts w:ascii="宋体" w:hAnsi="宋体" w:cs="宋体"/>
                <w:b/>
                <w:color w:val="000000"/>
                <w:szCs w:val="21"/>
              </w:rPr>
            </w:pPr>
            <w:r>
              <w:rPr>
                <w:rFonts w:hint="eastAsia" w:ascii="宋体" w:hAnsi="宋体" w:cs="宋体"/>
                <w:b/>
                <w:color w:val="000000"/>
                <w:kern w:val="0"/>
                <w:szCs w:val="21"/>
              </w:rPr>
              <w:t>本年支出合计</w:t>
            </w:r>
          </w:p>
        </w:tc>
        <w:tc>
          <w:tcPr>
            <w:tcW w:w="1230" w:type="dxa"/>
            <w:tcBorders>
              <w:top w:val="single" w:color="000000" w:sz="4" w:space="0"/>
              <w:left w:val="single" w:color="000000" w:sz="4" w:space="0"/>
              <w:bottom w:val="single" w:color="000000" w:sz="4" w:space="0"/>
              <w:right w:val="single" w:color="000000" w:sz="4" w:space="0"/>
            </w:tcBorders>
            <w:vAlign w:val="center"/>
          </w:tcPr>
          <w:p w14:paraId="3C453955">
            <w:pPr>
              <w:keepNext w:val="0"/>
              <w:keepLines w:val="0"/>
              <w:widowControl/>
              <w:suppressLineNumbers w:val="0"/>
              <w:jc w:val="right"/>
              <w:textAlignment w:val="center"/>
              <w:rPr>
                <w:rFonts w:ascii="宋体" w:hAnsi="宋体" w:cs="宋体"/>
                <w:b/>
                <w:color w:val="000000"/>
                <w:kern w:val="0"/>
                <w:szCs w:val="21"/>
              </w:rPr>
            </w:pPr>
            <w:r>
              <w:rPr>
                <w:rFonts w:hint="eastAsia" w:ascii="宋体" w:hAnsi="宋体" w:eastAsia="宋体" w:cs="宋体"/>
                <w:i w:val="0"/>
                <w:color w:val="000000"/>
                <w:kern w:val="0"/>
                <w:sz w:val="22"/>
                <w:szCs w:val="22"/>
                <w:u w:val="none"/>
                <w:lang w:val="en-US" w:eastAsia="zh-CN" w:bidi="ar"/>
              </w:rPr>
              <w:t>1,010.84</w:t>
            </w:r>
          </w:p>
        </w:tc>
        <w:tc>
          <w:tcPr>
            <w:tcW w:w="1061" w:type="dxa"/>
            <w:tcBorders>
              <w:top w:val="single" w:color="000000" w:sz="4" w:space="0"/>
              <w:left w:val="single" w:color="000000" w:sz="4" w:space="0"/>
              <w:bottom w:val="single" w:color="000000" w:sz="4" w:space="0"/>
              <w:right w:val="single" w:color="000000" w:sz="4" w:space="0"/>
            </w:tcBorders>
            <w:vAlign w:val="center"/>
          </w:tcPr>
          <w:p w14:paraId="1D2D70C0">
            <w:pPr>
              <w:keepNext w:val="0"/>
              <w:keepLines w:val="0"/>
              <w:widowControl/>
              <w:suppressLineNumbers w:val="0"/>
              <w:jc w:val="right"/>
              <w:textAlignment w:val="center"/>
              <w:rPr>
                <w:rFonts w:ascii="宋体" w:hAnsi="宋体" w:cs="宋体"/>
                <w:b/>
                <w:color w:val="000000"/>
                <w:kern w:val="0"/>
                <w:szCs w:val="21"/>
              </w:rPr>
            </w:pPr>
            <w:r>
              <w:rPr>
                <w:rFonts w:hint="eastAsia" w:ascii="宋体" w:hAnsi="宋体" w:eastAsia="宋体" w:cs="宋体"/>
                <w:i w:val="0"/>
                <w:color w:val="000000"/>
                <w:kern w:val="0"/>
                <w:sz w:val="22"/>
                <w:szCs w:val="22"/>
                <w:u w:val="none"/>
                <w:lang w:val="en-US" w:eastAsia="zh-CN" w:bidi="ar"/>
              </w:rPr>
              <w:t>1,010.84</w:t>
            </w:r>
          </w:p>
        </w:tc>
        <w:tc>
          <w:tcPr>
            <w:tcW w:w="1197" w:type="dxa"/>
            <w:tcBorders>
              <w:top w:val="single" w:color="000000" w:sz="4" w:space="0"/>
              <w:left w:val="single" w:color="000000" w:sz="4" w:space="0"/>
              <w:bottom w:val="single" w:color="000000" w:sz="4" w:space="0"/>
              <w:right w:val="single" w:color="000000" w:sz="4" w:space="0"/>
            </w:tcBorders>
            <w:vAlign w:val="center"/>
          </w:tcPr>
          <w:p w14:paraId="74FF3B24">
            <w:pPr>
              <w:keepNext w:val="0"/>
              <w:keepLines w:val="0"/>
              <w:widowControl/>
              <w:suppressLineNumbers w:val="0"/>
              <w:jc w:val="right"/>
              <w:textAlignment w:val="center"/>
              <w:rPr>
                <w:rFonts w:ascii="宋体" w:hAnsi="宋体" w:cs="宋体"/>
                <w:b/>
                <w:color w:val="000000"/>
                <w:kern w:val="0"/>
                <w:szCs w:val="21"/>
              </w:rPr>
            </w:pPr>
            <w:r>
              <w:rPr>
                <w:rFonts w:hint="eastAsia" w:ascii="宋体" w:hAnsi="宋体" w:eastAsia="宋体" w:cs="宋体"/>
                <w:i w:val="0"/>
                <w:color w:val="000000"/>
                <w:kern w:val="0"/>
                <w:sz w:val="22"/>
                <w:szCs w:val="22"/>
                <w:u w:val="none"/>
                <w:lang w:val="en-US" w:eastAsia="zh-CN" w:bidi="ar"/>
              </w:rPr>
              <w:t>0.00</w:t>
            </w:r>
          </w:p>
        </w:tc>
      </w:tr>
      <w:tr w14:paraId="3339A107">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14:paraId="3E632071">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年初财政拨款结转和结余</w:t>
            </w:r>
          </w:p>
        </w:tc>
        <w:tc>
          <w:tcPr>
            <w:tcW w:w="1554" w:type="dxa"/>
            <w:tcBorders>
              <w:top w:val="single" w:color="000000" w:sz="4" w:space="0"/>
              <w:left w:val="single" w:color="000000" w:sz="4" w:space="0"/>
              <w:bottom w:val="single" w:color="000000" w:sz="4" w:space="0"/>
              <w:right w:val="single" w:color="000000" w:sz="4" w:space="0"/>
            </w:tcBorders>
            <w:vAlign w:val="center"/>
          </w:tcPr>
          <w:p w14:paraId="0EF99D58">
            <w:pPr>
              <w:jc w:val="right"/>
              <w:rPr>
                <w:rFonts w:ascii="宋体" w:hAnsi="宋体" w:cs="宋体"/>
                <w:b/>
                <w:color w:val="000000"/>
                <w:kern w:val="0"/>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14:paraId="61FF0D96">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年末财政拨款</w:t>
            </w:r>
          </w:p>
          <w:p w14:paraId="12263C82">
            <w:pPr>
              <w:widowControl/>
              <w:jc w:val="center"/>
              <w:textAlignment w:val="center"/>
              <w:rPr>
                <w:rFonts w:ascii="宋体" w:hAnsi="宋体" w:cs="宋体"/>
                <w:b/>
                <w:color w:val="000000"/>
                <w:kern w:val="0"/>
                <w:szCs w:val="21"/>
              </w:rPr>
            </w:pPr>
            <w:r>
              <w:rPr>
                <w:rFonts w:hint="eastAsia" w:ascii="宋体" w:hAnsi="宋体" w:cs="宋体"/>
                <w:color w:val="000000"/>
                <w:kern w:val="0"/>
                <w:szCs w:val="21"/>
              </w:rPr>
              <w:t>结转和结余</w:t>
            </w:r>
          </w:p>
        </w:tc>
        <w:tc>
          <w:tcPr>
            <w:tcW w:w="1230" w:type="dxa"/>
            <w:tcBorders>
              <w:top w:val="single" w:color="000000" w:sz="4" w:space="0"/>
              <w:left w:val="single" w:color="000000" w:sz="4" w:space="0"/>
              <w:bottom w:val="single" w:color="000000" w:sz="4" w:space="0"/>
              <w:right w:val="single" w:color="000000" w:sz="4" w:space="0"/>
            </w:tcBorders>
            <w:vAlign w:val="center"/>
          </w:tcPr>
          <w:p w14:paraId="49A026E7">
            <w:pPr>
              <w:widowControl/>
              <w:jc w:val="center"/>
              <w:textAlignment w:val="center"/>
              <w:rPr>
                <w:rFonts w:ascii="宋体" w:hAnsi="宋体" w:cs="宋体"/>
                <w:b/>
                <w:color w:val="000000"/>
                <w:kern w:val="0"/>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14:paraId="630B1FA3">
            <w:pPr>
              <w:widowControl/>
              <w:jc w:val="center"/>
              <w:textAlignment w:val="center"/>
              <w:rPr>
                <w:rFonts w:ascii="宋体" w:hAnsi="宋体" w:cs="宋体"/>
                <w:b/>
                <w:color w:val="000000"/>
                <w:kern w:val="0"/>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14:paraId="55FA746D">
            <w:pPr>
              <w:widowControl/>
              <w:jc w:val="center"/>
              <w:textAlignment w:val="center"/>
              <w:rPr>
                <w:rFonts w:ascii="宋体" w:hAnsi="宋体" w:cs="宋体"/>
                <w:b/>
                <w:color w:val="000000"/>
                <w:kern w:val="0"/>
                <w:szCs w:val="21"/>
              </w:rPr>
            </w:pPr>
          </w:p>
        </w:tc>
      </w:tr>
      <w:tr w14:paraId="7FE120C6">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14:paraId="1DD5A7BD">
            <w:pPr>
              <w:widowControl/>
              <w:textAlignment w:val="center"/>
              <w:rPr>
                <w:rFonts w:ascii="宋体" w:hAnsi="宋体" w:cs="宋体"/>
                <w:color w:val="000000"/>
                <w:kern w:val="0"/>
                <w:szCs w:val="21"/>
              </w:rPr>
            </w:pPr>
            <w:r>
              <w:rPr>
                <w:rFonts w:hint="eastAsia" w:ascii="宋体" w:hAnsi="宋体" w:cs="宋体"/>
                <w:color w:val="000000"/>
                <w:kern w:val="0"/>
                <w:szCs w:val="21"/>
              </w:rPr>
              <w:t xml:space="preserve">一、一般公共预   </w:t>
            </w:r>
          </w:p>
          <w:p w14:paraId="3EFD6A10">
            <w:pPr>
              <w:widowControl/>
              <w:ind w:firstLine="420" w:firstLineChars="200"/>
              <w:textAlignment w:val="center"/>
              <w:rPr>
                <w:rFonts w:ascii="宋体" w:hAnsi="宋体" w:cs="宋体"/>
                <w:b/>
                <w:color w:val="000000"/>
                <w:kern w:val="0"/>
                <w:szCs w:val="21"/>
              </w:rPr>
            </w:pPr>
            <w:r>
              <w:rPr>
                <w:rFonts w:hint="eastAsia" w:ascii="宋体" w:hAnsi="宋体" w:cs="宋体"/>
                <w:color w:val="000000"/>
                <w:kern w:val="0"/>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14:paraId="07B6A28D">
            <w:pPr>
              <w:widowControl/>
              <w:jc w:val="center"/>
              <w:textAlignment w:val="center"/>
              <w:rPr>
                <w:rFonts w:ascii="宋体" w:hAnsi="宋体" w:cs="宋体"/>
                <w:b/>
                <w:color w:val="000000"/>
                <w:kern w:val="0"/>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14:paraId="0A0A4471">
            <w:pPr>
              <w:widowControl/>
              <w:jc w:val="center"/>
              <w:textAlignment w:val="center"/>
              <w:rPr>
                <w:rFonts w:ascii="宋体" w:hAnsi="宋体" w:cs="宋体"/>
                <w:b/>
                <w:color w:val="000000"/>
                <w:kern w:val="0"/>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19F758FD">
            <w:pPr>
              <w:widowControl/>
              <w:jc w:val="center"/>
              <w:textAlignment w:val="center"/>
              <w:rPr>
                <w:rFonts w:ascii="宋体" w:hAnsi="宋体" w:cs="宋体"/>
                <w:b/>
                <w:color w:val="000000"/>
                <w:kern w:val="0"/>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14:paraId="355B4A42">
            <w:pPr>
              <w:widowControl/>
              <w:jc w:val="center"/>
              <w:textAlignment w:val="center"/>
              <w:rPr>
                <w:rFonts w:ascii="宋体" w:hAnsi="宋体" w:cs="宋体"/>
                <w:b/>
                <w:color w:val="000000"/>
                <w:kern w:val="0"/>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14:paraId="449F9A6C">
            <w:pPr>
              <w:widowControl/>
              <w:jc w:val="center"/>
              <w:textAlignment w:val="center"/>
              <w:rPr>
                <w:rFonts w:ascii="宋体" w:hAnsi="宋体" w:cs="宋体"/>
                <w:b/>
                <w:color w:val="000000"/>
                <w:kern w:val="0"/>
                <w:szCs w:val="21"/>
              </w:rPr>
            </w:pPr>
          </w:p>
        </w:tc>
      </w:tr>
      <w:tr w14:paraId="020B9F0C">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14:paraId="2884C67B">
            <w:pPr>
              <w:widowControl/>
              <w:textAlignment w:val="center"/>
              <w:rPr>
                <w:rFonts w:ascii="宋体" w:hAnsi="宋体" w:cs="宋体"/>
                <w:color w:val="000000"/>
                <w:kern w:val="0"/>
                <w:szCs w:val="21"/>
              </w:rPr>
            </w:pPr>
            <w:r>
              <w:rPr>
                <w:rFonts w:hint="eastAsia" w:ascii="宋体" w:hAnsi="宋体" w:cs="宋体"/>
                <w:color w:val="000000"/>
                <w:kern w:val="0"/>
                <w:szCs w:val="21"/>
              </w:rPr>
              <w:t xml:space="preserve">二、政府性基金预 </w:t>
            </w:r>
          </w:p>
          <w:p w14:paraId="559F6BED">
            <w:pPr>
              <w:widowControl/>
              <w:ind w:firstLine="420" w:firstLineChars="200"/>
              <w:textAlignment w:val="center"/>
              <w:rPr>
                <w:rFonts w:ascii="宋体" w:hAnsi="宋体" w:cs="宋体"/>
                <w:b/>
                <w:color w:val="000000"/>
                <w:kern w:val="0"/>
                <w:szCs w:val="21"/>
              </w:rPr>
            </w:pPr>
            <w:r>
              <w:rPr>
                <w:rFonts w:hint="eastAsia" w:ascii="宋体" w:hAnsi="宋体" w:cs="宋体"/>
                <w:color w:val="000000"/>
                <w:kern w:val="0"/>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14:paraId="7360E9F7">
            <w:pPr>
              <w:widowControl/>
              <w:jc w:val="center"/>
              <w:textAlignment w:val="center"/>
              <w:rPr>
                <w:rFonts w:ascii="宋体" w:hAnsi="宋体" w:cs="宋体"/>
                <w:b/>
                <w:color w:val="000000"/>
                <w:kern w:val="0"/>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14:paraId="11860A95">
            <w:pPr>
              <w:widowControl/>
              <w:jc w:val="center"/>
              <w:textAlignment w:val="center"/>
              <w:rPr>
                <w:rFonts w:ascii="宋体" w:hAnsi="宋体" w:cs="宋体"/>
                <w:b/>
                <w:color w:val="000000"/>
                <w:kern w:val="0"/>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65D1E8DE">
            <w:pPr>
              <w:widowControl/>
              <w:jc w:val="center"/>
              <w:textAlignment w:val="center"/>
              <w:rPr>
                <w:rFonts w:ascii="宋体" w:hAnsi="宋体" w:cs="宋体"/>
                <w:b/>
                <w:color w:val="000000"/>
                <w:kern w:val="0"/>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14:paraId="502C1761">
            <w:pPr>
              <w:widowControl/>
              <w:jc w:val="center"/>
              <w:textAlignment w:val="center"/>
              <w:rPr>
                <w:rFonts w:ascii="宋体" w:hAnsi="宋体" w:cs="宋体"/>
                <w:b/>
                <w:color w:val="000000"/>
                <w:kern w:val="0"/>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14:paraId="08AE6E2D">
            <w:pPr>
              <w:widowControl/>
              <w:jc w:val="center"/>
              <w:textAlignment w:val="center"/>
              <w:rPr>
                <w:rFonts w:ascii="宋体" w:hAnsi="宋体" w:cs="宋体"/>
                <w:b/>
                <w:color w:val="000000"/>
                <w:kern w:val="0"/>
                <w:szCs w:val="21"/>
              </w:rPr>
            </w:pPr>
          </w:p>
        </w:tc>
      </w:tr>
      <w:tr w14:paraId="525C1350">
        <w:tblPrEx>
          <w:tblCellMar>
            <w:top w:w="15" w:type="dxa"/>
            <w:left w:w="15" w:type="dxa"/>
            <w:bottom w:w="15" w:type="dxa"/>
            <w:right w:w="15" w:type="dxa"/>
          </w:tblCellMar>
        </w:tblPrEx>
        <w:trPr>
          <w:trHeight w:val="562" w:hRule="atLeast"/>
        </w:trPr>
        <w:tc>
          <w:tcPr>
            <w:tcW w:w="2003" w:type="dxa"/>
            <w:tcBorders>
              <w:top w:val="single" w:color="000000" w:sz="4" w:space="0"/>
              <w:left w:val="single" w:color="000000" w:sz="4" w:space="0"/>
              <w:bottom w:val="single" w:color="000000" w:sz="4" w:space="0"/>
              <w:right w:val="single" w:color="000000" w:sz="4" w:space="0"/>
            </w:tcBorders>
            <w:vAlign w:val="center"/>
          </w:tcPr>
          <w:p w14:paraId="6EEE5CDC">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收入总计</w:t>
            </w:r>
          </w:p>
        </w:tc>
        <w:tc>
          <w:tcPr>
            <w:tcW w:w="1554" w:type="dxa"/>
            <w:tcBorders>
              <w:top w:val="single" w:color="000000" w:sz="4" w:space="0"/>
              <w:left w:val="single" w:color="000000" w:sz="4" w:space="0"/>
              <w:bottom w:val="single" w:color="000000" w:sz="4" w:space="0"/>
              <w:right w:val="single" w:color="000000" w:sz="4" w:space="0"/>
            </w:tcBorders>
            <w:vAlign w:val="center"/>
          </w:tcPr>
          <w:p w14:paraId="5C3B9A8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1,010.84</w:t>
            </w:r>
          </w:p>
        </w:tc>
        <w:tc>
          <w:tcPr>
            <w:tcW w:w="1815" w:type="dxa"/>
            <w:tcBorders>
              <w:top w:val="single" w:color="000000" w:sz="4" w:space="0"/>
              <w:left w:val="single" w:color="000000" w:sz="4" w:space="0"/>
              <w:bottom w:val="single" w:color="000000" w:sz="4" w:space="0"/>
              <w:right w:val="single" w:color="000000" w:sz="4" w:space="0"/>
            </w:tcBorders>
            <w:vAlign w:val="center"/>
          </w:tcPr>
          <w:p w14:paraId="4C51D64A">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支出总计</w:t>
            </w:r>
          </w:p>
        </w:tc>
        <w:tc>
          <w:tcPr>
            <w:tcW w:w="1230" w:type="dxa"/>
            <w:tcBorders>
              <w:top w:val="single" w:color="000000" w:sz="4" w:space="0"/>
              <w:left w:val="single" w:color="000000" w:sz="4" w:space="0"/>
              <w:bottom w:val="single" w:color="000000" w:sz="4" w:space="0"/>
              <w:right w:val="single" w:color="000000" w:sz="4" w:space="0"/>
            </w:tcBorders>
            <w:vAlign w:val="center"/>
          </w:tcPr>
          <w:p w14:paraId="4B92B7C7">
            <w:pPr>
              <w:keepNext w:val="0"/>
              <w:keepLines w:val="0"/>
              <w:widowControl/>
              <w:suppressLineNumbers w:val="0"/>
              <w:jc w:val="right"/>
              <w:textAlignment w:val="center"/>
              <w:rPr>
                <w:rFonts w:ascii="宋体" w:hAnsi="宋体" w:cs="宋体"/>
                <w:b/>
                <w:color w:val="000000"/>
                <w:kern w:val="0"/>
                <w:szCs w:val="21"/>
              </w:rPr>
            </w:pPr>
            <w:r>
              <w:rPr>
                <w:rFonts w:hint="eastAsia" w:ascii="宋体" w:hAnsi="宋体" w:eastAsia="宋体" w:cs="宋体"/>
                <w:i w:val="0"/>
                <w:color w:val="000000"/>
                <w:kern w:val="0"/>
                <w:sz w:val="22"/>
                <w:szCs w:val="22"/>
                <w:u w:val="none"/>
                <w:lang w:val="en-US" w:eastAsia="zh-CN" w:bidi="ar"/>
              </w:rPr>
              <w:t>1,010.84</w:t>
            </w:r>
          </w:p>
        </w:tc>
        <w:tc>
          <w:tcPr>
            <w:tcW w:w="1061" w:type="dxa"/>
            <w:tcBorders>
              <w:top w:val="single" w:color="000000" w:sz="4" w:space="0"/>
              <w:left w:val="single" w:color="000000" w:sz="4" w:space="0"/>
              <w:bottom w:val="single" w:color="000000" w:sz="4" w:space="0"/>
              <w:right w:val="single" w:color="000000" w:sz="4" w:space="0"/>
            </w:tcBorders>
            <w:vAlign w:val="center"/>
          </w:tcPr>
          <w:p w14:paraId="3BB7655F">
            <w:pPr>
              <w:keepNext w:val="0"/>
              <w:keepLines w:val="0"/>
              <w:widowControl/>
              <w:suppressLineNumbers w:val="0"/>
              <w:jc w:val="right"/>
              <w:textAlignment w:val="center"/>
              <w:rPr>
                <w:rFonts w:ascii="宋体" w:hAnsi="宋体" w:cs="宋体"/>
                <w:b/>
                <w:color w:val="000000"/>
                <w:kern w:val="0"/>
                <w:szCs w:val="21"/>
              </w:rPr>
            </w:pPr>
            <w:r>
              <w:rPr>
                <w:rFonts w:hint="eastAsia" w:ascii="宋体" w:hAnsi="宋体" w:eastAsia="宋体" w:cs="宋体"/>
                <w:i w:val="0"/>
                <w:color w:val="000000"/>
                <w:kern w:val="0"/>
                <w:sz w:val="22"/>
                <w:szCs w:val="22"/>
                <w:u w:val="none"/>
                <w:lang w:val="en-US" w:eastAsia="zh-CN" w:bidi="ar"/>
              </w:rPr>
              <w:t>1,010.84</w:t>
            </w:r>
          </w:p>
        </w:tc>
        <w:tc>
          <w:tcPr>
            <w:tcW w:w="1197" w:type="dxa"/>
            <w:tcBorders>
              <w:top w:val="single" w:color="000000" w:sz="4" w:space="0"/>
              <w:left w:val="single" w:color="000000" w:sz="4" w:space="0"/>
              <w:bottom w:val="single" w:color="000000" w:sz="4" w:space="0"/>
              <w:right w:val="single" w:color="000000" w:sz="4" w:space="0"/>
            </w:tcBorders>
            <w:vAlign w:val="center"/>
          </w:tcPr>
          <w:p w14:paraId="444FFEA9">
            <w:pPr>
              <w:keepNext w:val="0"/>
              <w:keepLines w:val="0"/>
              <w:widowControl/>
              <w:suppressLineNumbers w:val="0"/>
              <w:jc w:val="right"/>
              <w:textAlignment w:val="center"/>
              <w:rPr>
                <w:rFonts w:ascii="宋体" w:hAnsi="宋体" w:cs="宋体"/>
                <w:b/>
                <w:color w:val="000000"/>
                <w:kern w:val="0"/>
                <w:szCs w:val="21"/>
              </w:rPr>
            </w:pPr>
            <w:r>
              <w:rPr>
                <w:rFonts w:hint="eastAsia" w:ascii="宋体" w:hAnsi="宋体" w:eastAsia="宋体" w:cs="宋体"/>
                <w:i w:val="0"/>
                <w:color w:val="000000"/>
                <w:kern w:val="0"/>
                <w:sz w:val="22"/>
                <w:szCs w:val="22"/>
                <w:u w:val="none"/>
                <w:lang w:val="en-US" w:eastAsia="zh-CN" w:bidi="ar"/>
              </w:rPr>
              <w:t>0.00</w:t>
            </w:r>
          </w:p>
        </w:tc>
      </w:tr>
    </w:tbl>
    <w:p w14:paraId="75BEA92C">
      <w:pPr>
        <w:rPr>
          <w:rFonts w:ascii="宋体" w:hAnsi="宋体" w:cs="宋体"/>
          <w:szCs w:val="21"/>
        </w:rPr>
      </w:pPr>
    </w:p>
    <w:p w14:paraId="13B96C74">
      <w:pPr>
        <w:widowControl/>
        <w:jc w:val="left"/>
      </w:pPr>
      <w:r>
        <w:rPr>
          <w:rFonts w:hint="eastAsia" w:ascii="宋体" w:hAnsi="宋体" w:cs="宋体"/>
          <w:szCs w:val="21"/>
        </w:rPr>
        <w:t>注：本表反映部门本年度一般公共预算财政拨款和政府性基金预算财政拨款的总收支和年末结转结余情况。</w:t>
      </w:r>
      <w:r>
        <w:rPr>
          <w:rFonts w:hint="eastAsia" w:ascii="宋体" w:hAnsi="宋体" w:cs="宋体"/>
          <w:color w:val="000000"/>
          <w:kern w:val="0"/>
          <w:szCs w:val="21"/>
        </w:rPr>
        <w:t>本表金额转换为万元时，因四舍五入可能存在尾差。</w:t>
      </w:r>
    </w:p>
    <w:p w14:paraId="22D076A7">
      <w:pPr>
        <w:rPr>
          <w:rFonts w:ascii="仿宋_GB2312" w:hAnsi="仿宋_GB2312" w:eastAsia="仿宋_GB2312" w:cs="仿宋_GB2312"/>
          <w:sz w:val="32"/>
          <w:szCs w:val="32"/>
        </w:rPr>
      </w:pPr>
    </w:p>
    <w:p w14:paraId="577B89E8"/>
    <w:p w14:paraId="3270FE76">
      <w:pPr>
        <w:rPr>
          <w:rFonts w:ascii="仿宋_GB2312" w:hAnsi="仿宋_GB2312" w:eastAsia="仿宋_GB2312" w:cs="仿宋_GB2312"/>
          <w:sz w:val="32"/>
          <w:szCs w:val="32"/>
        </w:rPr>
      </w:pPr>
    </w:p>
    <w:p w14:paraId="7678208C">
      <w:pPr>
        <w:rPr>
          <w:rFonts w:ascii="仿宋_GB2312" w:hAnsi="仿宋_GB2312" w:eastAsia="仿宋_GB2312" w:cs="仿宋_GB2312"/>
          <w:sz w:val="32"/>
          <w:szCs w:val="32"/>
        </w:rPr>
      </w:pPr>
    </w:p>
    <w:p w14:paraId="29C22D66">
      <w:pPr>
        <w:rPr>
          <w:rFonts w:ascii="仿宋_GB2312" w:hAnsi="仿宋_GB2312" w:eastAsia="仿宋_GB2312" w:cs="仿宋_GB2312"/>
          <w:sz w:val="32"/>
          <w:szCs w:val="32"/>
        </w:rPr>
      </w:pPr>
    </w:p>
    <w:p w14:paraId="158A9C29">
      <w:pPr>
        <w:rPr>
          <w:rFonts w:ascii="仿宋_GB2312" w:hAnsi="仿宋_GB2312" w:eastAsia="仿宋_GB2312" w:cs="仿宋_GB2312"/>
          <w:sz w:val="32"/>
          <w:szCs w:val="32"/>
        </w:rPr>
      </w:pPr>
    </w:p>
    <w:p w14:paraId="1D235346">
      <w:pPr>
        <w:rPr>
          <w:rFonts w:ascii="仿宋_GB2312" w:hAnsi="仿宋_GB2312" w:eastAsia="仿宋_GB2312" w:cs="仿宋_GB2312"/>
          <w:sz w:val="32"/>
          <w:szCs w:val="32"/>
        </w:rPr>
      </w:pPr>
    </w:p>
    <w:p w14:paraId="616D65A4">
      <w:pPr>
        <w:rPr>
          <w:rFonts w:ascii="宋体" w:hAnsi="宋体" w:cs="宋体"/>
          <w:b/>
          <w:bCs/>
          <w:sz w:val="32"/>
          <w:szCs w:val="32"/>
        </w:rPr>
      </w:pPr>
      <w:r>
        <w:rPr>
          <w:rFonts w:hint="eastAsia" w:ascii="宋体" w:hAnsi="宋体" w:cs="宋体"/>
          <w:b/>
          <w:bCs/>
          <w:sz w:val="32"/>
          <w:szCs w:val="32"/>
        </w:rPr>
        <w:br w:type="page"/>
      </w:r>
    </w:p>
    <w:p w14:paraId="2C952B27">
      <w:pPr>
        <w:jc w:val="center"/>
        <w:rPr>
          <w:rFonts w:ascii="宋体" w:hAnsi="宋体" w:cs="宋体"/>
          <w:b/>
          <w:bCs/>
          <w:sz w:val="32"/>
          <w:szCs w:val="32"/>
        </w:rPr>
      </w:pPr>
      <w:r>
        <w:rPr>
          <w:rFonts w:hint="eastAsia" w:ascii="宋体" w:hAnsi="宋体" w:cs="宋体"/>
          <w:b/>
          <w:bCs/>
          <w:sz w:val="32"/>
          <w:szCs w:val="32"/>
        </w:rPr>
        <w:t>一般公共预算财政拨款支出决算表（按功能分类科目）</w:t>
      </w:r>
    </w:p>
    <w:p w14:paraId="72BDCE5C">
      <w:pPr>
        <w:rPr>
          <w:rFonts w:ascii="宋体" w:hAnsi="宋体" w:cs="宋体"/>
          <w:b/>
          <w:bCs/>
          <w:szCs w:val="21"/>
        </w:rPr>
      </w:pPr>
      <w:r>
        <w:rPr>
          <w:rFonts w:hint="eastAsia" w:ascii="宋体" w:hAnsi="宋体" w:cs="宋体"/>
          <w:b/>
          <w:bCs/>
          <w:szCs w:val="21"/>
        </w:rPr>
        <w:t>公开05表</w:t>
      </w:r>
    </w:p>
    <w:p w14:paraId="261BFA39">
      <w:pPr>
        <w:rPr>
          <w:rFonts w:ascii="宋体" w:hAnsi="宋体" w:cs="宋体"/>
          <w:b/>
          <w:bCs/>
          <w:szCs w:val="21"/>
        </w:rPr>
      </w:pPr>
      <w:r>
        <w:rPr>
          <w:rFonts w:hint="eastAsia" w:ascii="宋体" w:hAnsi="宋体" w:cs="宋体"/>
          <w:b/>
          <w:bCs/>
          <w:szCs w:val="21"/>
        </w:rPr>
        <w:t>编制部门：</w:t>
      </w:r>
      <w:r>
        <w:rPr>
          <w:rFonts w:hint="eastAsia" w:ascii="宋体" w:hAnsi="宋体" w:cs="宋体"/>
          <w:b/>
          <w:bCs/>
          <w:szCs w:val="21"/>
          <w:lang w:eastAsia="zh-CN"/>
        </w:rPr>
        <w:t>眉县金渠镇人民政府</w:t>
      </w:r>
      <w:r>
        <w:rPr>
          <w:rFonts w:hint="eastAsia" w:ascii="宋体" w:hAnsi="宋体" w:cs="宋体"/>
          <w:b/>
          <w:bCs/>
          <w:szCs w:val="21"/>
        </w:rPr>
        <w:t xml:space="preserve">                                      金额单位：万元</w:t>
      </w:r>
    </w:p>
    <w:tbl>
      <w:tblPr>
        <w:tblStyle w:val="7"/>
        <w:tblW w:w="8777" w:type="dxa"/>
        <w:tblInd w:w="0" w:type="dxa"/>
        <w:tblLayout w:type="fixed"/>
        <w:tblCellMar>
          <w:top w:w="15" w:type="dxa"/>
          <w:left w:w="15" w:type="dxa"/>
          <w:bottom w:w="15" w:type="dxa"/>
          <w:right w:w="15" w:type="dxa"/>
        </w:tblCellMar>
      </w:tblPr>
      <w:tblGrid>
        <w:gridCol w:w="1170"/>
        <w:gridCol w:w="2139"/>
        <w:gridCol w:w="1055"/>
        <w:gridCol w:w="845"/>
        <w:gridCol w:w="1035"/>
        <w:gridCol w:w="1051"/>
        <w:gridCol w:w="874"/>
        <w:gridCol w:w="608"/>
      </w:tblGrid>
      <w:tr w14:paraId="6C887710">
        <w:tblPrEx>
          <w:tblCellMar>
            <w:top w:w="15" w:type="dxa"/>
            <w:left w:w="15" w:type="dxa"/>
            <w:bottom w:w="15" w:type="dxa"/>
            <w:right w:w="15" w:type="dxa"/>
          </w:tblCellMar>
        </w:tblPrEx>
        <w:trPr>
          <w:trHeight w:val="414" w:hRule="atLeast"/>
        </w:trPr>
        <w:tc>
          <w:tcPr>
            <w:tcW w:w="3309" w:type="dxa"/>
            <w:gridSpan w:val="2"/>
            <w:tcBorders>
              <w:top w:val="single" w:color="000000" w:sz="4" w:space="0"/>
              <w:left w:val="single" w:color="000000" w:sz="4" w:space="0"/>
              <w:bottom w:val="single" w:color="000000" w:sz="4" w:space="0"/>
              <w:right w:val="single" w:color="000000" w:sz="4" w:space="0"/>
            </w:tcBorders>
            <w:vAlign w:val="center"/>
          </w:tcPr>
          <w:p w14:paraId="7B2363CC">
            <w:pPr>
              <w:widowControl/>
              <w:jc w:val="center"/>
              <w:textAlignment w:val="center"/>
              <w:rPr>
                <w:rFonts w:ascii="宋体" w:hAnsi="宋体" w:cs="宋体"/>
                <w:b/>
                <w:color w:val="000000"/>
                <w:szCs w:val="21"/>
              </w:rPr>
            </w:pPr>
            <w:r>
              <w:rPr>
                <w:rFonts w:hint="eastAsia" w:ascii="宋体" w:hAnsi="宋体" w:cs="宋体"/>
                <w:b/>
                <w:color w:val="000000"/>
                <w:kern w:val="0"/>
                <w:szCs w:val="21"/>
              </w:rPr>
              <w:t>项    目</w:t>
            </w:r>
          </w:p>
        </w:tc>
        <w:tc>
          <w:tcPr>
            <w:tcW w:w="1055" w:type="dxa"/>
            <w:vMerge w:val="restart"/>
            <w:tcBorders>
              <w:top w:val="single" w:color="000000" w:sz="4" w:space="0"/>
              <w:left w:val="single" w:color="000000" w:sz="4" w:space="0"/>
              <w:bottom w:val="single" w:color="000000" w:sz="4" w:space="0"/>
              <w:right w:val="single" w:color="000000" w:sz="4" w:space="0"/>
            </w:tcBorders>
            <w:vAlign w:val="center"/>
          </w:tcPr>
          <w:p w14:paraId="4E9338CC">
            <w:pPr>
              <w:widowControl/>
              <w:jc w:val="center"/>
              <w:textAlignment w:val="center"/>
              <w:rPr>
                <w:rFonts w:ascii="宋体" w:hAnsi="宋体" w:cs="宋体"/>
                <w:b/>
                <w:color w:val="000000"/>
                <w:szCs w:val="21"/>
              </w:rPr>
            </w:pPr>
            <w:r>
              <w:rPr>
                <w:rFonts w:hint="eastAsia" w:ascii="宋体" w:hAnsi="宋体" w:cs="宋体"/>
                <w:b/>
                <w:color w:val="000000"/>
                <w:kern w:val="0"/>
                <w:szCs w:val="21"/>
              </w:rPr>
              <w:t>本年支出合计</w:t>
            </w:r>
          </w:p>
        </w:tc>
        <w:tc>
          <w:tcPr>
            <w:tcW w:w="2931" w:type="dxa"/>
            <w:gridSpan w:val="3"/>
            <w:tcBorders>
              <w:top w:val="single" w:color="000000" w:sz="4" w:space="0"/>
              <w:left w:val="single" w:color="000000" w:sz="4" w:space="0"/>
              <w:right w:val="single" w:color="000000" w:sz="4" w:space="0"/>
            </w:tcBorders>
            <w:vAlign w:val="center"/>
          </w:tcPr>
          <w:p w14:paraId="39551D51">
            <w:pPr>
              <w:widowControl/>
              <w:jc w:val="center"/>
              <w:textAlignment w:val="center"/>
              <w:rPr>
                <w:rFonts w:ascii="宋体" w:hAnsi="宋体" w:cs="宋体"/>
                <w:b/>
                <w:color w:val="000000"/>
                <w:szCs w:val="21"/>
              </w:rPr>
            </w:pPr>
            <w:r>
              <w:rPr>
                <w:rFonts w:hint="eastAsia" w:ascii="宋体" w:hAnsi="宋体" w:cs="宋体"/>
                <w:b/>
                <w:color w:val="000000"/>
                <w:kern w:val="0"/>
                <w:szCs w:val="21"/>
              </w:rPr>
              <w:t>基本支出</w:t>
            </w:r>
          </w:p>
        </w:tc>
        <w:tc>
          <w:tcPr>
            <w:tcW w:w="874" w:type="dxa"/>
            <w:vMerge w:val="restart"/>
            <w:tcBorders>
              <w:top w:val="single" w:color="000000" w:sz="4" w:space="0"/>
              <w:left w:val="single" w:color="000000" w:sz="4" w:space="0"/>
              <w:bottom w:val="single" w:color="000000" w:sz="4" w:space="0"/>
              <w:right w:val="single" w:color="000000" w:sz="4" w:space="0"/>
            </w:tcBorders>
            <w:vAlign w:val="center"/>
          </w:tcPr>
          <w:p w14:paraId="3C25BE86">
            <w:pPr>
              <w:widowControl/>
              <w:jc w:val="center"/>
              <w:textAlignment w:val="center"/>
              <w:rPr>
                <w:rFonts w:ascii="宋体" w:hAnsi="宋体" w:cs="宋体"/>
                <w:b/>
                <w:color w:val="000000"/>
                <w:szCs w:val="21"/>
              </w:rPr>
            </w:pPr>
            <w:r>
              <w:rPr>
                <w:rFonts w:hint="eastAsia" w:ascii="宋体" w:hAnsi="宋体" w:cs="宋体"/>
                <w:b/>
                <w:color w:val="000000"/>
                <w:kern w:val="0"/>
                <w:szCs w:val="21"/>
              </w:rPr>
              <w:t>项目支出</w:t>
            </w:r>
          </w:p>
        </w:tc>
        <w:tc>
          <w:tcPr>
            <w:tcW w:w="608" w:type="dxa"/>
            <w:vMerge w:val="restart"/>
            <w:tcBorders>
              <w:top w:val="single" w:color="000000" w:sz="4" w:space="0"/>
              <w:left w:val="single" w:color="000000" w:sz="4" w:space="0"/>
              <w:bottom w:val="single" w:color="000000" w:sz="4" w:space="0"/>
              <w:right w:val="single" w:color="000000" w:sz="4" w:space="0"/>
            </w:tcBorders>
            <w:vAlign w:val="center"/>
          </w:tcPr>
          <w:p w14:paraId="38E15AAA">
            <w:pPr>
              <w:widowControl/>
              <w:jc w:val="center"/>
              <w:textAlignment w:val="center"/>
              <w:rPr>
                <w:rFonts w:ascii="宋体" w:hAnsi="宋体" w:cs="宋体"/>
                <w:b/>
                <w:color w:val="000000"/>
                <w:szCs w:val="21"/>
              </w:rPr>
            </w:pPr>
            <w:r>
              <w:rPr>
                <w:rFonts w:hint="eastAsia" w:ascii="宋体" w:hAnsi="宋体" w:cs="宋体"/>
                <w:b/>
                <w:color w:val="000000"/>
                <w:kern w:val="0"/>
                <w:szCs w:val="21"/>
              </w:rPr>
              <w:t>备注</w:t>
            </w:r>
          </w:p>
        </w:tc>
      </w:tr>
      <w:tr w14:paraId="1CA32433">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4054C24A">
            <w:pPr>
              <w:widowControl/>
              <w:jc w:val="center"/>
              <w:textAlignment w:val="center"/>
              <w:rPr>
                <w:rFonts w:ascii="宋体" w:hAnsi="宋体" w:cs="宋体"/>
                <w:b/>
                <w:color w:val="000000"/>
                <w:szCs w:val="21"/>
              </w:rPr>
            </w:pPr>
            <w:r>
              <w:rPr>
                <w:rFonts w:hint="eastAsia" w:ascii="宋体" w:hAnsi="宋体" w:cs="宋体"/>
                <w:b/>
                <w:color w:val="000000"/>
                <w:kern w:val="0"/>
                <w:szCs w:val="21"/>
              </w:rPr>
              <w:t>功能分类科目编码</w:t>
            </w:r>
          </w:p>
        </w:tc>
        <w:tc>
          <w:tcPr>
            <w:tcW w:w="2139" w:type="dxa"/>
            <w:tcBorders>
              <w:top w:val="single" w:color="000000" w:sz="4" w:space="0"/>
              <w:left w:val="single" w:color="000000" w:sz="4" w:space="0"/>
              <w:bottom w:val="single" w:color="000000" w:sz="4" w:space="0"/>
              <w:right w:val="single" w:color="000000" w:sz="4" w:space="0"/>
            </w:tcBorders>
            <w:vAlign w:val="center"/>
          </w:tcPr>
          <w:p w14:paraId="0F2E3028">
            <w:pPr>
              <w:widowControl/>
              <w:jc w:val="center"/>
              <w:textAlignment w:val="center"/>
              <w:rPr>
                <w:rFonts w:ascii="宋体" w:hAnsi="宋体" w:cs="宋体"/>
                <w:b/>
                <w:color w:val="000000"/>
                <w:szCs w:val="21"/>
              </w:rPr>
            </w:pPr>
            <w:r>
              <w:rPr>
                <w:rFonts w:hint="eastAsia" w:ascii="宋体" w:hAnsi="宋体" w:cs="宋体"/>
                <w:b/>
                <w:color w:val="000000"/>
                <w:kern w:val="0"/>
                <w:szCs w:val="21"/>
              </w:rPr>
              <w:t>科目名称</w:t>
            </w:r>
          </w:p>
        </w:tc>
        <w:tc>
          <w:tcPr>
            <w:tcW w:w="1055" w:type="dxa"/>
            <w:vMerge w:val="continue"/>
            <w:tcBorders>
              <w:top w:val="single" w:color="000000" w:sz="4" w:space="0"/>
              <w:left w:val="single" w:color="000000" w:sz="4" w:space="0"/>
              <w:bottom w:val="single" w:color="000000" w:sz="4" w:space="0"/>
              <w:right w:val="single" w:color="000000" w:sz="4" w:space="0"/>
            </w:tcBorders>
            <w:vAlign w:val="center"/>
          </w:tcPr>
          <w:p w14:paraId="7019B9A0">
            <w:pPr>
              <w:jc w:val="center"/>
              <w:rPr>
                <w:rFonts w:ascii="宋体" w:hAnsi="宋体" w:cs="宋体"/>
                <w:b/>
                <w:color w:val="000000"/>
                <w:szCs w:val="21"/>
              </w:rPr>
            </w:pPr>
          </w:p>
        </w:tc>
        <w:tc>
          <w:tcPr>
            <w:tcW w:w="845" w:type="dxa"/>
            <w:tcBorders>
              <w:top w:val="single" w:color="000000" w:sz="4" w:space="0"/>
              <w:left w:val="single" w:color="000000" w:sz="4" w:space="0"/>
              <w:bottom w:val="single" w:color="000000" w:sz="4" w:space="0"/>
              <w:right w:val="single" w:color="000000" w:sz="4" w:space="0"/>
            </w:tcBorders>
            <w:vAlign w:val="center"/>
          </w:tcPr>
          <w:p w14:paraId="43C06879">
            <w:pPr>
              <w:widowControl/>
              <w:jc w:val="center"/>
              <w:textAlignment w:val="center"/>
              <w:rPr>
                <w:rFonts w:ascii="宋体" w:hAnsi="宋体" w:cs="宋体"/>
                <w:b/>
                <w:color w:val="000000"/>
                <w:szCs w:val="21"/>
              </w:rPr>
            </w:pPr>
            <w:r>
              <w:rPr>
                <w:rFonts w:hint="eastAsia" w:ascii="宋体" w:hAnsi="宋体" w:cs="宋体"/>
                <w:b/>
                <w:color w:val="000000"/>
                <w:kern w:val="0"/>
                <w:szCs w:val="21"/>
              </w:rPr>
              <w:t>小计</w:t>
            </w:r>
          </w:p>
        </w:tc>
        <w:tc>
          <w:tcPr>
            <w:tcW w:w="1035" w:type="dxa"/>
            <w:tcBorders>
              <w:top w:val="single" w:color="000000" w:sz="4" w:space="0"/>
              <w:left w:val="single" w:color="000000" w:sz="4" w:space="0"/>
              <w:bottom w:val="single" w:color="000000" w:sz="4" w:space="0"/>
              <w:right w:val="single" w:color="000000" w:sz="4" w:space="0"/>
            </w:tcBorders>
            <w:vAlign w:val="center"/>
          </w:tcPr>
          <w:p w14:paraId="75518E8C">
            <w:pPr>
              <w:widowControl/>
              <w:jc w:val="center"/>
              <w:textAlignment w:val="center"/>
              <w:rPr>
                <w:rFonts w:ascii="宋体" w:hAnsi="宋体" w:cs="宋体"/>
                <w:b/>
                <w:color w:val="000000"/>
                <w:szCs w:val="21"/>
              </w:rPr>
            </w:pPr>
            <w:r>
              <w:rPr>
                <w:rFonts w:hint="eastAsia" w:ascii="宋体" w:hAnsi="宋体" w:cs="宋体"/>
                <w:b/>
                <w:color w:val="000000"/>
                <w:kern w:val="0"/>
                <w:szCs w:val="21"/>
              </w:rPr>
              <w:t>人员经费</w:t>
            </w:r>
          </w:p>
        </w:tc>
        <w:tc>
          <w:tcPr>
            <w:tcW w:w="1051" w:type="dxa"/>
            <w:tcBorders>
              <w:top w:val="single" w:color="000000" w:sz="4" w:space="0"/>
              <w:left w:val="single" w:color="000000" w:sz="4" w:space="0"/>
              <w:bottom w:val="single" w:color="000000" w:sz="4" w:space="0"/>
              <w:right w:val="single" w:color="000000" w:sz="4" w:space="0"/>
            </w:tcBorders>
            <w:vAlign w:val="center"/>
          </w:tcPr>
          <w:p w14:paraId="72D10371">
            <w:pPr>
              <w:widowControl/>
              <w:jc w:val="center"/>
              <w:textAlignment w:val="center"/>
              <w:rPr>
                <w:rFonts w:ascii="宋体" w:hAnsi="宋体" w:cs="宋体"/>
                <w:b/>
                <w:color w:val="000000"/>
                <w:szCs w:val="21"/>
              </w:rPr>
            </w:pPr>
            <w:r>
              <w:rPr>
                <w:rFonts w:hint="eastAsia" w:ascii="宋体" w:hAnsi="宋体" w:cs="宋体"/>
                <w:b/>
                <w:color w:val="000000"/>
                <w:kern w:val="0"/>
                <w:szCs w:val="21"/>
              </w:rPr>
              <w:t>公用经费</w:t>
            </w:r>
          </w:p>
        </w:tc>
        <w:tc>
          <w:tcPr>
            <w:tcW w:w="874" w:type="dxa"/>
            <w:vMerge w:val="continue"/>
            <w:tcBorders>
              <w:top w:val="single" w:color="000000" w:sz="4" w:space="0"/>
              <w:left w:val="single" w:color="000000" w:sz="4" w:space="0"/>
              <w:bottom w:val="single" w:color="000000" w:sz="4" w:space="0"/>
              <w:right w:val="single" w:color="000000" w:sz="4" w:space="0"/>
            </w:tcBorders>
            <w:vAlign w:val="center"/>
          </w:tcPr>
          <w:p w14:paraId="7AC915EB">
            <w:pPr>
              <w:jc w:val="center"/>
              <w:rPr>
                <w:rFonts w:ascii="宋体" w:hAnsi="宋体" w:cs="宋体"/>
                <w:b/>
                <w:color w:val="000000"/>
                <w:szCs w:val="21"/>
              </w:rPr>
            </w:pPr>
          </w:p>
        </w:tc>
        <w:tc>
          <w:tcPr>
            <w:tcW w:w="608" w:type="dxa"/>
            <w:vMerge w:val="continue"/>
            <w:tcBorders>
              <w:top w:val="single" w:color="000000" w:sz="4" w:space="0"/>
              <w:left w:val="single" w:color="000000" w:sz="4" w:space="0"/>
              <w:bottom w:val="single" w:color="000000" w:sz="4" w:space="0"/>
              <w:right w:val="single" w:color="000000" w:sz="4" w:space="0"/>
            </w:tcBorders>
            <w:vAlign w:val="center"/>
          </w:tcPr>
          <w:p w14:paraId="1CD7F1D1">
            <w:pPr>
              <w:jc w:val="center"/>
              <w:rPr>
                <w:rFonts w:ascii="宋体" w:hAnsi="宋体" w:cs="宋体"/>
                <w:b/>
                <w:color w:val="000000"/>
                <w:szCs w:val="21"/>
              </w:rPr>
            </w:pPr>
          </w:p>
        </w:tc>
      </w:tr>
      <w:tr w14:paraId="1BCF3788">
        <w:tblPrEx>
          <w:tblCellMar>
            <w:top w:w="15" w:type="dxa"/>
            <w:left w:w="15" w:type="dxa"/>
            <w:bottom w:w="15" w:type="dxa"/>
            <w:right w:w="15" w:type="dxa"/>
          </w:tblCellMar>
        </w:tblPrEx>
        <w:trPr>
          <w:trHeight w:val="414" w:hRule="atLeast"/>
        </w:trPr>
        <w:tc>
          <w:tcPr>
            <w:tcW w:w="3309" w:type="dxa"/>
            <w:gridSpan w:val="2"/>
            <w:tcBorders>
              <w:top w:val="single" w:color="000000" w:sz="4" w:space="0"/>
              <w:left w:val="single" w:color="000000" w:sz="4" w:space="0"/>
              <w:bottom w:val="single" w:color="000000" w:sz="4" w:space="0"/>
              <w:right w:val="single" w:color="000000" w:sz="4" w:space="0"/>
            </w:tcBorders>
            <w:vAlign w:val="center"/>
          </w:tcPr>
          <w:p w14:paraId="7CAC31D4">
            <w:pPr>
              <w:widowControl/>
              <w:jc w:val="center"/>
              <w:textAlignment w:val="center"/>
              <w:rPr>
                <w:rFonts w:ascii="宋体" w:hAnsi="宋体" w:cs="宋体"/>
                <w:color w:val="000000"/>
                <w:szCs w:val="21"/>
              </w:rPr>
            </w:pPr>
            <w:r>
              <w:rPr>
                <w:rFonts w:hint="eastAsia" w:ascii="宋体" w:hAnsi="宋体" w:cs="宋体"/>
                <w:b/>
                <w:bCs/>
                <w:color w:val="000000"/>
                <w:kern w:val="0"/>
                <w:szCs w:val="21"/>
              </w:rPr>
              <w:t>合计</w:t>
            </w:r>
          </w:p>
        </w:tc>
        <w:tc>
          <w:tcPr>
            <w:tcW w:w="1055" w:type="dxa"/>
            <w:tcBorders>
              <w:top w:val="single" w:color="000000" w:sz="4" w:space="0"/>
              <w:left w:val="single" w:color="000000" w:sz="4" w:space="0"/>
              <w:bottom w:val="single" w:color="000000" w:sz="4" w:space="0"/>
              <w:right w:val="single" w:color="000000" w:sz="4" w:space="0"/>
            </w:tcBorders>
            <w:vAlign w:val="center"/>
          </w:tcPr>
          <w:p w14:paraId="7F520CCB">
            <w:pPr>
              <w:jc w:val="right"/>
              <w:rPr>
                <w:rFonts w:ascii="宋体" w:hAnsi="宋体" w:cs="宋体"/>
                <w:color w:val="000000"/>
                <w:szCs w:val="21"/>
              </w:rPr>
            </w:pPr>
          </w:p>
        </w:tc>
        <w:tc>
          <w:tcPr>
            <w:tcW w:w="845" w:type="dxa"/>
            <w:tcBorders>
              <w:top w:val="single" w:color="000000" w:sz="4" w:space="0"/>
              <w:left w:val="single" w:color="000000" w:sz="4" w:space="0"/>
              <w:bottom w:val="single" w:color="000000" w:sz="4" w:space="0"/>
              <w:right w:val="single" w:color="000000" w:sz="4" w:space="0"/>
            </w:tcBorders>
            <w:vAlign w:val="center"/>
          </w:tcPr>
          <w:p w14:paraId="58F18A58">
            <w:pPr>
              <w:jc w:val="right"/>
              <w:rPr>
                <w:rFonts w:ascii="宋体" w:hAnsi="宋体" w:cs="宋体"/>
                <w:color w:val="000000"/>
                <w:szCs w:val="21"/>
              </w:rPr>
            </w:pPr>
          </w:p>
        </w:tc>
        <w:tc>
          <w:tcPr>
            <w:tcW w:w="1035" w:type="dxa"/>
            <w:tcBorders>
              <w:top w:val="single" w:color="000000" w:sz="4" w:space="0"/>
              <w:left w:val="single" w:color="000000" w:sz="4" w:space="0"/>
              <w:bottom w:val="single" w:color="000000" w:sz="4" w:space="0"/>
              <w:right w:val="single" w:color="000000" w:sz="4" w:space="0"/>
            </w:tcBorders>
            <w:vAlign w:val="center"/>
          </w:tcPr>
          <w:p w14:paraId="5E5F6F7C">
            <w:pPr>
              <w:jc w:val="right"/>
              <w:rPr>
                <w:rFonts w:ascii="宋体" w:hAnsi="宋体" w:cs="宋体"/>
                <w:color w:val="000000"/>
                <w:szCs w:val="21"/>
              </w:rPr>
            </w:pPr>
          </w:p>
        </w:tc>
        <w:tc>
          <w:tcPr>
            <w:tcW w:w="1051" w:type="dxa"/>
            <w:tcBorders>
              <w:top w:val="single" w:color="000000" w:sz="4" w:space="0"/>
              <w:left w:val="single" w:color="000000" w:sz="4" w:space="0"/>
              <w:bottom w:val="single" w:color="000000" w:sz="4" w:space="0"/>
              <w:right w:val="single" w:color="000000" w:sz="4" w:space="0"/>
            </w:tcBorders>
            <w:vAlign w:val="center"/>
          </w:tcPr>
          <w:p w14:paraId="0C92C207">
            <w:pPr>
              <w:jc w:val="right"/>
              <w:rPr>
                <w:rFonts w:ascii="宋体" w:hAnsi="宋体" w:cs="宋体"/>
                <w:color w:val="000000"/>
                <w:szCs w:val="21"/>
              </w:rPr>
            </w:pPr>
          </w:p>
        </w:tc>
        <w:tc>
          <w:tcPr>
            <w:tcW w:w="874" w:type="dxa"/>
            <w:tcBorders>
              <w:top w:val="single" w:color="000000" w:sz="4" w:space="0"/>
              <w:left w:val="single" w:color="000000" w:sz="4" w:space="0"/>
              <w:bottom w:val="single" w:color="000000" w:sz="4" w:space="0"/>
              <w:right w:val="single" w:color="000000" w:sz="4" w:space="0"/>
            </w:tcBorders>
            <w:vAlign w:val="center"/>
          </w:tcPr>
          <w:p w14:paraId="3AAB573E">
            <w:pPr>
              <w:jc w:val="right"/>
              <w:rPr>
                <w:rFonts w:ascii="宋体" w:hAnsi="宋体" w:cs="宋体"/>
                <w:color w:val="000000"/>
                <w:szCs w:val="21"/>
              </w:rPr>
            </w:pPr>
          </w:p>
        </w:tc>
        <w:tc>
          <w:tcPr>
            <w:tcW w:w="608" w:type="dxa"/>
            <w:tcBorders>
              <w:top w:val="single" w:color="000000" w:sz="4" w:space="0"/>
              <w:left w:val="single" w:color="000000" w:sz="4" w:space="0"/>
              <w:bottom w:val="single" w:color="000000" w:sz="4" w:space="0"/>
              <w:right w:val="single" w:color="000000" w:sz="4" w:space="0"/>
            </w:tcBorders>
            <w:vAlign w:val="center"/>
          </w:tcPr>
          <w:p w14:paraId="2921570E">
            <w:pPr>
              <w:jc w:val="right"/>
              <w:rPr>
                <w:rFonts w:ascii="宋体" w:hAnsi="宋体" w:cs="宋体"/>
                <w:color w:val="000000"/>
                <w:szCs w:val="21"/>
              </w:rPr>
            </w:pPr>
          </w:p>
        </w:tc>
      </w:tr>
      <w:tr w14:paraId="52632D71">
        <w:tblPrEx>
          <w:tblCellMar>
            <w:top w:w="15" w:type="dxa"/>
            <w:left w:w="15" w:type="dxa"/>
            <w:bottom w:w="15" w:type="dxa"/>
            <w:right w:w="15" w:type="dxa"/>
          </w:tblCellMar>
        </w:tblPrEx>
        <w:trPr>
          <w:trHeight w:val="516"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1E415FFE">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201</w:t>
            </w:r>
          </w:p>
        </w:tc>
        <w:tc>
          <w:tcPr>
            <w:tcW w:w="2139" w:type="dxa"/>
            <w:tcBorders>
              <w:top w:val="single" w:color="000000" w:sz="4" w:space="0"/>
              <w:left w:val="single" w:color="000000" w:sz="4" w:space="0"/>
              <w:bottom w:val="single" w:color="000000" w:sz="4" w:space="0"/>
              <w:right w:val="single" w:color="000000" w:sz="4" w:space="0"/>
            </w:tcBorders>
            <w:vAlign w:val="center"/>
          </w:tcPr>
          <w:p w14:paraId="0C569364">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一般公共服务支出</w:t>
            </w:r>
          </w:p>
        </w:tc>
        <w:tc>
          <w:tcPr>
            <w:tcW w:w="1055" w:type="dxa"/>
            <w:tcBorders>
              <w:top w:val="single" w:color="000000" w:sz="4" w:space="0"/>
              <w:left w:val="single" w:color="000000" w:sz="4" w:space="0"/>
              <w:bottom w:val="single" w:color="000000" w:sz="4" w:space="0"/>
              <w:right w:val="single" w:color="000000" w:sz="4" w:space="0"/>
            </w:tcBorders>
            <w:vAlign w:val="center"/>
          </w:tcPr>
          <w:p w14:paraId="4F62312A">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439.95</w:t>
            </w:r>
          </w:p>
        </w:tc>
        <w:tc>
          <w:tcPr>
            <w:tcW w:w="845" w:type="dxa"/>
            <w:tcBorders>
              <w:top w:val="single" w:color="000000" w:sz="4" w:space="0"/>
              <w:left w:val="single" w:color="000000" w:sz="4" w:space="0"/>
              <w:bottom w:val="single" w:color="000000" w:sz="4" w:space="0"/>
              <w:right w:val="single" w:color="000000" w:sz="4" w:space="0"/>
            </w:tcBorders>
            <w:vAlign w:val="center"/>
          </w:tcPr>
          <w:p w14:paraId="6D8FE01D">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396.95</w:t>
            </w:r>
          </w:p>
        </w:tc>
        <w:tc>
          <w:tcPr>
            <w:tcW w:w="1035" w:type="dxa"/>
            <w:tcBorders>
              <w:top w:val="single" w:color="000000" w:sz="4" w:space="0"/>
              <w:left w:val="single" w:color="000000" w:sz="4" w:space="0"/>
              <w:bottom w:val="single" w:color="000000" w:sz="4" w:space="0"/>
              <w:right w:val="single" w:color="000000" w:sz="4" w:space="0"/>
            </w:tcBorders>
            <w:vAlign w:val="center"/>
          </w:tcPr>
          <w:p w14:paraId="0068DE03">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381.80</w:t>
            </w:r>
          </w:p>
        </w:tc>
        <w:tc>
          <w:tcPr>
            <w:tcW w:w="1051" w:type="dxa"/>
            <w:tcBorders>
              <w:top w:val="single" w:color="000000" w:sz="4" w:space="0"/>
              <w:left w:val="single" w:color="000000" w:sz="4" w:space="0"/>
              <w:bottom w:val="single" w:color="000000" w:sz="4" w:space="0"/>
              <w:right w:val="single" w:color="000000" w:sz="4" w:space="0"/>
            </w:tcBorders>
            <w:vAlign w:val="center"/>
          </w:tcPr>
          <w:p w14:paraId="47FA71A1">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15.16</w:t>
            </w:r>
          </w:p>
        </w:tc>
        <w:tc>
          <w:tcPr>
            <w:tcW w:w="874" w:type="dxa"/>
            <w:tcBorders>
              <w:top w:val="single" w:color="000000" w:sz="4" w:space="0"/>
              <w:left w:val="single" w:color="000000" w:sz="4" w:space="0"/>
              <w:bottom w:val="single" w:color="000000" w:sz="4" w:space="0"/>
              <w:right w:val="single" w:color="000000" w:sz="4" w:space="0"/>
            </w:tcBorders>
            <w:vAlign w:val="center"/>
          </w:tcPr>
          <w:p w14:paraId="7F12BD19">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43.00</w:t>
            </w:r>
          </w:p>
        </w:tc>
        <w:tc>
          <w:tcPr>
            <w:tcW w:w="608" w:type="dxa"/>
            <w:tcBorders>
              <w:top w:val="single" w:color="000000" w:sz="4" w:space="0"/>
              <w:left w:val="single" w:color="000000" w:sz="4" w:space="0"/>
              <w:bottom w:val="single" w:color="000000" w:sz="4" w:space="0"/>
              <w:right w:val="single" w:color="000000" w:sz="4" w:space="0"/>
            </w:tcBorders>
            <w:vAlign w:val="center"/>
          </w:tcPr>
          <w:p w14:paraId="449C46F5">
            <w:pPr>
              <w:jc w:val="right"/>
              <w:rPr>
                <w:rFonts w:ascii="宋体" w:hAnsi="宋体" w:cs="宋体"/>
                <w:color w:val="000000"/>
                <w:szCs w:val="21"/>
              </w:rPr>
            </w:pPr>
          </w:p>
        </w:tc>
      </w:tr>
      <w:tr w14:paraId="46DDCE27">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26F5B7DE">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20101</w:t>
            </w:r>
          </w:p>
        </w:tc>
        <w:tc>
          <w:tcPr>
            <w:tcW w:w="2139" w:type="dxa"/>
            <w:tcBorders>
              <w:top w:val="single" w:color="000000" w:sz="4" w:space="0"/>
              <w:left w:val="single" w:color="000000" w:sz="4" w:space="0"/>
              <w:bottom w:val="single" w:color="000000" w:sz="4" w:space="0"/>
              <w:right w:val="single" w:color="000000" w:sz="4" w:space="0"/>
            </w:tcBorders>
            <w:vAlign w:val="center"/>
          </w:tcPr>
          <w:p w14:paraId="385ABB73">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人大事务</w:t>
            </w:r>
          </w:p>
        </w:tc>
        <w:tc>
          <w:tcPr>
            <w:tcW w:w="1055" w:type="dxa"/>
            <w:tcBorders>
              <w:top w:val="single" w:color="000000" w:sz="4" w:space="0"/>
              <w:left w:val="single" w:color="000000" w:sz="4" w:space="0"/>
              <w:bottom w:val="single" w:color="000000" w:sz="4" w:space="0"/>
              <w:right w:val="single" w:color="000000" w:sz="4" w:space="0"/>
            </w:tcBorders>
            <w:vAlign w:val="center"/>
          </w:tcPr>
          <w:p w14:paraId="186D4F51">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2.00</w:t>
            </w:r>
          </w:p>
        </w:tc>
        <w:tc>
          <w:tcPr>
            <w:tcW w:w="845" w:type="dxa"/>
            <w:tcBorders>
              <w:top w:val="single" w:color="000000" w:sz="4" w:space="0"/>
              <w:left w:val="single" w:color="000000" w:sz="4" w:space="0"/>
              <w:bottom w:val="single" w:color="000000" w:sz="4" w:space="0"/>
              <w:right w:val="single" w:color="000000" w:sz="4" w:space="0"/>
            </w:tcBorders>
            <w:vAlign w:val="center"/>
          </w:tcPr>
          <w:p w14:paraId="7FC9F9D6">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2.00</w:t>
            </w:r>
          </w:p>
        </w:tc>
        <w:tc>
          <w:tcPr>
            <w:tcW w:w="1035" w:type="dxa"/>
            <w:tcBorders>
              <w:top w:val="single" w:color="000000" w:sz="4" w:space="0"/>
              <w:left w:val="single" w:color="000000" w:sz="4" w:space="0"/>
              <w:bottom w:val="single" w:color="000000" w:sz="4" w:space="0"/>
              <w:right w:val="single" w:color="000000" w:sz="4" w:space="0"/>
            </w:tcBorders>
            <w:vAlign w:val="center"/>
          </w:tcPr>
          <w:p w14:paraId="15762D47">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51" w:type="dxa"/>
            <w:tcBorders>
              <w:top w:val="single" w:color="000000" w:sz="4" w:space="0"/>
              <w:left w:val="single" w:color="000000" w:sz="4" w:space="0"/>
              <w:bottom w:val="single" w:color="000000" w:sz="4" w:space="0"/>
              <w:right w:val="single" w:color="000000" w:sz="4" w:space="0"/>
            </w:tcBorders>
            <w:vAlign w:val="center"/>
          </w:tcPr>
          <w:p w14:paraId="4996406B">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2.00</w:t>
            </w:r>
          </w:p>
        </w:tc>
        <w:tc>
          <w:tcPr>
            <w:tcW w:w="874" w:type="dxa"/>
            <w:tcBorders>
              <w:top w:val="single" w:color="000000" w:sz="4" w:space="0"/>
              <w:left w:val="single" w:color="000000" w:sz="4" w:space="0"/>
              <w:bottom w:val="single" w:color="000000" w:sz="4" w:space="0"/>
              <w:right w:val="single" w:color="000000" w:sz="4" w:space="0"/>
            </w:tcBorders>
            <w:vAlign w:val="center"/>
          </w:tcPr>
          <w:p w14:paraId="4ABB4667">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08" w:type="dxa"/>
            <w:tcBorders>
              <w:top w:val="single" w:color="000000" w:sz="4" w:space="0"/>
              <w:left w:val="single" w:color="000000" w:sz="4" w:space="0"/>
              <w:bottom w:val="single" w:color="000000" w:sz="4" w:space="0"/>
              <w:right w:val="single" w:color="000000" w:sz="4" w:space="0"/>
            </w:tcBorders>
            <w:vAlign w:val="center"/>
          </w:tcPr>
          <w:p w14:paraId="08074C89">
            <w:pPr>
              <w:jc w:val="right"/>
              <w:rPr>
                <w:rFonts w:ascii="宋体" w:hAnsi="宋体" w:cs="宋体"/>
                <w:color w:val="000000"/>
                <w:szCs w:val="21"/>
              </w:rPr>
            </w:pPr>
          </w:p>
        </w:tc>
      </w:tr>
      <w:tr w14:paraId="7895AEBF">
        <w:tblPrEx>
          <w:tblCellMar>
            <w:top w:w="15" w:type="dxa"/>
            <w:left w:w="15" w:type="dxa"/>
            <w:bottom w:w="15" w:type="dxa"/>
            <w:right w:w="15" w:type="dxa"/>
          </w:tblCellMar>
        </w:tblPrEx>
        <w:trPr>
          <w:trHeight w:val="431"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6E25CA82">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2010108</w:t>
            </w:r>
          </w:p>
        </w:tc>
        <w:tc>
          <w:tcPr>
            <w:tcW w:w="2139" w:type="dxa"/>
            <w:tcBorders>
              <w:top w:val="single" w:color="000000" w:sz="4" w:space="0"/>
              <w:left w:val="single" w:color="000000" w:sz="4" w:space="0"/>
              <w:bottom w:val="single" w:color="000000" w:sz="4" w:space="0"/>
              <w:right w:val="single" w:color="000000" w:sz="4" w:space="0"/>
            </w:tcBorders>
            <w:vAlign w:val="center"/>
          </w:tcPr>
          <w:p w14:paraId="04BCFC2A">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代表工作</w:t>
            </w:r>
          </w:p>
        </w:tc>
        <w:tc>
          <w:tcPr>
            <w:tcW w:w="1055" w:type="dxa"/>
            <w:tcBorders>
              <w:top w:val="single" w:color="000000" w:sz="4" w:space="0"/>
              <w:left w:val="single" w:color="000000" w:sz="4" w:space="0"/>
              <w:bottom w:val="single" w:color="000000" w:sz="4" w:space="0"/>
              <w:right w:val="single" w:color="000000" w:sz="4" w:space="0"/>
            </w:tcBorders>
            <w:vAlign w:val="center"/>
          </w:tcPr>
          <w:p w14:paraId="7895E17A">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2.00</w:t>
            </w:r>
          </w:p>
        </w:tc>
        <w:tc>
          <w:tcPr>
            <w:tcW w:w="845" w:type="dxa"/>
            <w:tcBorders>
              <w:top w:val="single" w:color="000000" w:sz="4" w:space="0"/>
              <w:left w:val="single" w:color="000000" w:sz="4" w:space="0"/>
              <w:bottom w:val="single" w:color="000000" w:sz="4" w:space="0"/>
              <w:right w:val="single" w:color="000000" w:sz="4" w:space="0"/>
            </w:tcBorders>
            <w:vAlign w:val="center"/>
          </w:tcPr>
          <w:p w14:paraId="66C4DF56">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2.00</w:t>
            </w:r>
          </w:p>
        </w:tc>
        <w:tc>
          <w:tcPr>
            <w:tcW w:w="1035" w:type="dxa"/>
            <w:tcBorders>
              <w:top w:val="single" w:color="000000" w:sz="4" w:space="0"/>
              <w:left w:val="single" w:color="000000" w:sz="4" w:space="0"/>
              <w:bottom w:val="single" w:color="000000" w:sz="4" w:space="0"/>
              <w:right w:val="single" w:color="000000" w:sz="4" w:space="0"/>
            </w:tcBorders>
            <w:vAlign w:val="center"/>
          </w:tcPr>
          <w:p w14:paraId="2736739C">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51" w:type="dxa"/>
            <w:tcBorders>
              <w:top w:val="single" w:color="000000" w:sz="4" w:space="0"/>
              <w:left w:val="single" w:color="000000" w:sz="4" w:space="0"/>
              <w:bottom w:val="single" w:color="000000" w:sz="4" w:space="0"/>
              <w:right w:val="single" w:color="000000" w:sz="4" w:space="0"/>
            </w:tcBorders>
            <w:vAlign w:val="center"/>
          </w:tcPr>
          <w:p w14:paraId="4BC7D48D">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2.00</w:t>
            </w:r>
          </w:p>
        </w:tc>
        <w:tc>
          <w:tcPr>
            <w:tcW w:w="874" w:type="dxa"/>
            <w:tcBorders>
              <w:top w:val="single" w:color="000000" w:sz="4" w:space="0"/>
              <w:left w:val="single" w:color="000000" w:sz="4" w:space="0"/>
              <w:bottom w:val="single" w:color="000000" w:sz="4" w:space="0"/>
              <w:right w:val="single" w:color="000000" w:sz="4" w:space="0"/>
            </w:tcBorders>
            <w:vAlign w:val="center"/>
          </w:tcPr>
          <w:p w14:paraId="08E4E16F">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08" w:type="dxa"/>
            <w:tcBorders>
              <w:top w:val="single" w:color="000000" w:sz="4" w:space="0"/>
              <w:left w:val="single" w:color="000000" w:sz="4" w:space="0"/>
              <w:bottom w:val="single" w:color="000000" w:sz="4" w:space="0"/>
              <w:right w:val="single" w:color="000000" w:sz="4" w:space="0"/>
            </w:tcBorders>
            <w:vAlign w:val="center"/>
          </w:tcPr>
          <w:p w14:paraId="55F3A74A">
            <w:pPr>
              <w:jc w:val="right"/>
              <w:rPr>
                <w:rFonts w:ascii="宋体" w:hAnsi="宋体" w:cs="宋体"/>
                <w:color w:val="000000"/>
                <w:szCs w:val="21"/>
              </w:rPr>
            </w:pPr>
          </w:p>
        </w:tc>
      </w:tr>
      <w:tr w14:paraId="6A28AFD9">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12D30993">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20103</w:t>
            </w:r>
          </w:p>
        </w:tc>
        <w:tc>
          <w:tcPr>
            <w:tcW w:w="2139" w:type="dxa"/>
            <w:tcBorders>
              <w:top w:val="single" w:color="000000" w:sz="4" w:space="0"/>
              <w:left w:val="single" w:color="000000" w:sz="4" w:space="0"/>
              <w:bottom w:val="single" w:color="000000" w:sz="4" w:space="0"/>
              <w:right w:val="single" w:color="000000" w:sz="4" w:space="0"/>
            </w:tcBorders>
            <w:vAlign w:val="center"/>
          </w:tcPr>
          <w:p w14:paraId="630B8E99">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政府办公厅（室）及相关机构事务</w:t>
            </w:r>
          </w:p>
        </w:tc>
        <w:tc>
          <w:tcPr>
            <w:tcW w:w="1055" w:type="dxa"/>
            <w:tcBorders>
              <w:top w:val="single" w:color="000000" w:sz="4" w:space="0"/>
              <w:left w:val="single" w:color="000000" w:sz="4" w:space="0"/>
              <w:bottom w:val="single" w:color="000000" w:sz="4" w:space="0"/>
              <w:right w:val="single" w:color="000000" w:sz="4" w:space="0"/>
            </w:tcBorders>
            <w:vAlign w:val="center"/>
          </w:tcPr>
          <w:p w14:paraId="7F296AF7">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386.74</w:t>
            </w:r>
          </w:p>
        </w:tc>
        <w:tc>
          <w:tcPr>
            <w:tcW w:w="845" w:type="dxa"/>
            <w:tcBorders>
              <w:top w:val="single" w:color="000000" w:sz="4" w:space="0"/>
              <w:left w:val="single" w:color="000000" w:sz="4" w:space="0"/>
              <w:bottom w:val="single" w:color="000000" w:sz="4" w:space="0"/>
              <w:right w:val="single" w:color="000000" w:sz="4" w:space="0"/>
            </w:tcBorders>
            <w:vAlign w:val="center"/>
          </w:tcPr>
          <w:p w14:paraId="72CD494F">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343.74</w:t>
            </w:r>
          </w:p>
        </w:tc>
        <w:tc>
          <w:tcPr>
            <w:tcW w:w="1035" w:type="dxa"/>
            <w:tcBorders>
              <w:top w:val="single" w:color="000000" w:sz="4" w:space="0"/>
              <w:left w:val="single" w:color="000000" w:sz="4" w:space="0"/>
              <w:bottom w:val="single" w:color="000000" w:sz="4" w:space="0"/>
              <w:right w:val="single" w:color="000000" w:sz="4" w:space="0"/>
            </w:tcBorders>
            <w:vAlign w:val="center"/>
          </w:tcPr>
          <w:p w14:paraId="42639AB0">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338.90</w:t>
            </w:r>
          </w:p>
        </w:tc>
        <w:tc>
          <w:tcPr>
            <w:tcW w:w="1051" w:type="dxa"/>
            <w:tcBorders>
              <w:top w:val="single" w:color="000000" w:sz="4" w:space="0"/>
              <w:left w:val="single" w:color="000000" w:sz="4" w:space="0"/>
              <w:bottom w:val="single" w:color="000000" w:sz="4" w:space="0"/>
              <w:right w:val="single" w:color="000000" w:sz="4" w:space="0"/>
            </w:tcBorders>
            <w:vAlign w:val="center"/>
          </w:tcPr>
          <w:p w14:paraId="54CF1F76">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4.84</w:t>
            </w:r>
          </w:p>
        </w:tc>
        <w:tc>
          <w:tcPr>
            <w:tcW w:w="874" w:type="dxa"/>
            <w:tcBorders>
              <w:top w:val="single" w:color="000000" w:sz="4" w:space="0"/>
              <w:left w:val="single" w:color="000000" w:sz="4" w:space="0"/>
              <w:bottom w:val="single" w:color="000000" w:sz="4" w:space="0"/>
              <w:right w:val="single" w:color="000000" w:sz="4" w:space="0"/>
            </w:tcBorders>
            <w:vAlign w:val="center"/>
          </w:tcPr>
          <w:p w14:paraId="68295958">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43.00</w:t>
            </w:r>
          </w:p>
        </w:tc>
        <w:tc>
          <w:tcPr>
            <w:tcW w:w="608" w:type="dxa"/>
            <w:tcBorders>
              <w:top w:val="single" w:color="000000" w:sz="4" w:space="0"/>
              <w:left w:val="single" w:color="000000" w:sz="4" w:space="0"/>
              <w:bottom w:val="single" w:color="000000" w:sz="4" w:space="0"/>
              <w:right w:val="single" w:color="000000" w:sz="4" w:space="0"/>
            </w:tcBorders>
            <w:vAlign w:val="center"/>
          </w:tcPr>
          <w:p w14:paraId="7908D352">
            <w:pPr>
              <w:jc w:val="right"/>
              <w:rPr>
                <w:rFonts w:ascii="宋体" w:hAnsi="宋体" w:cs="宋体"/>
                <w:color w:val="000000"/>
                <w:szCs w:val="21"/>
              </w:rPr>
            </w:pPr>
          </w:p>
        </w:tc>
      </w:tr>
      <w:tr w14:paraId="38F8930E">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181F368E">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2010301</w:t>
            </w:r>
          </w:p>
        </w:tc>
        <w:tc>
          <w:tcPr>
            <w:tcW w:w="2139" w:type="dxa"/>
            <w:tcBorders>
              <w:top w:val="single" w:color="000000" w:sz="4" w:space="0"/>
              <w:left w:val="single" w:color="000000" w:sz="4" w:space="0"/>
              <w:bottom w:val="single" w:color="000000" w:sz="4" w:space="0"/>
              <w:right w:val="single" w:color="000000" w:sz="4" w:space="0"/>
            </w:tcBorders>
            <w:vAlign w:val="center"/>
          </w:tcPr>
          <w:p w14:paraId="05D0CA7E">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行政运行</w:t>
            </w:r>
          </w:p>
        </w:tc>
        <w:tc>
          <w:tcPr>
            <w:tcW w:w="1055" w:type="dxa"/>
            <w:tcBorders>
              <w:top w:val="single" w:color="000000" w:sz="4" w:space="0"/>
              <w:left w:val="single" w:color="000000" w:sz="4" w:space="0"/>
              <w:bottom w:val="single" w:color="000000" w:sz="4" w:space="0"/>
              <w:right w:val="single" w:color="000000" w:sz="4" w:space="0"/>
            </w:tcBorders>
            <w:vAlign w:val="center"/>
          </w:tcPr>
          <w:p w14:paraId="1120EEC5">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343.74</w:t>
            </w:r>
          </w:p>
        </w:tc>
        <w:tc>
          <w:tcPr>
            <w:tcW w:w="845" w:type="dxa"/>
            <w:tcBorders>
              <w:top w:val="single" w:color="000000" w:sz="4" w:space="0"/>
              <w:left w:val="single" w:color="000000" w:sz="4" w:space="0"/>
              <w:bottom w:val="single" w:color="000000" w:sz="4" w:space="0"/>
              <w:right w:val="single" w:color="000000" w:sz="4" w:space="0"/>
            </w:tcBorders>
            <w:vAlign w:val="center"/>
          </w:tcPr>
          <w:p w14:paraId="35FBDB72">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343.74</w:t>
            </w:r>
          </w:p>
        </w:tc>
        <w:tc>
          <w:tcPr>
            <w:tcW w:w="1035" w:type="dxa"/>
            <w:tcBorders>
              <w:top w:val="single" w:color="000000" w:sz="4" w:space="0"/>
              <w:left w:val="single" w:color="000000" w:sz="4" w:space="0"/>
              <w:bottom w:val="single" w:color="000000" w:sz="4" w:space="0"/>
              <w:right w:val="single" w:color="000000" w:sz="4" w:space="0"/>
            </w:tcBorders>
            <w:vAlign w:val="center"/>
          </w:tcPr>
          <w:p w14:paraId="76222783">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338.90</w:t>
            </w:r>
          </w:p>
        </w:tc>
        <w:tc>
          <w:tcPr>
            <w:tcW w:w="1051" w:type="dxa"/>
            <w:tcBorders>
              <w:top w:val="single" w:color="000000" w:sz="4" w:space="0"/>
              <w:left w:val="single" w:color="000000" w:sz="4" w:space="0"/>
              <w:bottom w:val="single" w:color="000000" w:sz="4" w:space="0"/>
              <w:right w:val="single" w:color="000000" w:sz="4" w:space="0"/>
            </w:tcBorders>
            <w:vAlign w:val="center"/>
          </w:tcPr>
          <w:p w14:paraId="48C8C56A">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4.84</w:t>
            </w:r>
          </w:p>
        </w:tc>
        <w:tc>
          <w:tcPr>
            <w:tcW w:w="874" w:type="dxa"/>
            <w:tcBorders>
              <w:top w:val="single" w:color="000000" w:sz="4" w:space="0"/>
              <w:left w:val="single" w:color="000000" w:sz="4" w:space="0"/>
              <w:bottom w:val="single" w:color="000000" w:sz="4" w:space="0"/>
              <w:right w:val="single" w:color="000000" w:sz="4" w:space="0"/>
            </w:tcBorders>
            <w:vAlign w:val="center"/>
          </w:tcPr>
          <w:p w14:paraId="42ADD0DD">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08" w:type="dxa"/>
            <w:tcBorders>
              <w:top w:val="single" w:color="000000" w:sz="4" w:space="0"/>
              <w:left w:val="single" w:color="000000" w:sz="4" w:space="0"/>
              <w:bottom w:val="single" w:color="000000" w:sz="4" w:space="0"/>
              <w:right w:val="single" w:color="000000" w:sz="4" w:space="0"/>
            </w:tcBorders>
            <w:vAlign w:val="center"/>
          </w:tcPr>
          <w:p w14:paraId="60621669">
            <w:pPr>
              <w:jc w:val="right"/>
              <w:rPr>
                <w:rFonts w:ascii="宋体" w:hAnsi="宋体" w:cs="宋体"/>
                <w:color w:val="000000"/>
                <w:szCs w:val="21"/>
              </w:rPr>
            </w:pPr>
          </w:p>
        </w:tc>
      </w:tr>
      <w:tr w14:paraId="3166D945">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1B23084E">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2010302</w:t>
            </w:r>
          </w:p>
        </w:tc>
        <w:tc>
          <w:tcPr>
            <w:tcW w:w="2139" w:type="dxa"/>
            <w:tcBorders>
              <w:top w:val="single" w:color="000000" w:sz="4" w:space="0"/>
              <w:left w:val="single" w:color="000000" w:sz="4" w:space="0"/>
              <w:bottom w:val="single" w:color="000000" w:sz="4" w:space="0"/>
              <w:right w:val="single" w:color="000000" w:sz="4" w:space="0"/>
            </w:tcBorders>
            <w:vAlign w:val="center"/>
          </w:tcPr>
          <w:p w14:paraId="1440236E">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一般行政管理事务</w:t>
            </w:r>
          </w:p>
        </w:tc>
        <w:tc>
          <w:tcPr>
            <w:tcW w:w="1055" w:type="dxa"/>
            <w:tcBorders>
              <w:top w:val="single" w:color="000000" w:sz="4" w:space="0"/>
              <w:left w:val="single" w:color="000000" w:sz="4" w:space="0"/>
              <w:bottom w:val="single" w:color="000000" w:sz="4" w:space="0"/>
              <w:right w:val="single" w:color="000000" w:sz="4" w:space="0"/>
            </w:tcBorders>
            <w:vAlign w:val="center"/>
          </w:tcPr>
          <w:p w14:paraId="2E8C65AE">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43.00</w:t>
            </w:r>
          </w:p>
        </w:tc>
        <w:tc>
          <w:tcPr>
            <w:tcW w:w="845" w:type="dxa"/>
            <w:tcBorders>
              <w:top w:val="single" w:color="000000" w:sz="4" w:space="0"/>
              <w:left w:val="single" w:color="000000" w:sz="4" w:space="0"/>
              <w:bottom w:val="single" w:color="000000" w:sz="4" w:space="0"/>
              <w:right w:val="single" w:color="000000" w:sz="4" w:space="0"/>
            </w:tcBorders>
            <w:vAlign w:val="center"/>
          </w:tcPr>
          <w:p w14:paraId="147ADB48">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vAlign w:val="center"/>
          </w:tcPr>
          <w:p w14:paraId="7EA2E939">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51" w:type="dxa"/>
            <w:tcBorders>
              <w:top w:val="single" w:color="000000" w:sz="4" w:space="0"/>
              <w:left w:val="single" w:color="000000" w:sz="4" w:space="0"/>
              <w:bottom w:val="single" w:color="000000" w:sz="4" w:space="0"/>
              <w:right w:val="single" w:color="000000" w:sz="4" w:space="0"/>
            </w:tcBorders>
            <w:vAlign w:val="center"/>
          </w:tcPr>
          <w:p w14:paraId="094DEBC5">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874" w:type="dxa"/>
            <w:tcBorders>
              <w:top w:val="single" w:color="000000" w:sz="4" w:space="0"/>
              <w:left w:val="single" w:color="000000" w:sz="4" w:space="0"/>
              <w:bottom w:val="single" w:color="000000" w:sz="4" w:space="0"/>
              <w:right w:val="single" w:color="000000" w:sz="4" w:space="0"/>
            </w:tcBorders>
            <w:vAlign w:val="center"/>
          </w:tcPr>
          <w:p w14:paraId="5AEB80D7">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43.00</w:t>
            </w:r>
          </w:p>
        </w:tc>
        <w:tc>
          <w:tcPr>
            <w:tcW w:w="608" w:type="dxa"/>
            <w:tcBorders>
              <w:top w:val="single" w:color="000000" w:sz="4" w:space="0"/>
              <w:left w:val="single" w:color="000000" w:sz="4" w:space="0"/>
              <w:bottom w:val="single" w:color="000000" w:sz="4" w:space="0"/>
              <w:right w:val="single" w:color="000000" w:sz="4" w:space="0"/>
            </w:tcBorders>
            <w:vAlign w:val="center"/>
          </w:tcPr>
          <w:p w14:paraId="2310F3CD">
            <w:pPr>
              <w:jc w:val="right"/>
              <w:rPr>
                <w:rFonts w:ascii="宋体" w:hAnsi="宋体" w:cs="宋体"/>
                <w:color w:val="000000"/>
                <w:szCs w:val="21"/>
              </w:rPr>
            </w:pPr>
          </w:p>
        </w:tc>
      </w:tr>
      <w:tr w14:paraId="2B292DAC">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09520E07">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20106</w:t>
            </w:r>
          </w:p>
        </w:tc>
        <w:tc>
          <w:tcPr>
            <w:tcW w:w="2139" w:type="dxa"/>
            <w:tcBorders>
              <w:top w:val="single" w:color="000000" w:sz="4" w:space="0"/>
              <w:left w:val="single" w:color="000000" w:sz="4" w:space="0"/>
              <w:bottom w:val="single" w:color="000000" w:sz="4" w:space="0"/>
              <w:right w:val="single" w:color="000000" w:sz="4" w:space="0"/>
            </w:tcBorders>
            <w:vAlign w:val="center"/>
          </w:tcPr>
          <w:p w14:paraId="6F5A48E9">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财政事务</w:t>
            </w:r>
          </w:p>
        </w:tc>
        <w:tc>
          <w:tcPr>
            <w:tcW w:w="1055" w:type="dxa"/>
            <w:tcBorders>
              <w:top w:val="single" w:color="000000" w:sz="4" w:space="0"/>
              <w:left w:val="single" w:color="000000" w:sz="4" w:space="0"/>
              <w:bottom w:val="single" w:color="000000" w:sz="4" w:space="0"/>
              <w:right w:val="single" w:color="000000" w:sz="4" w:space="0"/>
            </w:tcBorders>
            <w:vAlign w:val="center"/>
          </w:tcPr>
          <w:p w14:paraId="7952B76E">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50.46</w:t>
            </w:r>
          </w:p>
        </w:tc>
        <w:tc>
          <w:tcPr>
            <w:tcW w:w="845" w:type="dxa"/>
            <w:tcBorders>
              <w:top w:val="single" w:color="000000" w:sz="4" w:space="0"/>
              <w:left w:val="single" w:color="000000" w:sz="4" w:space="0"/>
              <w:bottom w:val="single" w:color="000000" w:sz="4" w:space="0"/>
              <w:right w:val="single" w:color="000000" w:sz="4" w:space="0"/>
            </w:tcBorders>
            <w:vAlign w:val="center"/>
          </w:tcPr>
          <w:p w14:paraId="45D432E9">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50.46</w:t>
            </w:r>
          </w:p>
        </w:tc>
        <w:tc>
          <w:tcPr>
            <w:tcW w:w="1035" w:type="dxa"/>
            <w:tcBorders>
              <w:top w:val="single" w:color="000000" w:sz="4" w:space="0"/>
              <w:left w:val="single" w:color="000000" w:sz="4" w:space="0"/>
              <w:bottom w:val="single" w:color="000000" w:sz="4" w:space="0"/>
              <w:right w:val="single" w:color="000000" w:sz="4" w:space="0"/>
            </w:tcBorders>
            <w:vAlign w:val="center"/>
          </w:tcPr>
          <w:p w14:paraId="7E1EACE6">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42.15</w:t>
            </w:r>
          </w:p>
        </w:tc>
        <w:tc>
          <w:tcPr>
            <w:tcW w:w="1051" w:type="dxa"/>
            <w:tcBorders>
              <w:top w:val="single" w:color="000000" w:sz="4" w:space="0"/>
              <w:left w:val="single" w:color="000000" w:sz="4" w:space="0"/>
              <w:bottom w:val="single" w:color="000000" w:sz="4" w:space="0"/>
              <w:right w:val="single" w:color="000000" w:sz="4" w:space="0"/>
            </w:tcBorders>
            <w:vAlign w:val="center"/>
          </w:tcPr>
          <w:p w14:paraId="418D4F14">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8.32</w:t>
            </w:r>
          </w:p>
        </w:tc>
        <w:tc>
          <w:tcPr>
            <w:tcW w:w="874" w:type="dxa"/>
            <w:tcBorders>
              <w:top w:val="single" w:color="000000" w:sz="4" w:space="0"/>
              <w:left w:val="single" w:color="000000" w:sz="4" w:space="0"/>
              <w:bottom w:val="single" w:color="000000" w:sz="4" w:space="0"/>
              <w:right w:val="single" w:color="000000" w:sz="4" w:space="0"/>
            </w:tcBorders>
            <w:vAlign w:val="center"/>
          </w:tcPr>
          <w:p w14:paraId="2BC36F78">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08" w:type="dxa"/>
            <w:tcBorders>
              <w:top w:val="single" w:color="000000" w:sz="4" w:space="0"/>
              <w:left w:val="single" w:color="000000" w:sz="4" w:space="0"/>
              <w:bottom w:val="single" w:color="000000" w:sz="4" w:space="0"/>
              <w:right w:val="single" w:color="000000" w:sz="4" w:space="0"/>
            </w:tcBorders>
            <w:vAlign w:val="center"/>
          </w:tcPr>
          <w:p w14:paraId="2DE3600E">
            <w:pPr>
              <w:jc w:val="right"/>
              <w:rPr>
                <w:rFonts w:ascii="宋体" w:hAnsi="宋体" w:cs="宋体"/>
                <w:color w:val="000000"/>
                <w:szCs w:val="21"/>
              </w:rPr>
            </w:pPr>
          </w:p>
        </w:tc>
      </w:tr>
      <w:tr w14:paraId="40C67A3A">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54A87AB9">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2010601</w:t>
            </w:r>
          </w:p>
        </w:tc>
        <w:tc>
          <w:tcPr>
            <w:tcW w:w="2139" w:type="dxa"/>
            <w:tcBorders>
              <w:top w:val="single" w:color="000000" w:sz="4" w:space="0"/>
              <w:left w:val="single" w:color="000000" w:sz="4" w:space="0"/>
              <w:bottom w:val="single" w:color="000000" w:sz="4" w:space="0"/>
              <w:right w:val="single" w:color="000000" w:sz="4" w:space="0"/>
            </w:tcBorders>
            <w:vAlign w:val="center"/>
          </w:tcPr>
          <w:p w14:paraId="2480AACA">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行政运行</w:t>
            </w:r>
          </w:p>
        </w:tc>
        <w:tc>
          <w:tcPr>
            <w:tcW w:w="1055" w:type="dxa"/>
            <w:tcBorders>
              <w:top w:val="single" w:color="000000" w:sz="4" w:space="0"/>
              <w:left w:val="single" w:color="000000" w:sz="4" w:space="0"/>
              <w:bottom w:val="single" w:color="000000" w:sz="4" w:space="0"/>
              <w:right w:val="single" w:color="000000" w:sz="4" w:space="0"/>
            </w:tcBorders>
            <w:vAlign w:val="center"/>
          </w:tcPr>
          <w:p w14:paraId="1B8A01BE">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44.14</w:t>
            </w:r>
          </w:p>
        </w:tc>
        <w:tc>
          <w:tcPr>
            <w:tcW w:w="845" w:type="dxa"/>
            <w:tcBorders>
              <w:top w:val="single" w:color="000000" w:sz="4" w:space="0"/>
              <w:left w:val="single" w:color="000000" w:sz="4" w:space="0"/>
              <w:bottom w:val="single" w:color="000000" w:sz="4" w:space="0"/>
              <w:right w:val="single" w:color="000000" w:sz="4" w:space="0"/>
            </w:tcBorders>
            <w:vAlign w:val="center"/>
          </w:tcPr>
          <w:p w14:paraId="571D83DF">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44.14</w:t>
            </w:r>
          </w:p>
        </w:tc>
        <w:tc>
          <w:tcPr>
            <w:tcW w:w="1035" w:type="dxa"/>
            <w:tcBorders>
              <w:top w:val="single" w:color="000000" w:sz="4" w:space="0"/>
              <w:left w:val="single" w:color="000000" w:sz="4" w:space="0"/>
              <w:bottom w:val="single" w:color="000000" w:sz="4" w:space="0"/>
              <w:right w:val="single" w:color="000000" w:sz="4" w:space="0"/>
            </w:tcBorders>
            <w:vAlign w:val="center"/>
          </w:tcPr>
          <w:p w14:paraId="4C7EC0F1">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42.15</w:t>
            </w:r>
          </w:p>
        </w:tc>
        <w:tc>
          <w:tcPr>
            <w:tcW w:w="1051" w:type="dxa"/>
            <w:tcBorders>
              <w:top w:val="single" w:color="000000" w:sz="4" w:space="0"/>
              <w:left w:val="single" w:color="000000" w:sz="4" w:space="0"/>
              <w:bottom w:val="single" w:color="000000" w:sz="4" w:space="0"/>
              <w:right w:val="single" w:color="000000" w:sz="4" w:space="0"/>
            </w:tcBorders>
            <w:vAlign w:val="center"/>
          </w:tcPr>
          <w:p w14:paraId="41046269">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2.00</w:t>
            </w:r>
          </w:p>
        </w:tc>
        <w:tc>
          <w:tcPr>
            <w:tcW w:w="874" w:type="dxa"/>
            <w:tcBorders>
              <w:top w:val="single" w:color="000000" w:sz="4" w:space="0"/>
              <w:left w:val="single" w:color="000000" w:sz="4" w:space="0"/>
              <w:bottom w:val="single" w:color="000000" w:sz="4" w:space="0"/>
              <w:right w:val="single" w:color="000000" w:sz="4" w:space="0"/>
            </w:tcBorders>
            <w:vAlign w:val="center"/>
          </w:tcPr>
          <w:p w14:paraId="5F6384B1">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08" w:type="dxa"/>
            <w:tcBorders>
              <w:top w:val="single" w:color="000000" w:sz="4" w:space="0"/>
              <w:left w:val="single" w:color="000000" w:sz="4" w:space="0"/>
              <w:bottom w:val="single" w:color="000000" w:sz="4" w:space="0"/>
              <w:right w:val="single" w:color="000000" w:sz="4" w:space="0"/>
            </w:tcBorders>
            <w:vAlign w:val="center"/>
          </w:tcPr>
          <w:p w14:paraId="47D9AF03">
            <w:pPr>
              <w:jc w:val="right"/>
              <w:rPr>
                <w:rFonts w:ascii="宋体" w:hAnsi="宋体" w:cs="宋体"/>
                <w:color w:val="000000"/>
                <w:szCs w:val="21"/>
              </w:rPr>
            </w:pPr>
          </w:p>
        </w:tc>
      </w:tr>
      <w:tr w14:paraId="62AFE24A">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7C7FDD10">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2010699</w:t>
            </w:r>
          </w:p>
        </w:tc>
        <w:tc>
          <w:tcPr>
            <w:tcW w:w="2139" w:type="dxa"/>
            <w:tcBorders>
              <w:top w:val="single" w:color="000000" w:sz="4" w:space="0"/>
              <w:left w:val="single" w:color="000000" w:sz="4" w:space="0"/>
              <w:bottom w:val="single" w:color="000000" w:sz="4" w:space="0"/>
              <w:right w:val="single" w:color="000000" w:sz="4" w:space="0"/>
            </w:tcBorders>
            <w:vAlign w:val="center"/>
          </w:tcPr>
          <w:p w14:paraId="0531D6B1">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其他财政事务支出</w:t>
            </w:r>
          </w:p>
        </w:tc>
        <w:tc>
          <w:tcPr>
            <w:tcW w:w="1055" w:type="dxa"/>
            <w:tcBorders>
              <w:top w:val="single" w:color="000000" w:sz="4" w:space="0"/>
              <w:left w:val="single" w:color="000000" w:sz="4" w:space="0"/>
              <w:bottom w:val="single" w:color="000000" w:sz="4" w:space="0"/>
              <w:right w:val="single" w:color="000000" w:sz="4" w:space="0"/>
            </w:tcBorders>
            <w:vAlign w:val="center"/>
          </w:tcPr>
          <w:p w14:paraId="0559ECA4">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6.32</w:t>
            </w:r>
          </w:p>
        </w:tc>
        <w:tc>
          <w:tcPr>
            <w:tcW w:w="845" w:type="dxa"/>
            <w:tcBorders>
              <w:top w:val="single" w:color="000000" w:sz="4" w:space="0"/>
              <w:left w:val="single" w:color="000000" w:sz="4" w:space="0"/>
              <w:bottom w:val="single" w:color="000000" w:sz="4" w:space="0"/>
              <w:right w:val="single" w:color="000000" w:sz="4" w:space="0"/>
            </w:tcBorders>
            <w:vAlign w:val="center"/>
          </w:tcPr>
          <w:p w14:paraId="720DE0B9">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6.32</w:t>
            </w:r>
          </w:p>
        </w:tc>
        <w:tc>
          <w:tcPr>
            <w:tcW w:w="1035" w:type="dxa"/>
            <w:tcBorders>
              <w:top w:val="single" w:color="000000" w:sz="4" w:space="0"/>
              <w:left w:val="single" w:color="000000" w:sz="4" w:space="0"/>
              <w:bottom w:val="single" w:color="000000" w:sz="4" w:space="0"/>
              <w:right w:val="single" w:color="000000" w:sz="4" w:space="0"/>
            </w:tcBorders>
            <w:vAlign w:val="center"/>
          </w:tcPr>
          <w:p w14:paraId="431EDBA8">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51" w:type="dxa"/>
            <w:tcBorders>
              <w:top w:val="single" w:color="000000" w:sz="4" w:space="0"/>
              <w:left w:val="single" w:color="000000" w:sz="4" w:space="0"/>
              <w:bottom w:val="single" w:color="000000" w:sz="4" w:space="0"/>
              <w:right w:val="single" w:color="000000" w:sz="4" w:space="0"/>
            </w:tcBorders>
            <w:vAlign w:val="center"/>
          </w:tcPr>
          <w:p w14:paraId="579C3A57">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6.32</w:t>
            </w:r>
          </w:p>
        </w:tc>
        <w:tc>
          <w:tcPr>
            <w:tcW w:w="874" w:type="dxa"/>
            <w:tcBorders>
              <w:top w:val="single" w:color="000000" w:sz="4" w:space="0"/>
              <w:left w:val="single" w:color="000000" w:sz="4" w:space="0"/>
              <w:bottom w:val="single" w:color="000000" w:sz="4" w:space="0"/>
              <w:right w:val="single" w:color="000000" w:sz="4" w:space="0"/>
            </w:tcBorders>
            <w:vAlign w:val="center"/>
          </w:tcPr>
          <w:p w14:paraId="6F9592CF">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08" w:type="dxa"/>
            <w:tcBorders>
              <w:top w:val="single" w:color="000000" w:sz="4" w:space="0"/>
              <w:left w:val="single" w:color="000000" w:sz="4" w:space="0"/>
              <w:bottom w:val="single" w:color="000000" w:sz="4" w:space="0"/>
              <w:right w:val="single" w:color="000000" w:sz="4" w:space="0"/>
            </w:tcBorders>
            <w:vAlign w:val="center"/>
          </w:tcPr>
          <w:p w14:paraId="58101F46">
            <w:pPr>
              <w:jc w:val="right"/>
              <w:rPr>
                <w:rFonts w:ascii="宋体" w:hAnsi="宋体" w:cs="宋体"/>
                <w:color w:val="000000"/>
                <w:szCs w:val="21"/>
              </w:rPr>
            </w:pPr>
          </w:p>
        </w:tc>
      </w:tr>
      <w:tr w14:paraId="336CFBA2">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0087FE3C">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20132</w:t>
            </w:r>
          </w:p>
        </w:tc>
        <w:tc>
          <w:tcPr>
            <w:tcW w:w="2139" w:type="dxa"/>
            <w:tcBorders>
              <w:top w:val="single" w:color="000000" w:sz="4" w:space="0"/>
              <w:left w:val="single" w:color="000000" w:sz="4" w:space="0"/>
              <w:bottom w:val="single" w:color="000000" w:sz="4" w:space="0"/>
              <w:right w:val="single" w:color="000000" w:sz="4" w:space="0"/>
            </w:tcBorders>
            <w:vAlign w:val="center"/>
          </w:tcPr>
          <w:p w14:paraId="18DD117A">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组织事务</w:t>
            </w:r>
          </w:p>
        </w:tc>
        <w:tc>
          <w:tcPr>
            <w:tcW w:w="1055" w:type="dxa"/>
            <w:tcBorders>
              <w:top w:val="single" w:color="000000" w:sz="4" w:space="0"/>
              <w:left w:val="single" w:color="000000" w:sz="4" w:space="0"/>
              <w:bottom w:val="single" w:color="000000" w:sz="4" w:space="0"/>
              <w:right w:val="single" w:color="000000" w:sz="4" w:space="0"/>
            </w:tcBorders>
            <w:vAlign w:val="center"/>
          </w:tcPr>
          <w:p w14:paraId="3DC3FBBD">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0.75</w:t>
            </w:r>
          </w:p>
        </w:tc>
        <w:tc>
          <w:tcPr>
            <w:tcW w:w="845" w:type="dxa"/>
            <w:tcBorders>
              <w:top w:val="single" w:color="000000" w:sz="4" w:space="0"/>
              <w:left w:val="single" w:color="000000" w:sz="4" w:space="0"/>
              <w:bottom w:val="single" w:color="000000" w:sz="4" w:space="0"/>
              <w:right w:val="single" w:color="000000" w:sz="4" w:space="0"/>
            </w:tcBorders>
            <w:vAlign w:val="center"/>
          </w:tcPr>
          <w:p w14:paraId="277AC2D3">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0.75</w:t>
            </w:r>
          </w:p>
        </w:tc>
        <w:tc>
          <w:tcPr>
            <w:tcW w:w="1035" w:type="dxa"/>
            <w:tcBorders>
              <w:top w:val="single" w:color="000000" w:sz="4" w:space="0"/>
              <w:left w:val="single" w:color="000000" w:sz="4" w:space="0"/>
              <w:bottom w:val="single" w:color="000000" w:sz="4" w:space="0"/>
              <w:right w:val="single" w:color="000000" w:sz="4" w:space="0"/>
            </w:tcBorders>
            <w:vAlign w:val="center"/>
          </w:tcPr>
          <w:p w14:paraId="742D238E">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0.75</w:t>
            </w:r>
          </w:p>
        </w:tc>
        <w:tc>
          <w:tcPr>
            <w:tcW w:w="1051" w:type="dxa"/>
            <w:tcBorders>
              <w:top w:val="single" w:color="000000" w:sz="4" w:space="0"/>
              <w:left w:val="single" w:color="000000" w:sz="4" w:space="0"/>
              <w:bottom w:val="single" w:color="000000" w:sz="4" w:space="0"/>
              <w:right w:val="single" w:color="000000" w:sz="4" w:space="0"/>
            </w:tcBorders>
            <w:vAlign w:val="center"/>
          </w:tcPr>
          <w:p w14:paraId="4B86CCDE">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874" w:type="dxa"/>
            <w:tcBorders>
              <w:top w:val="single" w:color="000000" w:sz="4" w:space="0"/>
              <w:left w:val="single" w:color="000000" w:sz="4" w:space="0"/>
              <w:bottom w:val="single" w:color="000000" w:sz="4" w:space="0"/>
              <w:right w:val="single" w:color="000000" w:sz="4" w:space="0"/>
            </w:tcBorders>
            <w:vAlign w:val="center"/>
          </w:tcPr>
          <w:p w14:paraId="5F81CAA8">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08" w:type="dxa"/>
            <w:tcBorders>
              <w:top w:val="single" w:color="000000" w:sz="4" w:space="0"/>
              <w:left w:val="single" w:color="000000" w:sz="4" w:space="0"/>
              <w:bottom w:val="single" w:color="000000" w:sz="4" w:space="0"/>
              <w:right w:val="single" w:color="000000" w:sz="4" w:space="0"/>
            </w:tcBorders>
            <w:vAlign w:val="center"/>
          </w:tcPr>
          <w:p w14:paraId="13DD44C1">
            <w:pPr>
              <w:jc w:val="right"/>
              <w:rPr>
                <w:rFonts w:ascii="宋体" w:hAnsi="宋体" w:cs="宋体"/>
                <w:color w:val="000000"/>
                <w:szCs w:val="21"/>
              </w:rPr>
            </w:pPr>
          </w:p>
        </w:tc>
      </w:tr>
      <w:tr w14:paraId="78B0AB3E">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72DEF822">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2013204</w:t>
            </w:r>
          </w:p>
        </w:tc>
        <w:tc>
          <w:tcPr>
            <w:tcW w:w="2139" w:type="dxa"/>
            <w:tcBorders>
              <w:top w:val="single" w:color="000000" w:sz="4" w:space="0"/>
              <w:left w:val="single" w:color="000000" w:sz="4" w:space="0"/>
              <w:bottom w:val="single" w:color="000000" w:sz="4" w:space="0"/>
              <w:right w:val="single" w:color="000000" w:sz="4" w:space="0"/>
            </w:tcBorders>
            <w:vAlign w:val="center"/>
          </w:tcPr>
          <w:p w14:paraId="405A2079">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公务员事务</w:t>
            </w:r>
          </w:p>
        </w:tc>
        <w:tc>
          <w:tcPr>
            <w:tcW w:w="1055" w:type="dxa"/>
            <w:tcBorders>
              <w:top w:val="single" w:color="000000" w:sz="4" w:space="0"/>
              <w:left w:val="single" w:color="000000" w:sz="4" w:space="0"/>
              <w:bottom w:val="single" w:color="000000" w:sz="4" w:space="0"/>
              <w:right w:val="single" w:color="000000" w:sz="4" w:space="0"/>
            </w:tcBorders>
            <w:vAlign w:val="center"/>
          </w:tcPr>
          <w:p w14:paraId="6C16141A">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0.75</w:t>
            </w:r>
          </w:p>
        </w:tc>
        <w:tc>
          <w:tcPr>
            <w:tcW w:w="845" w:type="dxa"/>
            <w:tcBorders>
              <w:top w:val="single" w:color="000000" w:sz="4" w:space="0"/>
              <w:left w:val="single" w:color="000000" w:sz="4" w:space="0"/>
              <w:bottom w:val="single" w:color="000000" w:sz="4" w:space="0"/>
              <w:right w:val="single" w:color="000000" w:sz="4" w:space="0"/>
            </w:tcBorders>
            <w:vAlign w:val="center"/>
          </w:tcPr>
          <w:p w14:paraId="4588E912">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0.75</w:t>
            </w:r>
          </w:p>
        </w:tc>
        <w:tc>
          <w:tcPr>
            <w:tcW w:w="1035" w:type="dxa"/>
            <w:tcBorders>
              <w:top w:val="single" w:color="000000" w:sz="4" w:space="0"/>
              <w:left w:val="single" w:color="000000" w:sz="4" w:space="0"/>
              <w:bottom w:val="single" w:color="000000" w:sz="4" w:space="0"/>
              <w:right w:val="single" w:color="000000" w:sz="4" w:space="0"/>
            </w:tcBorders>
            <w:vAlign w:val="center"/>
          </w:tcPr>
          <w:p w14:paraId="76317452">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0.75</w:t>
            </w:r>
          </w:p>
        </w:tc>
        <w:tc>
          <w:tcPr>
            <w:tcW w:w="1051" w:type="dxa"/>
            <w:tcBorders>
              <w:top w:val="single" w:color="000000" w:sz="4" w:space="0"/>
              <w:left w:val="single" w:color="000000" w:sz="4" w:space="0"/>
              <w:bottom w:val="single" w:color="000000" w:sz="4" w:space="0"/>
              <w:right w:val="single" w:color="000000" w:sz="4" w:space="0"/>
            </w:tcBorders>
            <w:vAlign w:val="center"/>
          </w:tcPr>
          <w:p w14:paraId="5926DBE8">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874" w:type="dxa"/>
            <w:tcBorders>
              <w:top w:val="single" w:color="000000" w:sz="4" w:space="0"/>
              <w:left w:val="single" w:color="000000" w:sz="4" w:space="0"/>
              <w:bottom w:val="single" w:color="000000" w:sz="4" w:space="0"/>
              <w:right w:val="single" w:color="000000" w:sz="4" w:space="0"/>
            </w:tcBorders>
            <w:vAlign w:val="center"/>
          </w:tcPr>
          <w:p w14:paraId="44DA6C60">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08" w:type="dxa"/>
            <w:tcBorders>
              <w:top w:val="single" w:color="000000" w:sz="4" w:space="0"/>
              <w:left w:val="single" w:color="000000" w:sz="4" w:space="0"/>
              <w:bottom w:val="single" w:color="000000" w:sz="4" w:space="0"/>
              <w:right w:val="single" w:color="000000" w:sz="4" w:space="0"/>
            </w:tcBorders>
            <w:vAlign w:val="center"/>
          </w:tcPr>
          <w:p w14:paraId="0E288005">
            <w:pPr>
              <w:jc w:val="right"/>
              <w:rPr>
                <w:rFonts w:ascii="宋体" w:hAnsi="宋体" w:cs="宋体"/>
                <w:color w:val="000000"/>
                <w:szCs w:val="21"/>
              </w:rPr>
            </w:pPr>
          </w:p>
        </w:tc>
      </w:tr>
      <w:tr w14:paraId="172A5671">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31EC4DFB">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207</w:t>
            </w:r>
          </w:p>
        </w:tc>
        <w:tc>
          <w:tcPr>
            <w:tcW w:w="2139" w:type="dxa"/>
            <w:tcBorders>
              <w:top w:val="single" w:color="000000" w:sz="4" w:space="0"/>
              <w:left w:val="single" w:color="000000" w:sz="4" w:space="0"/>
              <w:bottom w:val="single" w:color="000000" w:sz="4" w:space="0"/>
              <w:right w:val="single" w:color="000000" w:sz="4" w:space="0"/>
            </w:tcBorders>
            <w:vAlign w:val="center"/>
          </w:tcPr>
          <w:p w14:paraId="189096AF">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文化旅游体育与传媒支出</w:t>
            </w:r>
          </w:p>
        </w:tc>
        <w:tc>
          <w:tcPr>
            <w:tcW w:w="1055" w:type="dxa"/>
            <w:tcBorders>
              <w:top w:val="single" w:color="000000" w:sz="4" w:space="0"/>
              <w:left w:val="single" w:color="000000" w:sz="4" w:space="0"/>
              <w:bottom w:val="single" w:color="000000" w:sz="4" w:space="0"/>
              <w:right w:val="single" w:color="000000" w:sz="4" w:space="0"/>
            </w:tcBorders>
            <w:vAlign w:val="center"/>
          </w:tcPr>
          <w:p w14:paraId="019C712A">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20.00</w:t>
            </w:r>
          </w:p>
        </w:tc>
        <w:tc>
          <w:tcPr>
            <w:tcW w:w="845" w:type="dxa"/>
            <w:tcBorders>
              <w:top w:val="single" w:color="000000" w:sz="4" w:space="0"/>
              <w:left w:val="single" w:color="000000" w:sz="4" w:space="0"/>
              <w:bottom w:val="single" w:color="000000" w:sz="4" w:space="0"/>
              <w:right w:val="single" w:color="000000" w:sz="4" w:space="0"/>
            </w:tcBorders>
            <w:vAlign w:val="center"/>
          </w:tcPr>
          <w:p w14:paraId="7DEE09A9">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20.00</w:t>
            </w:r>
          </w:p>
        </w:tc>
        <w:tc>
          <w:tcPr>
            <w:tcW w:w="1035" w:type="dxa"/>
            <w:tcBorders>
              <w:top w:val="single" w:color="000000" w:sz="4" w:space="0"/>
              <w:left w:val="single" w:color="000000" w:sz="4" w:space="0"/>
              <w:bottom w:val="single" w:color="000000" w:sz="4" w:space="0"/>
              <w:right w:val="single" w:color="000000" w:sz="4" w:space="0"/>
            </w:tcBorders>
            <w:vAlign w:val="center"/>
          </w:tcPr>
          <w:p w14:paraId="709CE5A5">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51" w:type="dxa"/>
            <w:tcBorders>
              <w:top w:val="single" w:color="000000" w:sz="4" w:space="0"/>
              <w:left w:val="single" w:color="000000" w:sz="4" w:space="0"/>
              <w:bottom w:val="single" w:color="000000" w:sz="4" w:space="0"/>
              <w:right w:val="single" w:color="000000" w:sz="4" w:space="0"/>
            </w:tcBorders>
            <w:vAlign w:val="center"/>
          </w:tcPr>
          <w:p w14:paraId="06C82E74">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20.00</w:t>
            </w:r>
          </w:p>
        </w:tc>
        <w:tc>
          <w:tcPr>
            <w:tcW w:w="874" w:type="dxa"/>
            <w:tcBorders>
              <w:top w:val="single" w:color="000000" w:sz="4" w:space="0"/>
              <w:left w:val="single" w:color="000000" w:sz="4" w:space="0"/>
              <w:bottom w:val="single" w:color="000000" w:sz="4" w:space="0"/>
              <w:right w:val="single" w:color="000000" w:sz="4" w:space="0"/>
            </w:tcBorders>
            <w:vAlign w:val="center"/>
          </w:tcPr>
          <w:p w14:paraId="039162B4">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08" w:type="dxa"/>
            <w:tcBorders>
              <w:top w:val="single" w:color="000000" w:sz="4" w:space="0"/>
              <w:left w:val="single" w:color="000000" w:sz="4" w:space="0"/>
              <w:bottom w:val="single" w:color="000000" w:sz="4" w:space="0"/>
              <w:right w:val="single" w:color="000000" w:sz="4" w:space="0"/>
            </w:tcBorders>
            <w:vAlign w:val="center"/>
          </w:tcPr>
          <w:p w14:paraId="7115620D">
            <w:pPr>
              <w:jc w:val="right"/>
              <w:rPr>
                <w:rFonts w:ascii="宋体" w:hAnsi="宋体" w:cs="宋体"/>
                <w:color w:val="000000"/>
                <w:szCs w:val="21"/>
              </w:rPr>
            </w:pPr>
          </w:p>
        </w:tc>
      </w:tr>
      <w:tr w14:paraId="1D074BE7">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471A263E">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20701</w:t>
            </w:r>
          </w:p>
        </w:tc>
        <w:tc>
          <w:tcPr>
            <w:tcW w:w="2139" w:type="dxa"/>
            <w:tcBorders>
              <w:top w:val="single" w:color="000000" w:sz="4" w:space="0"/>
              <w:left w:val="single" w:color="000000" w:sz="4" w:space="0"/>
              <w:bottom w:val="single" w:color="000000" w:sz="4" w:space="0"/>
              <w:right w:val="single" w:color="000000" w:sz="4" w:space="0"/>
            </w:tcBorders>
            <w:vAlign w:val="center"/>
          </w:tcPr>
          <w:p w14:paraId="4AFFF3B7">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文化和旅游</w:t>
            </w:r>
          </w:p>
        </w:tc>
        <w:tc>
          <w:tcPr>
            <w:tcW w:w="1055" w:type="dxa"/>
            <w:tcBorders>
              <w:top w:val="single" w:color="000000" w:sz="4" w:space="0"/>
              <w:left w:val="single" w:color="000000" w:sz="4" w:space="0"/>
              <w:bottom w:val="single" w:color="000000" w:sz="4" w:space="0"/>
              <w:right w:val="single" w:color="000000" w:sz="4" w:space="0"/>
            </w:tcBorders>
            <w:vAlign w:val="center"/>
          </w:tcPr>
          <w:p w14:paraId="662C3969">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20.00</w:t>
            </w:r>
          </w:p>
        </w:tc>
        <w:tc>
          <w:tcPr>
            <w:tcW w:w="845" w:type="dxa"/>
            <w:tcBorders>
              <w:top w:val="single" w:color="000000" w:sz="4" w:space="0"/>
              <w:left w:val="single" w:color="000000" w:sz="4" w:space="0"/>
              <w:bottom w:val="single" w:color="000000" w:sz="4" w:space="0"/>
              <w:right w:val="single" w:color="000000" w:sz="4" w:space="0"/>
            </w:tcBorders>
            <w:vAlign w:val="center"/>
          </w:tcPr>
          <w:p w14:paraId="42218311">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20.00</w:t>
            </w:r>
          </w:p>
        </w:tc>
        <w:tc>
          <w:tcPr>
            <w:tcW w:w="1035" w:type="dxa"/>
            <w:tcBorders>
              <w:top w:val="single" w:color="000000" w:sz="4" w:space="0"/>
              <w:left w:val="single" w:color="000000" w:sz="4" w:space="0"/>
              <w:bottom w:val="single" w:color="000000" w:sz="4" w:space="0"/>
              <w:right w:val="single" w:color="000000" w:sz="4" w:space="0"/>
            </w:tcBorders>
            <w:vAlign w:val="center"/>
          </w:tcPr>
          <w:p w14:paraId="0B3CC051">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51" w:type="dxa"/>
            <w:tcBorders>
              <w:top w:val="single" w:color="000000" w:sz="4" w:space="0"/>
              <w:left w:val="single" w:color="000000" w:sz="4" w:space="0"/>
              <w:bottom w:val="single" w:color="000000" w:sz="4" w:space="0"/>
              <w:right w:val="single" w:color="000000" w:sz="4" w:space="0"/>
            </w:tcBorders>
            <w:vAlign w:val="center"/>
          </w:tcPr>
          <w:p w14:paraId="32276383">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20.00</w:t>
            </w:r>
          </w:p>
        </w:tc>
        <w:tc>
          <w:tcPr>
            <w:tcW w:w="874" w:type="dxa"/>
            <w:tcBorders>
              <w:top w:val="single" w:color="000000" w:sz="4" w:space="0"/>
              <w:left w:val="single" w:color="000000" w:sz="4" w:space="0"/>
              <w:bottom w:val="single" w:color="000000" w:sz="4" w:space="0"/>
              <w:right w:val="single" w:color="000000" w:sz="4" w:space="0"/>
            </w:tcBorders>
            <w:vAlign w:val="center"/>
          </w:tcPr>
          <w:p w14:paraId="6A09DACF">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08" w:type="dxa"/>
            <w:tcBorders>
              <w:top w:val="single" w:color="000000" w:sz="4" w:space="0"/>
              <w:left w:val="single" w:color="000000" w:sz="4" w:space="0"/>
              <w:bottom w:val="single" w:color="000000" w:sz="4" w:space="0"/>
              <w:right w:val="single" w:color="000000" w:sz="4" w:space="0"/>
            </w:tcBorders>
            <w:vAlign w:val="center"/>
          </w:tcPr>
          <w:p w14:paraId="63378094">
            <w:pPr>
              <w:jc w:val="right"/>
              <w:rPr>
                <w:rFonts w:ascii="宋体" w:hAnsi="宋体" w:cs="宋体"/>
                <w:color w:val="000000"/>
                <w:szCs w:val="21"/>
              </w:rPr>
            </w:pPr>
          </w:p>
        </w:tc>
      </w:tr>
      <w:tr w14:paraId="18F06A78">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138DCA3A">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2070199</w:t>
            </w:r>
          </w:p>
        </w:tc>
        <w:tc>
          <w:tcPr>
            <w:tcW w:w="2139" w:type="dxa"/>
            <w:tcBorders>
              <w:top w:val="single" w:color="000000" w:sz="4" w:space="0"/>
              <w:left w:val="single" w:color="000000" w:sz="4" w:space="0"/>
              <w:bottom w:val="single" w:color="000000" w:sz="4" w:space="0"/>
              <w:right w:val="single" w:color="000000" w:sz="4" w:space="0"/>
            </w:tcBorders>
            <w:vAlign w:val="center"/>
          </w:tcPr>
          <w:p w14:paraId="1B32F2A2">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其他文化和旅游支出</w:t>
            </w:r>
          </w:p>
        </w:tc>
        <w:tc>
          <w:tcPr>
            <w:tcW w:w="1055" w:type="dxa"/>
            <w:tcBorders>
              <w:top w:val="single" w:color="000000" w:sz="4" w:space="0"/>
              <w:left w:val="single" w:color="000000" w:sz="4" w:space="0"/>
              <w:bottom w:val="single" w:color="000000" w:sz="4" w:space="0"/>
              <w:right w:val="single" w:color="000000" w:sz="4" w:space="0"/>
            </w:tcBorders>
            <w:vAlign w:val="center"/>
          </w:tcPr>
          <w:p w14:paraId="5E9199BF">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20.00</w:t>
            </w:r>
          </w:p>
        </w:tc>
        <w:tc>
          <w:tcPr>
            <w:tcW w:w="845" w:type="dxa"/>
            <w:tcBorders>
              <w:top w:val="single" w:color="000000" w:sz="4" w:space="0"/>
              <w:left w:val="single" w:color="000000" w:sz="4" w:space="0"/>
              <w:bottom w:val="single" w:color="000000" w:sz="4" w:space="0"/>
              <w:right w:val="single" w:color="000000" w:sz="4" w:space="0"/>
            </w:tcBorders>
            <w:vAlign w:val="center"/>
          </w:tcPr>
          <w:p w14:paraId="049673D4">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20.00</w:t>
            </w:r>
          </w:p>
        </w:tc>
        <w:tc>
          <w:tcPr>
            <w:tcW w:w="1035" w:type="dxa"/>
            <w:tcBorders>
              <w:top w:val="single" w:color="000000" w:sz="4" w:space="0"/>
              <w:left w:val="single" w:color="000000" w:sz="4" w:space="0"/>
              <w:bottom w:val="single" w:color="000000" w:sz="4" w:space="0"/>
              <w:right w:val="single" w:color="000000" w:sz="4" w:space="0"/>
            </w:tcBorders>
            <w:vAlign w:val="center"/>
          </w:tcPr>
          <w:p w14:paraId="7EB3CA35">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51" w:type="dxa"/>
            <w:tcBorders>
              <w:top w:val="single" w:color="000000" w:sz="4" w:space="0"/>
              <w:left w:val="single" w:color="000000" w:sz="4" w:space="0"/>
              <w:bottom w:val="single" w:color="000000" w:sz="4" w:space="0"/>
              <w:right w:val="single" w:color="000000" w:sz="4" w:space="0"/>
            </w:tcBorders>
            <w:vAlign w:val="center"/>
          </w:tcPr>
          <w:p w14:paraId="769E767F">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20.00</w:t>
            </w:r>
          </w:p>
        </w:tc>
        <w:tc>
          <w:tcPr>
            <w:tcW w:w="874" w:type="dxa"/>
            <w:tcBorders>
              <w:top w:val="single" w:color="000000" w:sz="4" w:space="0"/>
              <w:left w:val="single" w:color="000000" w:sz="4" w:space="0"/>
              <w:bottom w:val="single" w:color="000000" w:sz="4" w:space="0"/>
              <w:right w:val="single" w:color="000000" w:sz="4" w:space="0"/>
            </w:tcBorders>
            <w:vAlign w:val="center"/>
          </w:tcPr>
          <w:p w14:paraId="3E9546E5">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08" w:type="dxa"/>
            <w:tcBorders>
              <w:top w:val="single" w:color="000000" w:sz="4" w:space="0"/>
              <w:left w:val="single" w:color="000000" w:sz="4" w:space="0"/>
              <w:bottom w:val="single" w:color="000000" w:sz="4" w:space="0"/>
              <w:right w:val="single" w:color="000000" w:sz="4" w:space="0"/>
            </w:tcBorders>
            <w:vAlign w:val="center"/>
          </w:tcPr>
          <w:p w14:paraId="535FA822">
            <w:pPr>
              <w:jc w:val="right"/>
              <w:rPr>
                <w:rFonts w:ascii="宋体" w:hAnsi="宋体" w:cs="宋体"/>
                <w:color w:val="000000"/>
                <w:szCs w:val="21"/>
              </w:rPr>
            </w:pPr>
          </w:p>
        </w:tc>
      </w:tr>
      <w:tr w14:paraId="49EF38BC">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48E1FB91">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208</w:t>
            </w:r>
          </w:p>
        </w:tc>
        <w:tc>
          <w:tcPr>
            <w:tcW w:w="2139" w:type="dxa"/>
            <w:tcBorders>
              <w:top w:val="single" w:color="000000" w:sz="4" w:space="0"/>
              <w:left w:val="single" w:color="000000" w:sz="4" w:space="0"/>
              <w:bottom w:val="single" w:color="000000" w:sz="4" w:space="0"/>
              <w:right w:val="single" w:color="000000" w:sz="4" w:space="0"/>
            </w:tcBorders>
            <w:vAlign w:val="center"/>
          </w:tcPr>
          <w:p w14:paraId="113B92F4">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社会保障和就业支出</w:t>
            </w:r>
          </w:p>
        </w:tc>
        <w:tc>
          <w:tcPr>
            <w:tcW w:w="1055" w:type="dxa"/>
            <w:tcBorders>
              <w:top w:val="single" w:color="000000" w:sz="4" w:space="0"/>
              <w:left w:val="single" w:color="000000" w:sz="4" w:space="0"/>
              <w:bottom w:val="single" w:color="000000" w:sz="4" w:space="0"/>
              <w:right w:val="single" w:color="000000" w:sz="4" w:space="0"/>
            </w:tcBorders>
            <w:vAlign w:val="center"/>
          </w:tcPr>
          <w:p w14:paraId="2B18BE68">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81.93</w:t>
            </w:r>
          </w:p>
        </w:tc>
        <w:tc>
          <w:tcPr>
            <w:tcW w:w="845" w:type="dxa"/>
            <w:tcBorders>
              <w:top w:val="single" w:color="000000" w:sz="4" w:space="0"/>
              <w:left w:val="single" w:color="000000" w:sz="4" w:space="0"/>
              <w:bottom w:val="single" w:color="000000" w:sz="4" w:space="0"/>
              <w:right w:val="single" w:color="000000" w:sz="4" w:space="0"/>
            </w:tcBorders>
            <w:vAlign w:val="center"/>
          </w:tcPr>
          <w:p w14:paraId="62F33CAD">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81.93</w:t>
            </w:r>
          </w:p>
        </w:tc>
        <w:tc>
          <w:tcPr>
            <w:tcW w:w="1035" w:type="dxa"/>
            <w:tcBorders>
              <w:top w:val="single" w:color="000000" w:sz="4" w:space="0"/>
              <w:left w:val="single" w:color="000000" w:sz="4" w:space="0"/>
              <w:bottom w:val="single" w:color="000000" w:sz="4" w:space="0"/>
              <w:right w:val="single" w:color="000000" w:sz="4" w:space="0"/>
            </w:tcBorders>
            <w:vAlign w:val="center"/>
          </w:tcPr>
          <w:p w14:paraId="22542A8C">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80.18</w:t>
            </w:r>
          </w:p>
        </w:tc>
        <w:tc>
          <w:tcPr>
            <w:tcW w:w="1051" w:type="dxa"/>
            <w:tcBorders>
              <w:top w:val="single" w:color="000000" w:sz="4" w:space="0"/>
              <w:left w:val="single" w:color="000000" w:sz="4" w:space="0"/>
              <w:bottom w:val="single" w:color="000000" w:sz="4" w:space="0"/>
              <w:right w:val="single" w:color="000000" w:sz="4" w:space="0"/>
            </w:tcBorders>
            <w:vAlign w:val="center"/>
          </w:tcPr>
          <w:p w14:paraId="4530DFBD">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1.75</w:t>
            </w:r>
          </w:p>
        </w:tc>
        <w:tc>
          <w:tcPr>
            <w:tcW w:w="874" w:type="dxa"/>
            <w:tcBorders>
              <w:top w:val="single" w:color="000000" w:sz="4" w:space="0"/>
              <w:left w:val="single" w:color="000000" w:sz="4" w:space="0"/>
              <w:bottom w:val="single" w:color="000000" w:sz="4" w:space="0"/>
              <w:right w:val="single" w:color="000000" w:sz="4" w:space="0"/>
            </w:tcBorders>
            <w:vAlign w:val="center"/>
          </w:tcPr>
          <w:p w14:paraId="33D90376">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08" w:type="dxa"/>
            <w:tcBorders>
              <w:top w:val="single" w:color="000000" w:sz="4" w:space="0"/>
              <w:left w:val="single" w:color="000000" w:sz="4" w:space="0"/>
              <w:bottom w:val="single" w:color="000000" w:sz="4" w:space="0"/>
              <w:right w:val="single" w:color="000000" w:sz="4" w:space="0"/>
            </w:tcBorders>
            <w:vAlign w:val="center"/>
          </w:tcPr>
          <w:p w14:paraId="4B7E498F">
            <w:pPr>
              <w:jc w:val="right"/>
              <w:rPr>
                <w:rFonts w:ascii="宋体" w:hAnsi="宋体" w:cs="宋体"/>
                <w:color w:val="000000"/>
                <w:szCs w:val="21"/>
              </w:rPr>
            </w:pPr>
          </w:p>
        </w:tc>
      </w:tr>
      <w:tr w14:paraId="14BF2567">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36F442CE">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20805</w:t>
            </w:r>
          </w:p>
        </w:tc>
        <w:tc>
          <w:tcPr>
            <w:tcW w:w="2139" w:type="dxa"/>
            <w:tcBorders>
              <w:top w:val="single" w:color="000000" w:sz="4" w:space="0"/>
              <w:left w:val="single" w:color="000000" w:sz="4" w:space="0"/>
              <w:bottom w:val="single" w:color="000000" w:sz="4" w:space="0"/>
              <w:right w:val="single" w:color="000000" w:sz="4" w:space="0"/>
            </w:tcBorders>
            <w:vAlign w:val="center"/>
          </w:tcPr>
          <w:p w14:paraId="26A034D8">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行政事业单位离退休</w:t>
            </w:r>
          </w:p>
        </w:tc>
        <w:tc>
          <w:tcPr>
            <w:tcW w:w="1055" w:type="dxa"/>
            <w:tcBorders>
              <w:top w:val="single" w:color="000000" w:sz="4" w:space="0"/>
              <w:left w:val="single" w:color="000000" w:sz="4" w:space="0"/>
              <w:bottom w:val="single" w:color="000000" w:sz="4" w:space="0"/>
              <w:right w:val="single" w:color="000000" w:sz="4" w:space="0"/>
            </w:tcBorders>
            <w:vAlign w:val="center"/>
          </w:tcPr>
          <w:p w14:paraId="1DF475E8">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55.06</w:t>
            </w:r>
          </w:p>
        </w:tc>
        <w:tc>
          <w:tcPr>
            <w:tcW w:w="845" w:type="dxa"/>
            <w:tcBorders>
              <w:top w:val="single" w:color="000000" w:sz="4" w:space="0"/>
              <w:left w:val="single" w:color="000000" w:sz="4" w:space="0"/>
              <w:bottom w:val="single" w:color="000000" w:sz="4" w:space="0"/>
              <w:right w:val="single" w:color="000000" w:sz="4" w:space="0"/>
            </w:tcBorders>
            <w:vAlign w:val="center"/>
          </w:tcPr>
          <w:p w14:paraId="56FC8161">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55.06</w:t>
            </w:r>
          </w:p>
        </w:tc>
        <w:tc>
          <w:tcPr>
            <w:tcW w:w="1035" w:type="dxa"/>
            <w:tcBorders>
              <w:top w:val="single" w:color="000000" w:sz="4" w:space="0"/>
              <w:left w:val="single" w:color="000000" w:sz="4" w:space="0"/>
              <w:bottom w:val="single" w:color="000000" w:sz="4" w:space="0"/>
              <w:right w:val="single" w:color="000000" w:sz="4" w:space="0"/>
            </w:tcBorders>
            <w:vAlign w:val="center"/>
          </w:tcPr>
          <w:p w14:paraId="61E09EBF">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55.06</w:t>
            </w:r>
          </w:p>
        </w:tc>
        <w:tc>
          <w:tcPr>
            <w:tcW w:w="1051" w:type="dxa"/>
            <w:tcBorders>
              <w:top w:val="single" w:color="000000" w:sz="4" w:space="0"/>
              <w:left w:val="single" w:color="000000" w:sz="4" w:space="0"/>
              <w:bottom w:val="single" w:color="000000" w:sz="4" w:space="0"/>
              <w:right w:val="single" w:color="000000" w:sz="4" w:space="0"/>
            </w:tcBorders>
            <w:vAlign w:val="center"/>
          </w:tcPr>
          <w:p w14:paraId="693506F1">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874" w:type="dxa"/>
            <w:tcBorders>
              <w:top w:val="single" w:color="000000" w:sz="4" w:space="0"/>
              <w:left w:val="single" w:color="000000" w:sz="4" w:space="0"/>
              <w:bottom w:val="single" w:color="000000" w:sz="4" w:space="0"/>
              <w:right w:val="single" w:color="000000" w:sz="4" w:space="0"/>
            </w:tcBorders>
            <w:vAlign w:val="center"/>
          </w:tcPr>
          <w:p w14:paraId="2F54CAB4">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08" w:type="dxa"/>
            <w:tcBorders>
              <w:top w:val="single" w:color="000000" w:sz="4" w:space="0"/>
              <w:left w:val="single" w:color="000000" w:sz="4" w:space="0"/>
              <w:bottom w:val="single" w:color="000000" w:sz="4" w:space="0"/>
              <w:right w:val="single" w:color="000000" w:sz="4" w:space="0"/>
            </w:tcBorders>
            <w:vAlign w:val="center"/>
          </w:tcPr>
          <w:p w14:paraId="271D1444">
            <w:pPr>
              <w:jc w:val="right"/>
              <w:rPr>
                <w:rFonts w:ascii="宋体" w:hAnsi="宋体" w:cs="宋体"/>
                <w:color w:val="000000"/>
                <w:szCs w:val="21"/>
              </w:rPr>
            </w:pPr>
          </w:p>
        </w:tc>
      </w:tr>
      <w:tr w14:paraId="5E8CFA0E">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410A1B56">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2080505</w:t>
            </w:r>
          </w:p>
        </w:tc>
        <w:tc>
          <w:tcPr>
            <w:tcW w:w="2139" w:type="dxa"/>
            <w:tcBorders>
              <w:top w:val="single" w:color="000000" w:sz="4" w:space="0"/>
              <w:left w:val="single" w:color="000000" w:sz="4" w:space="0"/>
              <w:bottom w:val="single" w:color="000000" w:sz="4" w:space="0"/>
              <w:right w:val="single" w:color="000000" w:sz="4" w:space="0"/>
            </w:tcBorders>
            <w:vAlign w:val="center"/>
          </w:tcPr>
          <w:p w14:paraId="2B921A36">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055" w:type="dxa"/>
            <w:tcBorders>
              <w:top w:val="single" w:color="000000" w:sz="4" w:space="0"/>
              <w:left w:val="single" w:color="000000" w:sz="4" w:space="0"/>
              <w:bottom w:val="single" w:color="000000" w:sz="4" w:space="0"/>
              <w:right w:val="single" w:color="000000" w:sz="4" w:space="0"/>
            </w:tcBorders>
            <w:vAlign w:val="center"/>
          </w:tcPr>
          <w:p w14:paraId="75993990">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55.06</w:t>
            </w:r>
          </w:p>
        </w:tc>
        <w:tc>
          <w:tcPr>
            <w:tcW w:w="845" w:type="dxa"/>
            <w:tcBorders>
              <w:top w:val="single" w:color="000000" w:sz="4" w:space="0"/>
              <w:left w:val="single" w:color="000000" w:sz="4" w:space="0"/>
              <w:bottom w:val="single" w:color="000000" w:sz="4" w:space="0"/>
              <w:right w:val="single" w:color="000000" w:sz="4" w:space="0"/>
            </w:tcBorders>
            <w:vAlign w:val="center"/>
          </w:tcPr>
          <w:p w14:paraId="3EE23E01">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55.06</w:t>
            </w:r>
          </w:p>
        </w:tc>
        <w:tc>
          <w:tcPr>
            <w:tcW w:w="1035" w:type="dxa"/>
            <w:tcBorders>
              <w:top w:val="single" w:color="000000" w:sz="4" w:space="0"/>
              <w:left w:val="single" w:color="000000" w:sz="4" w:space="0"/>
              <w:bottom w:val="single" w:color="000000" w:sz="4" w:space="0"/>
              <w:right w:val="single" w:color="000000" w:sz="4" w:space="0"/>
            </w:tcBorders>
            <w:vAlign w:val="center"/>
          </w:tcPr>
          <w:p w14:paraId="60C0BA9E">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55.06</w:t>
            </w:r>
          </w:p>
        </w:tc>
        <w:tc>
          <w:tcPr>
            <w:tcW w:w="1051" w:type="dxa"/>
            <w:tcBorders>
              <w:top w:val="single" w:color="000000" w:sz="4" w:space="0"/>
              <w:left w:val="single" w:color="000000" w:sz="4" w:space="0"/>
              <w:bottom w:val="single" w:color="000000" w:sz="4" w:space="0"/>
              <w:right w:val="single" w:color="000000" w:sz="4" w:space="0"/>
            </w:tcBorders>
            <w:vAlign w:val="center"/>
          </w:tcPr>
          <w:p w14:paraId="04FDBBF9">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874" w:type="dxa"/>
            <w:tcBorders>
              <w:top w:val="single" w:color="000000" w:sz="4" w:space="0"/>
              <w:left w:val="single" w:color="000000" w:sz="4" w:space="0"/>
              <w:bottom w:val="single" w:color="000000" w:sz="4" w:space="0"/>
              <w:right w:val="single" w:color="000000" w:sz="4" w:space="0"/>
            </w:tcBorders>
            <w:vAlign w:val="center"/>
          </w:tcPr>
          <w:p w14:paraId="3A1CAA0B">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08" w:type="dxa"/>
            <w:tcBorders>
              <w:top w:val="single" w:color="000000" w:sz="4" w:space="0"/>
              <w:left w:val="single" w:color="000000" w:sz="4" w:space="0"/>
              <w:bottom w:val="single" w:color="000000" w:sz="4" w:space="0"/>
              <w:right w:val="single" w:color="000000" w:sz="4" w:space="0"/>
            </w:tcBorders>
            <w:vAlign w:val="center"/>
          </w:tcPr>
          <w:p w14:paraId="56CDB00F">
            <w:pPr>
              <w:jc w:val="right"/>
              <w:rPr>
                <w:rFonts w:ascii="宋体" w:hAnsi="宋体" w:cs="宋体"/>
                <w:color w:val="000000"/>
                <w:szCs w:val="21"/>
              </w:rPr>
            </w:pPr>
          </w:p>
        </w:tc>
      </w:tr>
      <w:tr w14:paraId="1FA55A8D">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65784D19">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20809</w:t>
            </w:r>
          </w:p>
        </w:tc>
        <w:tc>
          <w:tcPr>
            <w:tcW w:w="2139" w:type="dxa"/>
            <w:tcBorders>
              <w:top w:val="single" w:color="000000" w:sz="4" w:space="0"/>
              <w:left w:val="single" w:color="000000" w:sz="4" w:space="0"/>
              <w:bottom w:val="single" w:color="000000" w:sz="4" w:space="0"/>
              <w:right w:val="single" w:color="000000" w:sz="4" w:space="0"/>
            </w:tcBorders>
            <w:vAlign w:val="center"/>
          </w:tcPr>
          <w:p w14:paraId="0E486B36">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退役安置</w:t>
            </w:r>
          </w:p>
        </w:tc>
        <w:tc>
          <w:tcPr>
            <w:tcW w:w="1055" w:type="dxa"/>
            <w:tcBorders>
              <w:top w:val="single" w:color="000000" w:sz="4" w:space="0"/>
              <w:left w:val="single" w:color="000000" w:sz="4" w:space="0"/>
              <w:bottom w:val="single" w:color="000000" w:sz="4" w:space="0"/>
              <w:right w:val="single" w:color="000000" w:sz="4" w:space="0"/>
            </w:tcBorders>
            <w:vAlign w:val="center"/>
          </w:tcPr>
          <w:p w14:paraId="1D9B6564">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26.87</w:t>
            </w:r>
          </w:p>
        </w:tc>
        <w:tc>
          <w:tcPr>
            <w:tcW w:w="845" w:type="dxa"/>
            <w:tcBorders>
              <w:top w:val="single" w:color="000000" w:sz="4" w:space="0"/>
              <w:left w:val="single" w:color="000000" w:sz="4" w:space="0"/>
              <w:bottom w:val="single" w:color="000000" w:sz="4" w:space="0"/>
              <w:right w:val="single" w:color="000000" w:sz="4" w:space="0"/>
            </w:tcBorders>
            <w:vAlign w:val="center"/>
          </w:tcPr>
          <w:p w14:paraId="4BE186AF">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26.87</w:t>
            </w:r>
          </w:p>
        </w:tc>
        <w:tc>
          <w:tcPr>
            <w:tcW w:w="1035" w:type="dxa"/>
            <w:tcBorders>
              <w:top w:val="single" w:color="000000" w:sz="4" w:space="0"/>
              <w:left w:val="single" w:color="000000" w:sz="4" w:space="0"/>
              <w:bottom w:val="single" w:color="000000" w:sz="4" w:space="0"/>
              <w:right w:val="single" w:color="000000" w:sz="4" w:space="0"/>
            </w:tcBorders>
            <w:vAlign w:val="center"/>
          </w:tcPr>
          <w:p w14:paraId="40B545EE">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25.12</w:t>
            </w:r>
          </w:p>
        </w:tc>
        <w:tc>
          <w:tcPr>
            <w:tcW w:w="1051" w:type="dxa"/>
            <w:tcBorders>
              <w:top w:val="single" w:color="000000" w:sz="4" w:space="0"/>
              <w:left w:val="single" w:color="000000" w:sz="4" w:space="0"/>
              <w:bottom w:val="single" w:color="000000" w:sz="4" w:space="0"/>
              <w:right w:val="single" w:color="000000" w:sz="4" w:space="0"/>
            </w:tcBorders>
            <w:vAlign w:val="center"/>
          </w:tcPr>
          <w:p w14:paraId="3314E2FE">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1.75</w:t>
            </w:r>
          </w:p>
        </w:tc>
        <w:tc>
          <w:tcPr>
            <w:tcW w:w="874" w:type="dxa"/>
            <w:tcBorders>
              <w:top w:val="single" w:color="000000" w:sz="4" w:space="0"/>
              <w:left w:val="single" w:color="000000" w:sz="4" w:space="0"/>
              <w:bottom w:val="single" w:color="000000" w:sz="4" w:space="0"/>
              <w:right w:val="single" w:color="000000" w:sz="4" w:space="0"/>
            </w:tcBorders>
            <w:vAlign w:val="center"/>
          </w:tcPr>
          <w:p w14:paraId="091F13F3">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08" w:type="dxa"/>
            <w:tcBorders>
              <w:top w:val="single" w:color="000000" w:sz="4" w:space="0"/>
              <w:left w:val="single" w:color="000000" w:sz="4" w:space="0"/>
              <w:bottom w:val="single" w:color="000000" w:sz="4" w:space="0"/>
              <w:right w:val="single" w:color="000000" w:sz="4" w:space="0"/>
            </w:tcBorders>
            <w:vAlign w:val="center"/>
          </w:tcPr>
          <w:p w14:paraId="7C12EB15">
            <w:pPr>
              <w:jc w:val="right"/>
              <w:rPr>
                <w:rFonts w:ascii="宋体" w:hAnsi="宋体" w:cs="宋体"/>
                <w:color w:val="000000"/>
                <w:szCs w:val="21"/>
              </w:rPr>
            </w:pPr>
          </w:p>
        </w:tc>
      </w:tr>
      <w:tr w14:paraId="410DFFAC">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2456CCE6">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2080901</w:t>
            </w:r>
          </w:p>
        </w:tc>
        <w:tc>
          <w:tcPr>
            <w:tcW w:w="2139" w:type="dxa"/>
            <w:tcBorders>
              <w:top w:val="single" w:color="000000" w:sz="4" w:space="0"/>
              <w:left w:val="single" w:color="000000" w:sz="4" w:space="0"/>
              <w:bottom w:val="single" w:color="000000" w:sz="4" w:space="0"/>
              <w:right w:val="single" w:color="000000" w:sz="4" w:space="0"/>
            </w:tcBorders>
            <w:vAlign w:val="center"/>
          </w:tcPr>
          <w:p w14:paraId="515DEE16">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退役士兵安置</w:t>
            </w:r>
          </w:p>
        </w:tc>
        <w:tc>
          <w:tcPr>
            <w:tcW w:w="1055" w:type="dxa"/>
            <w:tcBorders>
              <w:top w:val="single" w:color="000000" w:sz="4" w:space="0"/>
              <w:left w:val="single" w:color="000000" w:sz="4" w:space="0"/>
              <w:bottom w:val="single" w:color="000000" w:sz="4" w:space="0"/>
              <w:right w:val="single" w:color="000000" w:sz="4" w:space="0"/>
            </w:tcBorders>
            <w:vAlign w:val="center"/>
          </w:tcPr>
          <w:p w14:paraId="7A63A66E">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26.87</w:t>
            </w:r>
          </w:p>
        </w:tc>
        <w:tc>
          <w:tcPr>
            <w:tcW w:w="845" w:type="dxa"/>
            <w:tcBorders>
              <w:top w:val="single" w:color="000000" w:sz="4" w:space="0"/>
              <w:left w:val="single" w:color="000000" w:sz="4" w:space="0"/>
              <w:bottom w:val="single" w:color="000000" w:sz="4" w:space="0"/>
              <w:right w:val="single" w:color="000000" w:sz="4" w:space="0"/>
            </w:tcBorders>
            <w:vAlign w:val="center"/>
          </w:tcPr>
          <w:p w14:paraId="5FAE199F">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26.87</w:t>
            </w:r>
          </w:p>
        </w:tc>
        <w:tc>
          <w:tcPr>
            <w:tcW w:w="1035" w:type="dxa"/>
            <w:tcBorders>
              <w:top w:val="single" w:color="000000" w:sz="4" w:space="0"/>
              <w:left w:val="single" w:color="000000" w:sz="4" w:space="0"/>
              <w:bottom w:val="single" w:color="000000" w:sz="4" w:space="0"/>
              <w:right w:val="single" w:color="000000" w:sz="4" w:space="0"/>
            </w:tcBorders>
            <w:vAlign w:val="center"/>
          </w:tcPr>
          <w:p w14:paraId="4D43CE1D">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25.12</w:t>
            </w:r>
          </w:p>
        </w:tc>
        <w:tc>
          <w:tcPr>
            <w:tcW w:w="1051" w:type="dxa"/>
            <w:tcBorders>
              <w:top w:val="single" w:color="000000" w:sz="4" w:space="0"/>
              <w:left w:val="single" w:color="000000" w:sz="4" w:space="0"/>
              <w:bottom w:val="single" w:color="000000" w:sz="4" w:space="0"/>
              <w:right w:val="single" w:color="000000" w:sz="4" w:space="0"/>
            </w:tcBorders>
            <w:vAlign w:val="center"/>
          </w:tcPr>
          <w:p w14:paraId="53B7152E">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1.75</w:t>
            </w:r>
          </w:p>
        </w:tc>
        <w:tc>
          <w:tcPr>
            <w:tcW w:w="874" w:type="dxa"/>
            <w:tcBorders>
              <w:top w:val="single" w:color="000000" w:sz="4" w:space="0"/>
              <w:left w:val="single" w:color="000000" w:sz="4" w:space="0"/>
              <w:bottom w:val="single" w:color="000000" w:sz="4" w:space="0"/>
              <w:right w:val="single" w:color="000000" w:sz="4" w:space="0"/>
            </w:tcBorders>
            <w:vAlign w:val="center"/>
          </w:tcPr>
          <w:p w14:paraId="54998563">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08" w:type="dxa"/>
            <w:tcBorders>
              <w:top w:val="single" w:color="000000" w:sz="4" w:space="0"/>
              <w:left w:val="single" w:color="000000" w:sz="4" w:space="0"/>
              <w:bottom w:val="single" w:color="000000" w:sz="4" w:space="0"/>
              <w:right w:val="single" w:color="000000" w:sz="4" w:space="0"/>
            </w:tcBorders>
            <w:vAlign w:val="center"/>
          </w:tcPr>
          <w:p w14:paraId="06D21742">
            <w:pPr>
              <w:jc w:val="right"/>
              <w:rPr>
                <w:rFonts w:ascii="宋体" w:hAnsi="宋体" w:cs="宋体"/>
                <w:color w:val="000000"/>
                <w:szCs w:val="21"/>
              </w:rPr>
            </w:pPr>
          </w:p>
        </w:tc>
      </w:tr>
      <w:tr w14:paraId="6B51939A">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5F092E11">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210</w:t>
            </w:r>
          </w:p>
        </w:tc>
        <w:tc>
          <w:tcPr>
            <w:tcW w:w="2139" w:type="dxa"/>
            <w:tcBorders>
              <w:top w:val="single" w:color="000000" w:sz="4" w:space="0"/>
              <w:left w:val="single" w:color="000000" w:sz="4" w:space="0"/>
              <w:bottom w:val="single" w:color="000000" w:sz="4" w:space="0"/>
              <w:right w:val="single" w:color="000000" w:sz="4" w:space="0"/>
            </w:tcBorders>
            <w:vAlign w:val="center"/>
          </w:tcPr>
          <w:p w14:paraId="5E9E721D">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卫生健康支出</w:t>
            </w:r>
          </w:p>
        </w:tc>
        <w:tc>
          <w:tcPr>
            <w:tcW w:w="1055" w:type="dxa"/>
            <w:tcBorders>
              <w:top w:val="single" w:color="000000" w:sz="4" w:space="0"/>
              <w:left w:val="single" w:color="000000" w:sz="4" w:space="0"/>
              <w:bottom w:val="single" w:color="000000" w:sz="4" w:space="0"/>
              <w:right w:val="single" w:color="000000" w:sz="4" w:space="0"/>
            </w:tcBorders>
            <w:vAlign w:val="center"/>
          </w:tcPr>
          <w:p w14:paraId="27A1F027">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27.86</w:t>
            </w:r>
          </w:p>
        </w:tc>
        <w:tc>
          <w:tcPr>
            <w:tcW w:w="845" w:type="dxa"/>
            <w:tcBorders>
              <w:top w:val="single" w:color="000000" w:sz="4" w:space="0"/>
              <w:left w:val="single" w:color="000000" w:sz="4" w:space="0"/>
              <w:bottom w:val="single" w:color="000000" w:sz="4" w:space="0"/>
              <w:right w:val="single" w:color="000000" w:sz="4" w:space="0"/>
            </w:tcBorders>
            <w:vAlign w:val="center"/>
          </w:tcPr>
          <w:p w14:paraId="1D44D5A5">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27.86</w:t>
            </w:r>
          </w:p>
        </w:tc>
        <w:tc>
          <w:tcPr>
            <w:tcW w:w="1035" w:type="dxa"/>
            <w:tcBorders>
              <w:top w:val="single" w:color="000000" w:sz="4" w:space="0"/>
              <w:left w:val="single" w:color="000000" w:sz="4" w:space="0"/>
              <w:bottom w:val="single" w:color="000000" w:sz="4" w:space="0"/>
              <w:right w:val="single" w:color="000000" w:sz="4" w:space="0"/>
            </w:tcBorders>
            <w:vAlign w:val="center"/>
          </w:tcPr>
          <w:p w14:paraId="42E61C24">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27.86</w:t>
            </w:r>
          </w:p>
        </w:tc>
        <w:tc>
          <w:tcPr>
            <w:tcW w:w="1051" w:type="dxa"/>
            <w:tcBorders>
              <w:top w:val="single" w:color="000000" w:sz="4" w:space="0"/>
              <w:left w:val="single" w:color="000000" w:sz="4" w:space="0"/>
              <w:bottom w:val="single" w:color="000000" w:sz="4" w:space="0"/>
              <w:right w:val="single" w:color="000000" w:sz="4" w:space="0"/>
            </w:tcBorders>
            <w:vAlign w:val="center"/>
          </w:tcPr>
          <w:p w14:paraId="20E5B240">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874" w:type="dxa"/>
            <w:tcBorders>
              <w:top w:val="single" w:color="000000" w:sz="4" w:space="0"/>
              <w:left w:val="single" w:color="000000" w:sz="4" w:space="0"/>
              <w:bottom w:val="single" w:color="000000" w:sz="4" w:space="0"/>
              <w:right w:val="single" w:color="000000" w:sz="4" w:space="0"/>
            </w:tcBorders>
            <w:vAlign w:val="center"/>
          </w:tcPr>
          <w:p w14:paraId="4BA0DE92">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08" w:type="dxa"/>
            <w:tcBorders>
              <w:top w:val="single" w:color="000000" w:sz="4" w:space="0"/>
              <w:left w:val="single" w:color="000000" w:sz="4" w:space="0"/>
              <w:bottom w:val="single" w:color="000000" w:sz="4" w:space="0"/>
              <w:right w:val="single" w:color="000000" w:sz="4" w:space="0"/>
            </w:tcBorders>
            <w:vAlign w:val="center"/>
          </w:tcPr>
          <w:p w14:paraId="4276C3A6">
            <w:pPr>
              <w:jc w:val="right"/>
              <w:rPr>
                <w:rFonts w:ascii="宋体" w:hAnsi="宋体" w:cs="宋体"/>
                <w:color w:val="000000"/>
                <w:szCs w:val="21"/>
              </w:rPr>
            </w:pPr>
          </w:p>
        </w:tc>
      </w:tr>
      <w:tr w14:paraId="417F2945">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552074DF">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21007</w:t>
            </w:r>
          </w:p>
        </w:tc>
        <w:tc>
          <w:tcPr>
            <w:tcW w:w="2139" w:type="dxa"/>
            <w:tcBorders>
              <w:top w:val="single" w:color="000000" w:sz="4" w:space="0"/>
              <w:left w:val="single" w:color="000000" w:sz="4" w:space="0"/>
              <w:bottom w:val="single" w:color="000000" w:sz="4" w:space="0"/>
              <w:right w:val="single" w:color="000000" w:sz="4" w:space="0"/>
            </w:tcBorders>
            <w:vAlign w:val="center"/>
          </w:tcPr>
          <w:p w14:paraId="5DCE3A74">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计划生育事务</w:t>
            </w:r>
          </w:p>
        </w:tc>
        <w:tc>
          <w:tcPr>
            <w:tcW w:w="1055" w:type="dxa"/>
            <w:tcBorders>
              <w:top w:val="single" w:color="000000" w:sz="4" w:space="0"/>
              <w:left w:val="single" w:color="000000" w:sz="4" w:space="0"/>
              <w:bottom w:val="single" w:color="000000" w:sz="4" w:space="0"/>
              <w:right w:val="single" w:color="000000" w:sz="4" w:space="0"/>
            </w:tcBorders>
            <w:vAlign w:val="center"/>
          </w:tcPr>
          <w:p w14:paraId="7B9E0712">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7.31</w:t>
            </w:r>
          </w:p>
        </w:tc>
        <w:tc>
          <w:tcPr>
            <w:tcW w:w="845" w:type="dxa"/>
            <w:tcBorders>
              <w:top w:val="single" w:color="000000" w:sz="4" w:space="0"/>
              <w:left w:val="single" w:color="000000" w:sz="4" w:space="0"/>
              <w:bottom w:val="single" w:color="000000" w:sz="4" w:space="0"/>
              <w:right w:val="single" w:color="000000" w:sz="4" w:space="0"/>
            </w:tcBorders>
            <w:vAlign w:val="center"/>
          </w:tcPr>
          <w:p w14:paraId="44534B21">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7.31</w:t>
            </w:r>
          </w:p>
        </w:tc>
        <w:tc>
          <w:tcPr>
            <w:tcW w:w="1035" w:type="dxa"/>
            <w:tcBorders>
              <w:top w:val="single" w:color="000000" w:sz="4" w:space="0"/>
              <w:left w:val="single" w:color="000000" w:sz="4" w:space="0"/>
              <w:bottom w:val="single" w:color="000000" w:sz="4" w:space="0"/>
              <w:right w:val="single" w:color="000000" w:sz="4" w:space="0"/>
            </w:tcBorders>
            <w:vAlign w:val="center"/>
          </w:tcPr>
          <w:p w14:paraId="516C669B">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7.31</w:t>
            </w:r>
          </w:p>
        </w:tc>
        <w:tc>
          <w:tcPr>
            <w:tcW w:w="1051" w:type="dxa"/>
            <w:tcBorders>
              <w:top w:val="single" w:color="000000" w:sz="4" w:space="0"/>
              <w:left w:val="single" w:color="000000" w:sz="4" w:space="0"/>
              <w:bottom w:val="single" w:color="000000" w:sz="4" w:space="0"/>
              <w:right w:val="single" w:color="000000" w:sz="4" w:space="0"/>
            </w:tcBorders>
            <w:vAlign w:val="center"/>
          </w:tcPr>
          <w:p w14:paraId="1976832F">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874" w:type="dxa"/>
            <w:tcBorders>
              <w:top w:val="single" w:color="000000" w:sz="4" w:space="0"/>
              <w:left w:val="single" w:color="000000" w:sz="4" w:space="0"/>
              <w:bottom w:val="single" w:color="000000" w:sz="4" w:space="0"/>
              <w:right w:val="single" w:color="000000" w:sz="4" w:space="0"/>
            </w:tcBorders>
            <w:vAlign w:val="center"/>
          </w:tcPr>
          <w:p w14:paraId="0C4C2393">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08" w:type="dxa"/>
            <w:tcBorders>
              <w:top w:val="single" w:color="000000" w:sz="4" w:space="0"/>
              <w:left w:val="single" w:color="000000" w:sz="4" w:space="0"/>
              <w:bottom w:val="single" w:color="000000" w:sz="4" w:space="0"/>
              <w:right w:val="single" w:color="000000" w:sz="4" w:space="0"/>
            </w:tcBorders>
            <w:vAlign w:val="center"/>
          </w:tcPr>
          <w:p w14:paraId="30563224">
            <w:pPr>
              <w:jc w:val="right"/>
              <w:rPr>
                <w:rFonts w:ascii="宋体" w:hAnsi="宋体" w:cs="宋体"/>
                <w:color w:val="000000"/>
                <w:szCs w:val="21"/>
              </w:rPr>
            </w:pPr>
          </w:p>
        </w:tc>
      </w:tr>
      <w:tr w14:paraId="628AE15F">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5C0F826F">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2100716</w:t>
            </w:r>
          </w:p>
        </w:tc>
        <w:tc>
          <w:tcPr>
            <w:tcW w:w="2139" w:type="dxa"/>
            <w:tcBorders>
              <w:top w:val="single" w:color="000000" w:sz="4" w:space="0"/>
              <w:left w:val="single" w:color="000000" w:sz="4" w:space="0"/>
              <w:bottom w:val="single" w:color="000000" w:sz="4" w:space="0"/>
              <w:right w:val="single" w:color="000000" w:sz="4" w:space="0"/>
            </w:tcBorders>
            <w:vAlign w:val="center"/>
          </w:tcPr>
          <w:p w14:paraId="61902794">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计划生育机构</w:t>
            </w:r>
          </w:p>
        </w:tc>
        <w:tc>
          <w:tcPr>
            <w:tcW w:w="1055" w:type="dxa"/>
            <w:tcBorders>
              <w:top w:val="single" w:color="000000" w:sz="4" w:space="0"/>
              <w:left w:val="single" w:color="000000" w:sz="4" w:space="0"/>
              <w:bottom w:val="single" w:color="000000" w:sz="4" w:space="0"/>
              <w:right w:val="single" w:color="000000" w:sz="4" w:space="0"/>
            </w:tcBorders>
            <w:vAlign w:val="center"/>
          </w:tcPr>
          <w:p w14:paraId="228BDFA7">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7.31</w:t>
            </w:r>
          </w:p>
        </w:tc>
        <w:tc>
          <w:tcPr>
            <w:tcW w:w="845" w:type="dxa"/>
            <w:tcBorders>
              <w:top w:val="single" w:color="000000" w:sz="4" w:space="0"/>
              <w:left w:val="single" w:color="000000" w:sz="4" w:space="0"/>
              <w:bottom w:val="single" w:color="000000" w:sz="4" w:space="0"/>
              <w:right w:val="single" w:color="000000" w:sz="4" w:space="0"/>
            </w:tcBorders>
            <w:vAlign w:val="center"/>
          </w:tcPr>
          <w:p w14:paraId="6952504C">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7.31</w:t>
            </w:r>
          </w:p>
        </w:tc>
        <w:tc>
          <w:tcPr>
            <w:tcW w:w="1035" w:type="dxa"/>
            <w:tcBorders>
              <w:top w:val="single" w:color="000000" w:sz="4" w:space="0"/>
              <w:left w:val="single" w:color="000000" w:sz="4" w:space="0"/>
              <w:bottom w:val="single" w:color="000000" w:sz="4" w:space="0"/>
              <w:right w:val="single" w:color="000000" w:sz="4" w:space="0"/>
            </w:tcBorders>
            <w:vAlign w:val="center"/>
          </w:tcPr>
          <w:p w14:paraId="64428E56">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7.31</w:t>
            </w:r>
          </w:p>
        </w:tc>
        <w:tc>
          <w:tcPr>
            <w:tcW w:w="1051" w:type="dxa"/>
            <w:tcBorders>
              <w:top w:val="single" w:color="000000" w:sz="4" w:space="0"/>
              <w:left w:val="single" w:color="000000" w:sz="4" w:space="0"/>
              <w:bottom w:val="single" w:color="000000" w:sz="4" w:space="0"/>
              <w:right w:val="single" w:color="000000" w:sz="4" w:space="0"/>
            </w:tcBorders>
            <w:vAlign w:val="center"/>
          </w:tcPr>
          <w:p w14:paraId="73231A14">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874" w:type="dxa"/>
            <w:tcBorders>
              <w:top w:val="single" w:color="000000" w:sz="4" w:space="0"/>
              <w:left w:val="single" w:color="000000" w:sz="4" w:space="0"/>
              <w:bottom w:val="single" w:color="000000" w:sz="4" w:space="0"/>
              <w:right w:val="single" w:color="000000" w:sz="4" w:space="0"/>
            </w:tcBorders>
            <w:vAlign w:val="center"/>
          </w:tcPr>
          <w:p w14:paraId="06FCAE60">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08" w:type="dxa"/>
            <w:tcBorders>
              <w:top w:val="single" w:color="000000" w:sz="4" w:space="0"/>
              <w:left w:val="single" w:color="000000" w:sz="4" w:space="0"/>
              <w:bottom w:val="single" w:color="000000" w:sz="4" w:space="0"/>
              <w:right w:val="single" w:color="000000" w:sz="4" w:space="0"/>
            </w:tcBorders>
            <w:vAlign w:val="center"/>
          </w:tcPr>
          <w:p w14:paraId="3C7A885D">
            <w:pPr>
              <w:jc w:val="right"/>
              <w:rPr>
                <w:rFonts w:ascii="宋体" w:hAnsi="宋体" w:cs="宋体"/>
                <w:color w:val="000000"/>
                <w:szCs w:val="21"/>
              </w:rPr>
            </w:pPr>
          </w:p>
        </w:tc>
      </w:tr>
      <w:tr w14:paraId="060B4EA8">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1F8CC0FC">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21011</w:t>
            </w:r>
          </w:p>
        </w:tc>
        <w:tc>
          <w:tcPr>
            <w:tcW w:w="2139" w:type="dxa"/>
            <w:tcBorders>
              <w:top w:val="single" w:color="000000" w:sz="4" w:space="0"/>
              <w:left w:val="single" w:color="000000" w:sz="4" w:space="0"/>
              <w:bottom w:val="single" w:color="000000" w:sz="4" w:space="0"/>
              <w:right w:val="single" w:color="000000" w:sz="4" w:space="0"/>
            </w:tcBorders>
            <w:vAlign w:val="center"/>
          </w:tcPr>
          <w:p w14:paraId="1559D549">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行政事业单位医疗</w:t>
            </w:r>
          </w:p>
        </w:tc>
        <w:tc>
          <w:tcPr>
            <w:tcW w:w="1055" w:type="dxa"/>
            <w:tcBorders>
              <w:top w:val="single" w:color="000000" w:sz="4" w:space="0"/>
              <w:left w:val="single" w:color="000000" w:sz="4" w:space="0"/>
              <w:bottom w:val="single" w:color="000000" w:sz="4" w:space="0"/>
              <w:right w:val="single" w:color="000000" w:sz="4" w:space="0"/>
            </w:tcBorders>
            <w:vAlign w:val="center"/>
          </w:tcPr>
          <w:p w14:paraId="101840E1">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20.55</w:t>
            </w:r>
          </w:p>
        </w:tc>
        <w:tc>
          <w:tcPr>
            <w:tcW w:w="845" w:type="dxa"/>
            <w:tcBorders>
              <w:top w:val="single" w:color="000000" w:sz="4" w:space="0"/>
              <w:left w:val="single" w:color="000000" w:sz="4" w:space="0"/>
              <w:bottom w:val="single" w:color="000000" w:sz="4" w:space="0"/>
              <w:right w:val="single" w:color="000000" w:sz="4" w:space="0"/>
            </w:tcBorders>
            <w:vAlign w:val="center"/>
          </w:tcPr>
          <w:p w14:paraId="12FB8166">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20.55</w:t>
            </w:r>
          </w:p>
        </w:tc>
        <w:tc>
          <w:tcPr>
            <w:tcW w:w="1035" w:type="dxa"/>
            <w:tcBorders>
              <w:top w:val="single" w:color="000000" w:sz="4" w:space="0"/>
              <w:left w:val="single" w:color="000000" w:sz="4" w:space="0"/>
              <w:bottom w:val="single" w:color="000000" w:sz="4" w:space="0"/>
              <w:right w:val="single" w:color="000000" w:sz="4" w:space="0"/>
            </w:tcBorders>
            <w:vAlign w:val="center"/>
          </w:tcPr>
          <w:p w14:paraId="72AFDA15">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20.55</w:t>
            </w:r>
          </w:p>
        </w:tc>
        <w:tc>
          <w:tcPr>
            <w:tcW w:w="1051" w:type="dxa"/>
            <w:tcBorders>
              <w:top w:val="single" w:color="000000" w:sz="4" w:space="0"/>
              <w:left w:val="single" w:color="000000" w:sz="4" w:space="0"/>
              <w:bottom w:val="single" w:color="000000" w:sz="4" w:space="0"/>
              <w:right w:val="single" w:color="000000" w:sz="4" w:space="0"/>
            </w:tcBorders>
            <w:vAlign w:val="center"/>
          </w:tcPr>
          <w:p w14:paraId="7864CA22">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874" w:type="dxa"/>
            <w:tcBorders>
              <w:top w:val="single" w:color="000000" w:sz="4" w:space="0"/>
              <w:left w:val="single" w:color="000000" w:sz="4" w:space="0"/>
              <w:bottom w:val="single" w:color="000000" w:sz="4" w:space="0"/>
              <w:right w:val="single" w:color="000000" w:sz="4" w:space="0"/>
            </w:tcBorders>
            <w:vAlign w:val="center"/>
          </w:tcPr>
          <w:p w14:paraId="54DF41BF">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08" w:type="dxa"/>
            <w:tcBorders>
              <w:top w:val="single" w:color="000000" w:sz="4" w:space="0"/>
              <w:left w:val="single" w:color="000000" w:sz="4" w:space="0"/>
              <w:bottom w:val="single" w:color="000000" w:sz="4" w:space="0"/>
              <w:right w:val="single" w:color="000000" w:sz="4" w:space="0"/>
            </w:tcBorders>
            <w:vAlign w:val="center"/>
          </w:tcPr>
          <w:p w14:paraId="4634EA29">
            <w:pPr>
              <w:jc w:val="right"/>
              <w:rPr>
                <w:rFonts w:ascii="宋体" w:hAnsi="宋体" w:cs="宋体"/>
                <w:color w:val="000000"/>
                <w:szCs w:val="21"/>
              </w:rPr>
            </w:pPr>
          </w:p>
        </w:tc>
      </w:tr>
      <w:tr w14:paraId="42B94D9A">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7EF985B9">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2101101</w:t>
            </w:r>
          </w:p>
        </w:tc>
        <w:tc>
          <w:tcPr>
            <w:tcW w:w="2139" w:type="dxa"/>
            <w:tcBorders>
              <w:top w:val="single" w:color="000000" w:sz="4" w:space="0"/>
              <w:left w:val="single" w:color="000000" w:sz="4" w:space="0"/>
              <w:bottom w:val="single" w:color="000000" w:sz="4" w:space="0"/>
              <w:right w:val="single" w:color="000000" w:sz="4" w:space="0"/>
            </w:tcBorders>
            <w:vAlign w:val="center"/>
          </w:tcPr>
          <w:p w14:paraId="342ED7CC">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行政单位医疗</w:t>
            </w:r>
          </w:p>
        </w:tc>
        <w:tc>
          <w:tcPr>
            <w:tcW w:w="1055" w:type="dxa"/>
            <w:tcBorders>
              <w:top w:val="single" w:color="000000" w:sz="4" w:space="0"/>
              <w:left w:val="single" w:color="000000" w:sz="4" w:space="0"/>
              <w:bottom w:val="single" w:color="000000" w:sz="4" w:space="0"/>
              <w:right w:val="single" w:color="000000" w:sz="4" w:space="0"/>
            </w:tcBorders>
            <w:vAlign w:val="center"/>
          </w:tcPr>
          <w:p w14:paraId="07D38ED9">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20.55</w:t>
            </w:r>
          </w:p>
        </w:tc>
        <w:tc>
          <w:tcPr>
            <w:tcW w:w="845" w:type="dxa"/>
            <w:tcBorders>
              <w:top w:val="single" w:color="000000" w:sz="4" w:space="0"/>
              <w:left w:val="single" w:color="000000" w:sz="4" w:space="0"/>
              <w:bottom w:val="single" w:color="000000" w:sz="4" w:space="0"/>
              <w:right w:val="single" w:color="000000" w:sz="4" w:space="0"/>
            </w:tcBorders>
            <w:vAlign w:val="center"/>
          </w:tcPr>
          <w:p w14:paraId="465E6342">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20.55</w:t>
            </w:r>
          </w:p>
        </w:tc>
        <w:tc>
          <w:tcPr>
            <w:tcW w:w="1035" w:type="dxa"/>
            <w:tcBorders>
              <w:top w:val="single" w:color="000000" w:sz="4" w:space="0"/>
              <w:left w:val="single" w:color="000000" w:sz="4" w:space="0"/>
              <w:bottom w:val="single" w:color="000000" w:sz="4" w:space="0"/>
              <w:right w:val="single" w:color="000000" w:sz="4" w:space="0"/>
            </w:tcBorders>
            <w:vAlign w:val="center"/>
          </w:tcPr>
          <w:p w14:paraId="0D935DEC">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20.55</w:t>
            </w:r>
          </w:p>
        </w:tc>
        <w:tc>
          <w:tcPr>
            <w:tcW w:w="1051" w:type="dxa"/>
            <w:tcBorders>
              <w:top w:val="single" w:color="000000" w:sz="4" w:space="0"/>
              <w:left w:val="single" w:color="000000" w:sz="4" w:space="0"/>
              <w:bottom w:val="single" w:color="000000" w:sz="4" w:space="0"/>
              <w:right w:val="single" w:color="000000" w:sz="4" w:space="0"/>
            </w:tcBorders>
            <w:vAlign w:val="center"/>
          </w:tcPr>
          <w:p w14:paraId="44121289">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874" w:type="dxa"/>
            <w:tcBorders>
              <w:top w:val="single" w:color="000000" w:sz="4" w:space="0"/>
              <w:left w:val="single" w:color="000000" w:sz="4" w:space="0"/>
              <w:bottom w:val="single" w:color="000000" w:sz="4" w:space="0"/>
              <w:right w:val="single" w:color="000000" w:sz="4" w:space="0"/>
            </w:tcBorders>
            <w:vAlign w:val="center"/>
          </w:tcPr>
          <w:p w14:paraId="12EEBC3C">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08" w:type="dxa"/>
            <w:tcBorders>
              <w:top w:val="single" w:color="000000" w:sz="4" w:space="0"/>
              <w:left w:val="single" w:color="000000" w:sz="4" w:space="0"/>
              <w:bottom w:val="single" w:color="000000" w:sz="4" w:space="0"/>
              <w:right w:val="single" w:color="000000" w:sz="4" w:space="0"/>
            </w:tcBorders>
            <w:vAlign w:val="center"/>
          </w:tcPr>
          <w:p w14:paraId="2E87D56C">
            <w:pPr>
              <w:jc w:val="right"/>
              <w:rPr>
                <w:rFonts w:ascii="宋体" w:hAnsi="宋体" w:cs="宋体"/>
                <w:color w:val="000000"/>
                <w:szCs w:val="21"/>
              </w:rPr>
            </w:pPr>
          </w:p>
        </w:tc>
      </w:tr>
      <w:tr w14:paraId="30C16BB8">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492E89DC">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212</w:t>
            </w:r>
          </w:p>
        </w:tc>
        <w:tc>
          <w:tcPr>
            <w:tcW w:w="2139" w:type="dxa"/>
            <w:tcBorders>
              <w:top w:val="single" w:color="000000" w:sz="4" w:space="0"/>
              <w:left w:val="single" w:color="000000" w:sz="4" w:space="0"/>
              <w:bottom w:val="single" w:color="000000" w:sz="4" w:space="0"/>
              <w:right w:val="single" w:color="000000" w:sz="4" w:space="0"/>
            </w:tcBorders>
            <w:vAlign w:val="center"/>
          </w:tcPr>
          <w:p w14:paraId="365F56CA">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城乡社区支出</w:t>
            </w:r>
          </w:p>
        </w:tc>
        <w:tc>
          <w:tcPr>
            <w:tcW w:w="1055" w:type="dxa"/>
            <w:tcBorders>
              <w:top w:val="single" w:color="000000" w:sz="4" w:space="0"/>
              <w:left w:val="single" w:color="000000" w:sz="4" w:space="0"/>
              <w:bottom w:val="single" w:color="000000" w:sz="4" w:space="0"/>
              <w:right w:val="single" w:color="000000" w:sz="4" w:space="0"/>
            </w:tcBorders>
            <w:vAlign w:val="center"/>
          </w:tcPr>
          <w:p w14:paraId="308DA6C3">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97.80</w:t>
            </w:r>
          </w:p>
        </w:tc>
        <w:tc>
          <w:tcPr>
            <w:tcW w:w="845" w:type="dxa"/>
            <w:tcBorders>
              <w:top w:val="single" w:color="000000" w:sz="4" w:space="0"/>
              <w:left w:val="single" w:color="000000" w:sz="4" w:space="0"/>
              <w:bottom w:val="single" w:color="000000" w:sz="4" w:space="0"/>
              <w:right w:val="single" w:color="000000" w:sz="4" w:space="0"/>
            </w:tcBorders>
            <w:vAlign w:val="center"/>
          </w:tcPr>
          <w:p w14:paraId="0B95AAC3">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97.80</w:t>
            </w:r>
          </w:p>
        </w:tc>
        <w:tc>
          <w:tcPr>
            <w:tcW w:w="1035" w:type="dxa"/>
            <w:tcBorders>
              <w:top w:val="single" w:color="000000" w:sz="4" w:space="0"/>
              <w:left w:val="single" w:color="000000" w:sz="4" w:space="0"/>
              <w:bottom w:val="single" w:color="000000" w:sz="4" w:space="0"/>
              <w:right w:val="single" w:color="000000" w:sz="4" w:space="0"/>
            </w:tcBorders>
            <w:vAlign w:val="center"/>
          </w:tcPr>
          <w:p w14:paraId="334E8A0C">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10.00</w:t>
            </w:r>
          </w:p>
        </w:tc>
        <w:tc>
          <w:tcPr>
            <w:tcW w:w="1051" w:type="dxa"/>
            <w:tcBorders>
              <w:top w:val="single" w:color="000000" w:sz="4" w:space="0"/>
              <w:left w:val="single" w:color="000000" w:sz="4" w:space="0"/>
              <w:bottom w:val="single" w:color="000000" w:sz="4" w:space="0"/>
              <w:right w:val="single" w:color="000000" w:sz="4" w:space="0"/>
            </w:tcBorders>
            <w:vAlign w:val="center"/>
          </w:tcPr>
          <w:p w14:paraId="667EF5F6">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87.80</w:t>
            </w:r>
          </w:p>
        </w:tc>
        <w:tc>
          <w:tcPr>
            <w:tcW w:w="874" w:type="dxa"/>
            <w:tcBorders>
              <w:top w:val="single" w:color="000000" w:sz="4" w:space="0"/>
              <w:left w:val="single" w:color="000000" w:sz="4" w:space="0"/>
              <w:bottom w:val="single" w:color="000000" w:sz="4" w:space="0"/>
              <w:right w:val="single" w:color="000000" w:sz="4" w:space="0"/>
            </w:tcBorders>
            <w:vAlign w:val="center"/>
          </w:tcPr>
          <w:p w14:paraId="5F3F3873">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08" w:type="dxa"/>
            <w:tcBorders>
              <w:top w:val="single" w:color="000000" w:sz="4" w:space="0"/>
              <w:left w:val="single" w:color="000000" w:sz="4" w:space="0"/>
              <w:bottom w:val="single" w:color="000000" w:sz="4" w:space="0"/>
              <w:right w:val="single" w:color="000000" w:sz="4" w:space="0"/>
            </w:tcBorders>
            <w:vAlign w:val="center"/>
          </w:tcPr>
          <w:p w14:paraId="4E1942F7">
            <w:pPr>
              <w:jc w:val="right"/>
              <w:rPr>
                <w:rFonts w:ascii="宋体" w:hAnsi="宋体" w:cs="宋体"/>
                <w:color w:val="000000"/>
                <w:szCs w:val="21"/>
              </w:rPr>
            </w:pPr>
          </w:p>
        </w:tc>
      </w:tr>
      <w:tr w14:paraId="4AF49616">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4DA74A12">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21202</w:t>
            </w:r>
          </w:p>
        </w:tc>
        <w:tc>
          <w:tcPr>
            <w:tcW w:w="2139" w:type="dxa"/>
            <w:tcBorders>
              <w:top w:val="single" w:color="000000" w:sz="4" w:space="0"/>
              <w:left w:val="single" w:color="000000" w:sz="4" w:space="0"/>
              <w:bottom w:val="single" w:color="000000" w:sz="4" w:space="0"/>
              <w:right w:val="single" w:color="000000" w:sz="4" w:space="0"/>
            </w:tcBorders>
            <w:vAlign w:val="center"/>
          </w:tcPr>
          <w:p w14:paraId="73D5FD76">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城乡社区规划与管理</w:t>
            </w:r>
          </w:p>
        </w:tc>
        <w:tc>
          <w:tcPr>
            <w:tcW w:w="1055" w:type="dxa"/>
            <w:tcBorders>
              <w:top w:val="single" w:color="000000" w:sz="4" w:space="0"/>
              <w:left w:val="single" w:color="000000" w:sz="4" w:space="0"/>
              <w:bottom w:val="single" w:color="000000" w:sz="4" w:space="0"/>
              <w:right w:val="single" w:color="000000" w:sz="4" w:space="0"/>
            </w:tcBorders>
            <w:vAlign w:val="center"/>
          </w:tcPr>
          <w:p w14:paraId="07D7C403">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57.80</w:t>
            </w:r>
          </w:p>
        </w:tc>
        <w:tc>
          <w:tcPr>
            <w:tcW w:w="845" w:type="dxa"/>
            <w:tcBorders>
              <w:top w:val="single" w:color="000000" w:sz="4" w:space="0"/>
              <w:left w:val="single" w:color="000000" w:sz="4" w:space="0"/>
              <w:bottom w:val="single" w:color="000000" w:sz="4" w:space="0"/>
              <w:right w:val="single" w:color="000000" w:sz="4" w:space="0"/>
            </w:tcBorders>
            <w:vAlign w:val="center"/>
          </w:tcPr>
          <w:p w14:paraId="10C32227">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57.80</w:t>
            </w:r>
          </w:p>
        </w:tc>
        <w:tc>
          <w:tcPr>
            <w:tcW w:w="1035" w:type="dxa"/>
            <w:tcBorders>
              <w:top w:val="single" w:color="000000" w:sz="4" w:space="0"/>
              <w:left w:val="single" w:color="000000" w:sz="4" w:space="0"/>
              <w:bottom w:val="single" w:color="000000" w:sz="4" w:space="0"/>
              <w:right w:val="single" w:color="000000" w:sz="4" w:space="0"/>
            </w:tcBorders>
            <w:vAlign w:val="center"/>
          </w:tcPr>
          <w:p w14:paraId="6AE58F3D">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10.00</w:t>
            </w:r>
          </w:p>
        </w:tc>
        <w:tc>
          <w:tcPr>
            <w:tcW w:w="1051" w:type="dxa"/>
            <w:tcBorders>
              <w:top w:val="single" w:color="000000" w:sz="4" w:space="0"/>
              <w:left w:val="single" w:color="000000" w:sz="4" w:space="0"/>
              <w:bottom w:val="single" w:color="000000" w:sz="4" w:space="0"/>
              <w:right w:val="single" w:color="000000" w:sz="4" w:space="0"/>
            </w:tcBorders>
            <w:vAlign w:val="center"/>
          </w:tcPr>
          <w:p w14:paraId="4080821C">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47.80</w:t>
            </w:r>
          </w:p>
        </w:tc>
        <w:tc>
          <w:tcPr>
            <w:tcW w:w="874" w:type="dxa"/>
            <w:tcBorders>
              <w:top w:val="single" w:color="000000" w:sz="4" w:space="0"/>
              <w:left w:val="single" w:color="000000" w:sz="4" w:space="0"/>
              <w:bottom w:val="single" w:color="000000" w:sz="4" w:space="0"/>
              <w:right w:val="single" w:color="000000" w:sz="4" w:space="0"/>
            </w:tcBorders>
            <w:vAlign w:val="center"/>
          </w:tcPr>
          <w:p w14:paraId="23DCF7FF">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08" w:type="dxa"/>
            <w:tcBorders>
              <w:top w:val="single" w:color="000000" w:sz="4" w:space="0"/>
              <w:left w:val="single" w:color="000000" w:sz="4" w:space="0"/>
              <w:bottom w:val="single" w:color="000000" w:sz="4" w:space="0"/>
              <w:right w:val="single" w:color="000000" w:sz="4" w:space="0"/>
            </w:tcBorders>
            <w:vAlign w:val="center"/>
          </w:tcPr>
          <w:p w14:paraId="34B3B00B">
            <w:pPr>
              <w:jc w:val="right"/>
              <w:rPr>
                <w:rFonts w:ascii="宋体" w:hAnsi="宋体" w:cs="宋体"/>
                <w:color w:val="000000"/>
                <w:szCs w:val="21"/>
              </w:rPr>
            </w:pPr>
          </w:p>
        </w:tc>
      </w:tr>
      <w:tr w14:paraId="1DFCB2E8">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764509F1">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2120201</w:t>
            </w:r>
          </w:p>
        </w:tc>
        <w:tc>
          <w:tcPr>
            <w:tcW w:w="2139" w:type="dxa"/>
            <w:tcBorders>
              <w:top w:val="single" w:color="000000" w:sz="4" w:space="0"/>
              <w:left w:val="single" w:color="000000" w:sz="4" w:space="0"/>
              <w:bottom w:val="single" w:color="000000" w:sz="4" w:space="0"/>
              <w:right w:val="single" w:color="000000" w:sz="4" w:space="0"/>
            </w:tcBorders>
            <w:vAlign w:val="center"/>
          </w:tcPr>
          <w:p w14:paraId="663DFAD9">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城乡社区规划与管理</w:t>
            </w:r>
          </w:p>
        </w:tc>
        <w:tc>
          <w:tcPr>
            <w:tcW w:w="1055" w:type="dxa"/>
            <w:tcBorders>
              <w:top w:val="single" w:color="000000" w:sz="4" w:space="0"/>
              <w:left w:val="single" w:color="000000" w:sz="4" w:space="0"/>
              <w:bottom w:val="single" w:color="000000" w:sz="4" w:space="0"/>
              <w:right w:val="single" w:color="000000" w:sz="4" w:space="0"/>
            </w:tcBorders>
            <w:vAlign w:val="center"/>
          </w:tcPr>
          <w:p w14:paraId="74D9D06E">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57.80</w:t>
            </w:r>
          </w:p>
        </w:tc>
        <w:tc>
          <w:tcPr>
            <w:tcW w:w="845" w:type="dxa"/>
            <w:tcBorders>
              <w:top w:val="single" w:color="000000" w:sz="4" w:space="0"/>
              <w:left w:val="single" w:color="000000" w:sz="4" w:space="0"/>
              <w:bottom w:val="single" w:color="000000" w:sz="4" w:space="0"/>
              <w:right w:val="single" w:color="000000" w:sz="4" w:space="0"/>
            </w:tcBorders>
            <w:vAlign w:val="center"/>
          </w:tcPr>
          <w:p w14:paraId="68C5A0A8">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57.80</w:t>
            </w:r>
          </w:p>
        </w:tc>
        <w:tc>
          <w:tcPr>
            <w:tcW w:w="1035" w:type="dxa"/>
            <w:tcBorders>
              <w:top w:val="single" w:color="000000" w:sz="4" w:space="0"/>
              <w:left w:val="single" w:color="000000" w:sz="4" w:space="0"/>
              <w:bottom w:val="single" w:color="000000" w:sz="4" w:space="0"/>
              <w:right w:val="single" w:color="000000" w:sz="4" w:space="0"/>
            </w:tcBorders>
            <w:vAlign w:val="center"/>
          </w:tcPr>
          <w:p w14:paraId="21ED5A65">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10.00</w:t>
            </w:r>
          </w:p>
        </w:tc>
        <w:tc>
          <w:tcPr>
            <w:tcW w:w="1051" w:type="dxa"/>
            <w:tcBorders>
              <w:top w:val="single" w:color="000000" w:sz="4" w:space="0"/>
              <w:left w:val="single" w:color="000000" w:sz="4" w:space="0"/>
              <w:bottom w:val="single" w:color="000000" w:sz="4" w:space="0"/>
              <w:right w:val="single" w:color="000000" w:sz="4" w:space="0"/>
            </w:tcBorders>
            <w:vAlign w:val="center"/>
          </w:tcPr>
          <w:p w14:paraId="0691BB29">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47.80</w:t>
            </w:r>
          </w:p>
        </w:tc>
        <w:tc>
          <w:tcPr>
            <w:tcW w:w="874" w:type="dxa"/>
            <w:tcBorders>
              <w:top w:val="single" w:color="000000" w:sz="4" w:space="0"/>
              <w:left w:val="single" w:color="000000" w:sz="4" w:space="0"/>
              <w:bottom w:val="single" w:color="000000" w:sz="4" w:space="0"/>
              <w:right w:val="single" w:color="000000" w:sz="4" w:space="0"/>
            </w:tcBorders>
            <w:vAlign w:val="center"/>
          </w:tcPr>
          <w:p w14:paraId="05A3C800">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08" w:type="dxa"/>
            <w:tcBorders>
              <w:top w:val="single" w:color="000000" w:sz="4" w:space="0"/>
              <w:left w:val="single" w:color="000000" w:sz="4" w:space="0"/>
              <w:bottom w:val="single" w:color="000000" w:sz="4" w:space="0"/>
              <w:right w:val="single" w:color="000000" w:sz="4" w:space="0"/>
            </w:tcBorders>
            <w:vAlign w:val="center"/>
          </w:tcPr>
          <w:p w14:paraId="1B09CB30">
            <w:pPr>
              <w:jc w:val="right"/>
              <w:rPr>
                <w:rFonts w:ascii="宋体" w:hAnsi="宋体" w:cs="宋体"/>
                <w:color w:val="000000"/>
                <w:szCs w:val="21"/>
              </w:rPr>
            </w:pPr>
          </w:p>
        </w:tc>
      </w:tr>
      <w:tr w14:paraId="1BEB3CCC">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4A0847F5">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21203</w:t>
            </w:r>
          </w:p>
        </w:tc>
        <w:tc>
          <w:tcPr>
            <w:tcW w:w="2139" w:type="dxa"/>
            <w:tcBorders>
              <w:top w:val="single" w:color="000000" w:sz="4" w:space="0"/>
              <w:left w:val="single" w:color="000000" w:sz="4" w:space="0"/>
              <w:bottom w:val="single" w:color="000000" w:sz="4" w:space="0"/>
              <w:right w:val="single" w:color="000000" w:sz="4" w:space="0"/>
            </w:tcBorders>
            <w:vAlign w:val="center"/>
          </w:tcPr>
          <w:p w14:paraId="74413EAF">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城乡社区公共设施</w:t>
            </w:r>
          </w:p>
        </w:tc>
        <w:tc>
          <w:tcPr>
            <w:tcW w:w="1055" w:type="dxa"/>
            <w:tcBorders>
              <w:top w:val="single" w:color="000000" w:sz="4" w:space="0"/>
              <w:left w:val="single" w:color="000000" w:sz="4" w:space="0"/>
              <w:bottom w:val="single" w:color="000000" w:sz="4" w:space="0"/>
              <w:right w:val="single" w:color="000000" w:sz="4" w:space="0"/>
            </w:tcBorders>
            <w:vAlign w:val="center"/>
          </w:tcPr>
          <w:p w14:paraId="4424363A">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40.00</w:t>
            </w:r>
          </w:p>
        </w:tc>
        <w:tc>
          <w:tcPr>
            <w:tcW w:w="845" w:type="dxa"/>
            <w:tcBorders>
              <w:top w:val="single" w:color="000000" w:sz="4" w:space="0"/>
              <w:left w:val="single" w:color="000000" w:sz="4" w:space="0"/>
              <w:bottom w:val="single" w:color="000000" w:sz="4" w:space="0"/>
              <w:right w:val="single" w:color="000000" w:sz="4" w:space="0"/>
            </w:tcBorders>
            <w:vAlign w:val="center"/>
          </w:tcPr>
          <w:p w14:paraId="6A168DCD">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40.00</w:t>
            </w:r>
          </w:p>
        </w:tc>
        <w:tc>
          <w:tcPr>
            <w:tcW w:w="1035" w:type="dxa"/>
            <w:tcBorders>
              <w:top w:val="single" w:color="000000" w:sz="4" w:space="0"/>
              <w:left w:val="single" w:color="000000" w:sz="4" w:space="0"/>
              <w:bottom w:val="single" w:color="000000" w:sz="4" w:space="0"/>
              <w:right w:val="single" w:color="000000" w:sz="4" w:space="0"/>
            </w:tcBorders>
            <w:vAlign w:val="center"/>
          </w:tcPr>
          <w:p w14:paraId="6C92E8CF">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51" w:type="dxa"/>
            <w:tcBorders>
              <w:top w:val="single" w:color="000000" w:sz="4" w:space="0"/>
              <w:left w:val="single" w:color="000000" w:sz="4" w:space="0"/>
              <w:bottom w:val="single" w:color="000000" w:sz="4" w:space="0"/>
              <w:right w:val="single" w:color="000000" w:sz="4" w:space="0"/>
            </w:tcBorders>
            <w:vAlign w:val="center"/>
          </w:tcPr>
          <w:p w14:paraId="08E1ACDA">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40.00</w:t>
            </w:r>
          </w:p>
        </w:tc>
        <w:tc>
          <w:tcPr>
            <w:tcW w:w="874" w:type="dxa"/>
            <w:tcBorders>
              <w:top w:val="single" w:color="000000" w:sz="4" w:space="0"/>
              <w:left w:val="single" w:color="000000" w:sz="4" w:space="0"/>
              <w:bottom w:val="single" w:color="000000" w:sz="4" w:space="0"/>
              <w:right w:val="single" w:color="000000" w:sz="4" w:space="0"/>
            </w:tcBorders>
            <w:vAlign w:val="center"/>
          </w:tcPr>
          <w:p w14:paraId="3C5046CC">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08" w:type="dxa"/>
            <w:tcBorders>
              <w:top w:val="single" w:color="000000" w:sz="4" w:space="0"/>
              <w:left w:val="single" w:color="000000" w:sz="4" w:space="0"/>
              <w:bottom w:val="single" w:color="000000" w:sz="4" w:space="0"/>
              <w:right w:val="single" w:color="000000" w:sz="4" w:space="0"/>
            </w:tcBorders>
            <w:vAlign w:val="center"/>
          </w:tcPr>
          <w:p w14:paraId="4F143667">
            <w:pPr>
              <w:jc w:val="right"/>
              <w:rPr>
                <w:rFonts w:ascii="宋体" w:hAnsi="宋体" w:cs="宋体"/>
                <w:color w:val="000000"/>
                <w:szCs w:val="21"/>
              </w:rPr>
            </w:pPr>
          </w:p>
        </w:tc>
      </w:tr>
      <w:tr w14:paraId="7A12EF89">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2BDEDDE7">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2120303</w:t>
            </w:r>
          </w:p>
        </w:tc>
        <w:tc>
          <w:tcPr>
            <w:tcW w:w="2139" w:type="dxa"/>
            <w:tcBorders>
              <w:top w:val="single" w:color="000000" w:sz="4" w:space="0"/>
              <w:left w:val="single" w:color="000000" w:sz="4" w:space="0"/>
              <w:bottom w:val="single" w:color="000000" w:sz="4" w:space="0"/>
              <w:right w:val="single" w:color="000000" w:sz="4" w:space="0"/>
            </w:tcBorders>
            <w:vAlign w:val="center"/>
          </w:tcPr>
          <w:p w14:paraId="67DF1DDF">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小城镇基础设施建设</w:t>
            </w:r>
          </w:p>
        </w:tc>
        <w:tc>
          <w:tcPr>
            <w:tcW w:w="1055" w:type="dxa"/>
            <w:tcBorders>
              <w:top w:val="single" w:color="000000" w:sz="4" w:space="0"/>
              <w:left w:val="single" w:color="000000" w:sz="4" w:space="0"/>
              <w:bottom w:val="single" w:color="000000" w:sz="4" w:space="0"/>
              <w:right w:val="single" w:color="000000" w:sz="4" w:space="0"/>
            </w:tcBorders>
            <w:vAlign w:val="center"/>
          </w:tcPr>
          <w:p w14:paraId="526E06CE">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5.00</w:t>
            </w:r>
          </w:p>
        </w:tc>
        <w:tc>
          <w:tcPr>
            <w:tcW w:w="845" w:type="dxa"/>
            <w:tcBorders>
              <w:top w:val="single" w:color="000000" w:sz="4" w:space="0"/>
              <w:left w:val="single" w:color="000000" w:sz="4" w:space="0"/>
              <w:bottom w:val="single" w:color="000000" w:sz="4" w:space="0"/>
              <w:right w:val="single" w:color="000000" w:sz="4" w:space="0"/>
            </w:tcBorders>
            <w:vAlign w:val="center"/>
          </w:tcPr>
          <w:p w14:paraId="1662D636">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5.00</w:t>
            </w:r>
          </w:p>
        </w:tc>
        <w:tc>
          <w:tcPr>
            <w:tcW w:w="1035" w:type="dxa"/>
            <w:tcBorders>
              <w:top w:val="single" w:color="000000" w:sz="4" w:space="0"/>
              <w:left w:val="single" w:color="000000" w:sz="4" w:space="0"/>
              <w:bottom w:val="single" w:color="000000" w:sz="4" w:space="0"/>
              <w:right w:val="single" w:color="000000" w:sz="4" w:space="0"/>
            </w:tcBorders>
            <w:vAlign w:val="center"/>
          </w:tcPr>
          <w:p w14:paraId="1ABF5C1C">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51" w:type="dxa"/>
            <w:tcBorders>
              <w:top w:val="single" w:color="000000" w:sz="4" w:space="0"/>
              <w:left w:val="single" w:color="000000" w:sz="4" w:space="0"/>
              <w:bottom w:val="single" w:color="000000" w:sz="4" w:space="0"/>
              <w:right w:val="single" w:color="000000" w:sz="4" w:space="0"/>
            </w:tcBorders>
            <w:vAlign w:val="center"/>
          </w:tcPr>
          <w:p w14:paraId="1D71939B">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5.00</w:t>
            </w:r>
          </w:p>
        </w:tc>
        <w:tc>
          <w:tcPr>
            <w:tcW w:w="874" w:type="dxa"/>
            <w:tcBorders>
              <w:top w:val="single" w:color="000000" w:sz="4" w:space="0"/>
              <w:left w:val="single" w:color="000000" w:sz="4" w:space="0"/>
              <w:bottom w:val="single" w:color="000000" w:sz="4" w:space="0"/>
              <w:right w:val="single" w:color="000000" w:sz="4" w:space="0"/>
            </w:tcBorders>
            <w:vAlign w:val="center"/>
          </w:tcPr>
          <w:p w14:paraId="3E28DEC1">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08" w:type="dxa"/>
            <w:tcBorders>
              <w:top w:val="single" w:color="000000" w:sz="4" w:space="0"/>
              <w:left w:val="single" w:color="000000" w:sz="4" w:space="0"/>
              <w:bottom w:val="single" w:color="000000" w:sz="4" w:space="0"/>
              <w:right w:val="single" w:color="000000" w:sz="4" w:space="0"/>
            </w:tcBorders>
            <w:vAlign w:val="center"/>
          </w:tcPr>
          <w:p w14:paraId="1A337361">
            <w:pPr>
              <w:jc w:val="right"/>
              <w:rPr>
                <w:rFonts w:ascii="宋体" w:hAnsi="宋体" w:cs="宋体"/>
                <w:color w:val="000000"/>
                <w:szCs w:val="21"/>
              </w:rPr>
            </w:pPr>
          </w:p>
        </w:tc>
      </w:tr>
      <w:tr w14:paraId="35DF201D">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70543BB4">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2120399</w:t>
            </w:r>
          </w:p>
        </w:tc>
        <w:tc>
          <w:tcPr>
            <w:tcW w:w="2139" w:type="dxa"/>
            <w:tcBorders>
              <w:top w:val="single" w:color="000000" w:sz="4" w:space="0"/>
              <w:left w:val="single" w:color="000000" w:sz="4" w:space="0"/>
              <w:bottom w:val="single" w:color="000000" w:sz="4" w:space="0"/>
              <w:right w:val="single" w:color="000000" w:sz="4" w:space="0"/>
            </w:tcBorders>
            <w:vAlign w:val="center"/>
          </w:tcPr>
          <w:p w14:paraId="70086192">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其他城乡社区公共设施支出</w:t>
            </w:r>
          </w:p>
        </w:tc>
        <w:tc>
          <w:tcPr>
            <w:tcW w:w="1055" w:type="dxa"/>
            <w:tcBorders>
              <w:top w:val="single" w:color="000000" w:sz="4" w:space="0"/>
              <w:left w:val="single" w:color="000000" w:sz="4" w:space="0"/>
              <w:bottom w:val="single" w:color="000000" w:sz="4" w:space="0"/>
              <w:right w:val="single" w:color="000000" w:sz="4" w:space="0"/>
            </w:tcBorders>
            <w:vAlign w:val="center"/>
          </w:tcPr>
          <w:p w14:paraId="23BB49FB">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35.00</w:t>
            </w:r>
          </w:p>
        </w:tc>
        <w:tc>
          <w:tcPr>
            <w:tcW w:w="845" w:type="dxa"/>
            <w:tcBorders>
              <w:top w:val="single" w:color="000000" w:sz="4" w:space="0"/>
              <w:left w:val="single" w:color="000000" w:sz="4" w:space="0"/>
              <w:bottom w:val="single" w:color="000000" w:sz="4" w:space="0"/>
              <w:right w:val="single" w:color="000000" w:sz="4" w:space="0"/>
            </w:tcBorders>
            <w:vAlign w:val="center"/>
          </w:tcPr>
          <w:p w14:paraId="5DC0BADD">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35.00</w:t>
            </w:r>
          </w:p>
        </w:tc>
        <w:tc>
          <w:tcPr>
            <w:tcW w:w="1035" w:type="dxa"/>
            <w:tcBorders>
              <w:top w:val="single" w:color="000000" w:sz="4" w:space="0"/>
              <w:left w:val="single" w:color="000000" w:sz="4" w:space="0"/>
              <w:bottom w:val="single" w:color="000000" w:sz="4" w:space="0"/>
              <w:right w:val="single" w:color="000000" w:sz="4" w:space="0"/>
            </w:tcBorders>
            <w:vAlign w:val="center"/>
          </w:tcPr>
          <w:p w14:paraId="03471A91">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51" w:type="dxa"/>
            <w:tcBorders>
              <w:top w:val="single" w:color="000000" w:sz="4" w:space="0"/>
              <w:left w:val="single" w:color="000000" w:sz="4" w:space="0"/>
              <w:bottom w:val="single" w:color="000000" w:sz="4" w:space="0"/>
              <w:right w:val="single" w:color="000000" w:sz="4" w:space="0"/>
            </w:tcBorders>
            <w:vAlign w:val="center"/>
          </w:tcPr>
          <w:p w14:paraId="04961E32">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35.00</w:t>
            </w:r>
          </w:p>
        </w:tc>
        <w:tc>
          <w:tcPr>
            <w:tcW w:w="874" w:type="dxa"/>
            <w:tcBorders>
              <w:top w:val="single" w:color="000000" w:sz="4" w:space="0"/>
              <w:left w:val="single" w:color="000000" w:sz="4" w:space="0"/>
              <w:bottom w:val="single" w:color="000000" w:sz="4" w:space="0"/>
              <w:right w:val="single" w:color="000000" w:sz="4" w:space="0"/>
            </w:tcBorders>
            <w:vAlign w:val="center"/>
          </w:tcPr>
          <w:p w14:paraId="59B045F3">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08" w:type="dxa"/>
            <w:tcBorders>
              <w:top w:val="single" w:color="000000" w:sz="4" w:space="0"/>
              <w:left w:val="single" w:color="000000" w:sz="4" w:space="0"/>
              <w:bottom w:val="single" w:color="000000" w:sz="4" w:space="0"/>
              <w:right w:val="single" w:color="000000" w:sz="4" w:space="0"/>
            </w:tcBorders>
            <w:vAlign w:val="center"/>
          </w:tcPr>
          <w:p w14:paraId="45FC7173">
            <w:pPr>
              <w:jc w:val="right"/>
              <w:rPr>
                <w:rFonts w:ascii="宋体" w:hAnsi="宋体" w:cs="宋体"/>
                <w:color w:val="000000"/>
                <w:szCs w:val="21"/>
              </w:rPr>
            </w:pPr>
          </w:p>
        </w:tc>
      </w:tr>
      <w:tr w14:paraId="0A120E7C">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7EFA4A09">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213</w:t>
            </w:r>
          </w:p>
        </w:tc>
        <w:tc>
          <w:tcPr>
            <w:tcW w:w="2139" w:type="dxa"/>
            <w:tcBorders>
              <w:top w:val="single" w:color="000000" w:sz="4" w:space="0"/>
              <w:left w:val="single" w:color="000000" w:sz="4" w:space="0"/>
              <w:bottom w:val="single" w:color="000000" w:sz="4" w:space="0"/>
              <w:right w:val="single" w:color="000000" w:sz="4" w:space="0"/>
            </w:tcBorders>
            <w:vAlign w:val="center"/>
          </w:tcPr>
          <w:p w14:paraId="0723330F">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农林水支出</w:t>
            </w:r>
          </w:p>
        </w:tc>
        <w:tc>
          <w:tcPr>
            <w:tcW w:w="1055" w:type="dxa"/>
            <w:tcBorders>
              <w:top w:val="single" w:color="000000" w:sz="4" w:space="0"/>
              <w:left w:val="single" w:color="000000" w:sz="4" w:space="0"/>
              <w:bottom w:val="single" w:color="000000" w:sz="4" w:space="0"/>
              <w:right w:val="single" w:color="000000" w:sz="4" w:space="0"/>
            </w:tcBorders>
            <w:vAlign w:val="center"/>
          </w:tcPr>
          <w:p w14:paraId="3EB91D31">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291.17</w:t>
            </w:r>
          </w:p>
        </w:tc>
        <w:tc>
          <w:tcPr>
            <w:tcW w:w="845" w:type="dxa"/>
            <w:tcBorders>
              <w:top w:val="single" w:color="000000" w:sz="4" w:space="0"/>
              <w:left w:val="single" w:color="000000" w:sz="4" w:space="0"/>
              <w:bottom w:val="single" w:color="000000" w:sz="4" w:space="0"/>
              <w:right w:val="single" w:color="000000" w:sz="4" w:space="0"/>
            </w:tcBorders>
            <w:vAlign w:val="center"/>
          </w:tcPr>
          <w:p w14:paraId="7FE36CC7">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181.17</w:t>
            </w:r>
          </w:p>
        </w:tc>
        <w:tc>
          <w:tcPr>
            <w:tcW w:w="1035" w:type="dxa"/>
            <w:tcBorders>
              <w:top w:val="single" w:color="000000" w:sz="4" w:space="0"/>
              <w:left w:val="single" w:color="000000" w:sz="4" w:space="0"/>
              <w:bottom w:val="single" w:color="000000" w:sz="4" w:space="0"/>
              <w:right w:val="single" w:color="000000" w:sz="4" w:space="0"/>
            </w:tcBorders>
            <w:vAlign w:val="center"/>
          </w:tcPr>
          <w:p w14:paraId="574DC294">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55.00</w:t>
            </w:r>
          </w:p>
        </w:tc>
        <w:tc>
          <w:tcPr>
            <w:tcW w:w="1051" w:type="dxa"/>
            <w:tcBorders>
              <w:top w:val="single" w:color="000000" w:sz="4" w:space="0"/>
              <w:left w:val="single" w:color="000000" w:sz="4" w:space="0"/>
              <w:bottom w:val="single" w:color="000000" w:sz="4" w:space="0"/>
              <w:right w:val="single" w:color="000000" w:sz="4" w:space="0"/>
            </w:tcBorders>
            <w:vAlign w:val="center"/>
          </w:tcPr>
          <w:p w14:paraId="45A624BF">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126.17</w:t>
            </w:r>
          </w:p>
        </w:tc>
        <w:tc>
          <w:tcPr>
            <w:tcW w:w="874" w:type="dxa"/>
            <w:tcBorders>
              <w:top w:val="single" w:color="000000" w:sz="4" w:space="0"/>
              <w:left w:val="single" w:color="000000" w:sz="4" w:space="0"/>
              <w:bottom w:val="single" w:color="000000" w:sz="4" w:space="0"/>
              <w:right w:val="single" w:color="000000" w:sz="4" w:space="0"/>
            </w:tcBorders>
            <w:vAlign w:val="center"/>
          </w:tcPr>
          <w:p w14:paraId="18C3210D">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110.00</w:t>
            </w:r>
          </w:p>
        </w:tc>
        <w:tc>
          <w:tcPr>
            <w:tcW w:w="608" w:type="dxa"/>
            <w:tcBorders>
              <w:top w:val="single" w:color="000000" w:sz="4" w:space="0"/>
              <w:left w:val="single" w:color="000000" w:sz="4" w:space="0"/>
              <w:bottom w:val="single" w:color="000000" w:sz="4" w:space="0"/>
              <w:right w:val="single" w:color="000000" w:sz="4" w:space="0"/>
            </w:tcBorders>
            <w:vAlign w:val="center"/>
          </w:tcPr>
          <w:p w14:paraId="72DFA4C0">
            <w:pPr>
              <w:jc w:val="right"/>
              <w:rPr>
                <w:rFonts w:ascii="宋体" w:hAnsi="宋体" w:cs="宋体"/>
                <w:color w:val="000000"/>
                <w:szCs w:val="21"/>
              </w:rPr>
            </w:pPr>
          </w:p>
        </w:tc>
      </w:tr>
      <w:tr w14:paraId="6424818F">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23B07EE2">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21305</w:t>
            </w:r>
          </w:p>
        </w:tc>
        <w:tc>
          <w:tcPr>
            <w:tcW w:w="2139" w:type="dxa"/>
            <w:tcBorders>
              <w:top w:val="single" w:color="000000" w:sz="4" w:space="0"/>
              <w:left w:val="single" w:color="000000" w:sz="4" w:space="0"/>
              <w:bottom w:val="single" w:color="000000" w:sz="4" w:space="0"/>
              <w:right w:val="single" w:color="000000" w:sz="4" w:space="0"/>
            </w:tcBorders>
            <w:vAlign w:val="center"/>
          </w:tcPr>
          <w:p w14:paraId="726C34C6">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扶贫</w:t>
            </w:r>
          </w:p>
        </w:tc>
        <w:tc>
          <w:tcPr>
            <w:tcW w:w="1055" w:type="dxa"/>
            <w:tcBorders>
              <w:top w:val="single" w:color="000000" w:sz="4" w:space="0"/>
              <w:left w:val="single" w:color="000000" w:sz="4" w:space="0"/>
              <w:bottom w:val="single" w:color="000000" w:sz="4" w:space="0"/>
              <w:right w:val="single" w:color="000000" w:sz="4" w:space="0"/>
            </w:tcBorders>
            <w:vAlign w:val="center"/>
          </w:tcPr>
          <w:p w14:paraId="750F0B11">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10.00</w:t>
            </w:r>
          </w:p>
        </w:tc>
        <w:tc>
          <w:tcPr>
            <w:tcW w:w="845" w:type="dxa"/>
            <w:tcBorders>
              <w:top w:val="single" w:color="000000" w:sz="4" w:space="0"/>
              <w:left w:val="single" w:color="000000" w:sz="4" w:space="0"/>
              <w:bottom w:val="single" w:color="000000" w:sz="4" w:space="0"/>
              <w:right w:val="single" w:color="000000" w:sz="4" w:space="0"/>
            </w:tcBorders>
            <w:vAlign w:val="center"/>
          </w:tcPr>
          <w:p w14:paraId="4FC3A61A">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10.00</w:t>
            </w:r>
          </w:p>
        </w:tc>
        <w:tc>
          <w:tcPr>
            <w:tcW w:w="1035" w:type="dxa"/>
            <w:tcBorders>
              <w:top w:val="single" w:color="000000" w:sz="4" w:space="0"/>
              <w:left w:val="single" w:color="000000" w:sz="4" w:space="0"/>
              <w:bottom w:val="single" w:color="000000" w:sz="4" w:space="0"/>
              <w:right w:val="single" w:color="000000" w:sz="4" w:space="0"/>
            </w:tcBorders>
            <w:vAlign w:val="center"/>
          </w:tcPr>
          <w:p w14:paraId="46B6E9D5">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51" w:type="dxa"/>
            <w:tcBorders>
              <w:top w:val="single" w:color="000000" w:sz="4" w:space="0"/>
              <w:left w:val="single" w:color="000000" w:sz="4" w:space="0"/>
              <w:bottom w:val="single" w:color="000000" w:sz="4" w:space="0"/>
              <w:right w:val="single" w:color="000000" w:sz="4" w:space="0"/>
            </w:tcBorders>
            <w:vAlign w:val="center"/>
          </w:tcPr>
          <w:p w14:paraId="24A49C8E">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10.00</w:t>
            </w:r>
          </w:p>
        </w:tc>
        <w:tc>
          <w:tcPr>
            <w:tcW w:w="874" w:type="dxa"/>
            <w:tcBorders>
              <w:top w:val="single" w:color="000000" w:sz="4" w:space="0"/>
              <w:left w:val="single" w:color="000000" w:sz="4" w:space="0"/>
              <w:bottom w:val="single" w:color="000000" w:sz="4" w:space="0"/>
              <w:right w:val="single" w:color="000000" w:sz="4" w:space="0"/>
            </w:tcBorders>
            <w:vAlign w:val="center"/>
          </w:tcPr>
          <w:p w14:paraId="7CDA58AE">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08" w:type="dxa"/>
            <w:tcBorders>
              <w:top w:val="single" w:color="000000" w:sz="4" w:space="0"/>
              <w:left w:val="single" w:color="000000" w:sz="4" w:space="0"/>
              <w:bottom w:val="single" w:color="000000" w:sz="4" w:space="0"/>
              <w:right w:val="single" w:color="000000" w:sz="4" w:space="0"/>
            </w:tcBorders>
            <w:vAlign w:val="center"/>
          </w:tcPr>
          <w:p w14:paraId="3982E13A">
            <w:pPr>
              <w:jc w:val="right"/>
              <w:rPr>
                <w:rFonts w:ascii="宋体" w:hAnsi="宋体" w:cs="宋体"/>
                <w:color w:val="000000"/>
                <w:szCs w:val="21"/>
              </w:rPr>
            </w:pPr>
          </w:p>
        </w:tc>
      </w:tr>
      <w:tr w14:paraId="1FA7F7C1">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3BE6DF7E">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2130504</w:t>
            </w:r>
          </w:p>
        </w:tc>
        <w:tc>
          <w:tcPr>
            <w:tcW w:w="2139" w:type="dxa"/>
            <w:tcBorders>
              <w:top w:val="single" w:color="000000" w:sz="4" w:space="0"/>
              <w:left w:val="single" w:color="000000" w:sz="4" w:space="0"/>
              <w:bottom w:val="single" w:color="000000" w:sz="4" w:space="0"/>
              <w:right w:val="single" w:color="000000" w:sz="4" w:space="0"/>
            </w:tcBorders>
            <w:vAlign w:val="center"/>
          </w:tcPr>
          <w:p w14:paraId="2B4D4AEE">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农村基础设施建设</w:t>
            </w:r>
          </w:p>
        </w:tc>
        <w:tc>
          <w:tcPr>
            <w:tcW w:w="1055" w:type="dxa"/>
            <w:tcBorders>
              <w:top w:val="single" w:color="000000" w:sz="4" w:space="0"/>
              <w:left w:val="single" w:color="000000" w:sz="4" w:space="0"/>
              <w:bottom w:val="single" w:color="000000" w:sz="4" w:space="0"/>
              <w:right w:val="single" w:color="000000" w:sz="4" w:space="0"/>
            </w:tcBorders>
            <w:vAlign w:val="center"/>
          </w:tcPr>
          <w:p w14:paraId="78FFAFAA">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10.00</w:t>
            </w:r>
          </w:p>
        </w:tc>
        <w:tc>
          <w:tcPr>
            <w:tcW w:w="845" w:type="dxa"/>
            <w:tcBorders>
              <w:top w:val="single" w:color="000000" w:sz="4" w:space="0"/>
              <w:left w:val="single" w:color="000000" w:sz="4" w:space="0"/>
              <w:bottom w:val="single" w:color="000000" w:sz="4" w:space="0"/>
              <w:right w:val="single" w:color="000000" w:sz="4" w:space="0"/>
            </w:tcBorders>
            <w:vAlign w:val="center"/>
          </w:tcPr>
          <w:p w14:paraId="291251DF">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10.00</w:t>
            </w:r>
          </w:p>
        </w:tc>
        <w:tc>
          <w:tcPr>
            <w:tcW w:w="1035" w:type="dxa"/>
            <w:tcBorders>
              <w:top w:val="single" w:color="000000" w:sz="4" w:space="0"/>
              <w:left w:val="single" w:color="000000" w:sz="4" w:space="0"/>
              <w:bottom w:val="single" w:color="000000" w:sz="4" w:space="0"/>
              <w:right w:val="single" w:color="000000" w:sz="4" w:space="0"/>
            </w:tcBorders>
            <w:vAlign w:val="center"/>
          </w:tcPr>
          <w:p w14:paraId="15FB7AB9">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51" w:type="dxa"/>
            <w:tcBorders>
              <w:top w:val="single" w:color="000000" w:sz="4" w:space="0"/>
              <w:left w:val="single" w:color="000000" w:sz="4" w:space="0"/>
              <w:bottom w:val="single" w:color="000000" w:sz="4" w:space="0"/>
              <w:right w:val="single" w:color="000000" w:sz="4" w:space="0"/>
            </w:tcBorders>
            <w:vAlign w:val="center"/>
          </w:tcPr>
          <w:p w14:paraId="1B3D8846">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10.00</w:t>
            </w:r>
          </w:p>
        </w:tc>
        <w:tc>
          <w:tcPr>
            <w:tcW w:w="874" w:type="dxa"/>
            <w:tcBorders>
              <w:top w:val="single" w:color="000000" w:sz="4" w:space="0"/>
              <w:left w:val="single" w:color="000000" w:sz="4" w:space="0"/>
              <w:bottom w:val="single" w:color="000000" w:sz="4" w:space="0"/>
              <w:right w:val="single" w:color="000000" w:sz="4" w:space="0"/>
            </w:tcBorders>
            <w:vAlign w:val="center"/>
          </w:tcPr>
          <w:p w14:paraId="27A7029E">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08" w:type="dxa"/>
            <w:tcBorders>
              <w:top w:val="single" w:color="000000" w:sz="4" w:space="0"/>
              <w:left w:val="single" w:color="000000" w:sz="4" w:space="0"/>
              <w:bottom w:val="single" w:color="000000" w:sz="4" w:space="0"/>
              <w:right w:val="single" w:color="000000" w:sz="4" w:space="0"/>
            </w:tcBorders>
            <w:vAlign w:val="center"/>
          </w:tcPr>
          <w:p w14:paraId="3E0A38DC">
            <w:pPr>
              <w:jc w:val="right"/>
              <w:rPr>
                <w:rFonts w:ascii="宋体" w:hAnsi="宋体" w:cs="宋体"/>
                <w:color w:val="000000"/>
                <w:szCs w:val="21"/>
              </w:rPr>
            </w:pPr>
          </w:p>
        </w:tc>
      </w:tr>
      <w:tr w14:paraId="677D8700">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428683E6">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21307</w:t>
            </w:r>
          </w:p>
        </w:tc>
        <w:tc>
          <w:tcPr>
            <w:tcW w:w="2139" w:type="dxa"/>
            <w:tcBorders>
              <w:top w:val="single" w:color="000000" w:sz="4" w:space="0"/>
              <w:left w:val="single" w:color="000000" w:sz="4" w:space="0"/>
              <w:bottom w:val="single" w:color="000000" w:sz="4" w:space="0"/>
              <w:right w:val="single" w:color="000000" w:sz="4" w:space="0"/>
            </w:tcBorders>
            <w:vAlign w:val="center"/>
          </w:tcPr>
          <w:p w14:paraId="17AFF1C9">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农村综合改革</w:t>
            </w:r>
          </w:p>
        </w:tc>
        <w:tc>
          <w:tcPr>
            <w:tcW w:w="1055" w:type="dxa"/>
            <w:tcBorders>
              <w:top w:val="single" w:color="000000" w:sz="4" w:space="0"/>
              <w:left w:val="single" w:color="000000" w:sz="4" w:space="0"/>
              <w:bottom w:val="single" w:color="000000" w:sz="4" w:space="0"/>
              <w:right w:val="single" w:color="000000" w:sz="4" w:space="0"/>
            </w:tcBorders>
            <w:vAlign w:val="center"/>
          </w:tcPr>
          <w:p w14:paraId="3197F768">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281.17</w:t>
            </w:r>
          </w:p>
        </w:tc>
        <w:tc>
          <w:tcPr>
            <w:tcW w:w="845" w:type="dxa"/>
            <w:tcBorders>
              <w:top w:val="single" w:color="000000" w:sz="4" w:space="0"/>
              <w:left w:val="single" w:color="000000" w:sz="4" w:space="0"/>
              <w:bottom w:val="single" w:color="000000" w:sz="4" w:space="0"/>
              <w:right w:val="single" w:color="000000" w:sz="4" w:space="0"/>
            </w:tcBorders>
            <w:vAlign w:val="center"/>
          </w:tcPr>
          <w:p w14:paraId="43920077">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171.17</w:t>
            </w:r>
          </w:p>
        </w:tc>
        <w:tc>
          <w:tcPr>
            <w:tcW w:w="1035" w:type="dxa"/>
            <w:tcBorders>
              <w:top w:val="single" w:color="000000" w:sz="4" w:space="0"/>
              <w:left w:val="single" w:color="000000" w:sz="4" w:space="0"/>
              <w:bottom w:val="single" w:color="000000" w:sz="4" w:space="0"/>
              <w:right w:val="single" w:color="000000" w:sz="4" w:space="0"/>
            </w:tcBorders>
            <w:vAlign w:val="center"/>
          </w:tcPr>
          <w:p w14:paraId="193A91AD">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55.00</w:t>
            </w:r>
          </w:p>
        </w:tc>
        <w:tc>
          <w:tcPr>
            <w:tcW w:w="1051" w:type="dxa"/>
            <w:tcBorders>
              <w:top w:val="single" w:color="000000" w:sz="4" w:space="0"/>
              <w:left w:val="single" w:color="000000" w:sz="4" w:space="0"/>
              <w:bottom w:val="single" w:color="000000" w:sz="4" w:space="0"/>
              <w:right w:val="single" w:color="000000" w:sz="4" w:space="0"/>
            </w:tcBorders>
            <w:vAlign w:val="center"/>
          </w:tcPr>
          <w:p w14:paraId="6FCF66EB">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116.17</w:t>
            </w:r>
          </w:p>
        </w:tc>
        <w:tc>
          <w:tcPr>
            <w:tcW w:w="874" w:type="dxa"/>
            <w:tcBorders>
              <w:top w:val="single" w:color="000000" w:sz="4" w:space="0"/>
              <w:left w:val="single" w:color="000000" w:sz="4" w:space="0"/>
              <w:bottom w:val="single" w:color="000000" w:sz="4" w:space="0"/>
              <w:right w:val="single" w:color="000000" w:sz="4" w:space="0"/>
            </w:tcBorders>
            <w:vAlign w:val="center"/>
          </w:tcPr>
          <w:p w14:paraId="65D665B2">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110.00</w:t>
            </w:r>
          </w:p>
        </w:tc>
        <w:tc>
          <w:tcPr>
            <w:tcW w:w="608" w:type="dxa"/>
            <w:tcBorders>
              <w:top w:val="single" w:color="000000" w:sz="4" w:space="0"/>
              <w:left w:val="single" w:color="000000" w:sz="4" w:space="0"/>
              <w:bottom w:val="single" w:color="000000" w:sz="4" w:space="0"/>
              <w:right w:val="single" w:color="000000" w:sz="4" w:space="0"/>
            </w:tcBorders>
            <w:vAlign w:val="center"/>
          </w:tcPr>
          <w:p w14:paraId="7A86826B">
            <w:pPr>
              <w:jc w:val="right"/>
              <w:rPr>
                <w:rFonts w:ascii="宋体" w:hAnsi="宋体" w:cs="宋体"/>
                <w:color w:val="000000"/>
                <w:szCs w:val="21"/>
              </w:rPr>
            </w:pPr>
          </w:p>
        </w:tc>
      </w:tr>
      <w:tr w14:paraId="28DDA11C">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712DAA1B">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2130701</w:t>
            </w:r>
          </w:p>
        </w:tc>
        <w:tc>
          <w:tcPr>
            <w:tcW w:w="2139" w:type="dxa"/>
            <w:tcBorders>
              <w:top w:val="single" w:color="000000" w:sz="4" w:space="0"/>
              <w:left w:val="single" w:color="000000" w:sz="4" w:space="0"/>
              <w:bottom w:val="single" w:color="000000" w:sz="4" w:space="0"/>
              <w:right w:val="single" w:color="000000" w:sz="4" w:space="0"/>
            </w:tcBorders>
            <w:vAlign w:val="center"/>
          </w:tcPr>
          <w:p w14:paraId="2E0BCFFE">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对村级一事一议的补助</w:t>
            </w:r>
          </w:p>
        </w:tc>
        <w:tc>
          <w:tcPr>
            <w:tcW w:w="1055" w:type="dxa"/>
            <w:tcBorders>
              <w:top w:val="single" w:color="000000" w:sz="4" w:space="0"/>
              <w:left w:val="single" w:color="000000" w:sz="4" w:space="0"/>
              <w:bottom w:val="single" w:color="000000" w:sz="4" w:space="0"/>
              <w:right w:val="single" w:color="000000" w:sz="4" w:space="0"/>
            </w:tcBorders>
            <w:vAlign w:val="center"/>
          </w:tcPr>
          <w:p w14:paraId="137EF9BB">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110.00</w:t>
            </w:r>
          </w:p>
        </w:tc>
        <w:tc>
          <w:tcPr>
            <w:tcW w:w="845" w:type="dxa"/>
            <w:tcBorders>
              <w:top w:val="single" w:color="000000" w:sz="4" w:space="0"/>
              <w:left w:val="single" w:color="000000" w:sz="4" w:space="0"/>
              <w:bottom w:val="single" w:color="000000" w:sz="4" w:space="0"/>
              <w:right w:val="single" w:color="000000" w:sz="4" w:space="0"/>
            </w:tcBorders>
            <w:vAlign w:val="center"/>
          </w:tcPr>
          <w:p w14:paraId="5AEA1B1B">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vAlign w:val="center"/>
          </w:tcPr>
          <w:p w14:paraId="10BD170E">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51" w:type="dxa"/>
            <w:tcBorders>
              <w:top w:val="single" w:color="000000" w:sz="4" w:space="0"/>
              <w:left w:val="single" w:color="000000" w:sz="4" w:space="0"/>
              <w:bottom w:val="single" w:color="000000" w:sz="4" w:space="0"/>
              <w:right w:val="single" w:color="000000" w:sz="4" w:space="0"/>
            </w:tcBorders>
            <w:vAlign w:val="center"/>
          </w:tcPr>
          <w:p w14:paraId="1661CDCA">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874" w:type="dxa"/>
            <w:tcBorders>
              <w:top w:val="single" w:color="000000" w:sz="4" w:space="0"/>
              <w:left w:val="single" w:color="000000" w:sz="4" w:space="0"/>
              <w:bottom w:val="single" w:color="000000" w:sz="4" w:space="0"/>
              <w:right w:val="single" w:color="000000" w:sz="4" w:space="0"/>
            </w:tcBorders>
            <w:vAlign w:val="center"/>
          </w:tcPr>
          <w:p w14:paraId="0ACA9D6C">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110.00</w:t>
            </w:r>
          </w:p>
        </w:tc>
        <w:tc>
          <w:tcPr>
            <w:tcW w:w="608" w:type="dxa"/>
            <w:tcBorders>
              <w:top w:val="single" w:color="000000" w:sz="4" w:space="0"/>
              <w:left w:val="single" w:color="000000" w:sz="4" w:space="0"/>
              <w:bottom w:val="single" w:color="000000" w:sz="4" w:space="0"/>
              <w:right w:val="single" w:color="000000" w:sz="4" w:space="0"/>
            </w:tcBorders>
            <w:vAlign w:val="center"/>
          </w:tcPr>
          <w:p w14:paraId="714CE96C">
            <w:pPr>
              <w:jc w:val="right"/>
              <w:rPr>
                <w:rFonts w:ascii="宋体" w:hAnsi="宋体" w:cs="宋体"/>
                <w:color w:val="000000"/>
                <w:szCs w:val="21"/>
              </w:rPr>
            </w:pPr>
          </w:p>
        </w:tc>
      </w:tr>
      <w:tr w14:paraId="1F241567">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434799A3">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2130705</w:t>
            </w:r>
          </w:p>
        </w:tc>
        <w:tc>
          <w:tcPr>
            <w:tcW w:w="2139" w:type="dxa"/>
            <w:tcBorders>
              <w:top w:val="single" w:color="000000" w:sz="4" w:space="0"/>
              <w:left w:val="single" w:color="000000" w:sz="4" w:space="0"/>
              <w:bottom w:val="single" w:color="000000" w:sz="4" w:space="0"/>
              <w:right w:val="single" w:color="000000" w:sz="4" w:space="0"/>
            </w:tcBorders>
            <w:vAlign w:val="center"/>
          </w:tcPr>
          <w:p w14:paraId="3A53439E">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对村民委员会和村党支部的补助</w:t>
            </w:r>
          </w:p>
        </w:tc>
        <w:tc>
          <w:tcPr>
            <w:tcW w:w="1055" w:type="dxa"/>
            <w:tcBorders>
              <w:top w:val="single" w:color="000000" w:sz="4" w:space="0"/>
              <w:left w:val="single" w:color="000000" w:sz="4" w:space="0"/>
              <w:bottom w:val="single" w:color="000000" w:sz="4" w:space="0"/>
              <w:right w:val="single" w:color="000000" w:sz="4" w:space="0"/>
            </w:tcBorders>
            <w:vAlign w:val="center"/>
          </w:tcPr>
          <w:p w14:paraId="34C88C2C">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171.17</w:t>
            </w:r>
          </w:p>
        </w:tc>
        <w:tc>
          <w:tcPr>
            <w:tcW w:w="845" w:type="dxa"/>
            <w:tcBorders>
              <w:top w:val="single" w:color="000000" w:sz="4" w:space="0"/>
              <w:left w:val="single" w:color="000000" w:sz="4" w:space="0"/>
              <w:bottom w:val="single" w:color="000000" w:sz="4" w:space="0"/>
              <w:right w:val="single" w:color="000000" w:sz="4" w:space="0"/>
            </w:tcBorders>
            <w:vAlign w:val="center"/>
          </w:tcPr>
          <w:p w14:paraId="330A2191">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171.17</w:t>
            </w:r>
          </w:p>
        </w:tc>
        <w:tc>
          <w:tcPr>
            <w:tcW w:w="1035" w:type="dxa"/>
            <w:tcBorders>
              <w:top w:val="single" w:color="000000" w:sz="4" w:space="0"/>
              <w:left w:val="single" w:color="000000" w:sz="4" w:space="0"/>
              <w:bottom w:val="single" w:color="000000" w:sz="4" w:space="0"/>
              <w:right w:val="single" w:color="000000" w:sz="4" w:space="0"/>
            </w:tcBorders>
            <w:vAlign w:val="center"/>
          </w:tcPr>
          <w:p w14:paraId="3DCF096F">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55.00</w:t>
            </w:r>
          </w:p>
        </w:tc>
        <w:tc>
          <w:tcPr>
            <w:tcW w:w="1051" w:type="dxa"/>
            <w:tcBorders>
              <w:top w:val="single" w:color="000000" w:sz="4" w:space="0"/>
              <w:left w:val="single" w:color="000000" w:sz="4" w:space="0"/>
              <w:bottom w:val="single" w:color="000000" w:sz="4" w:space="0"/>
              <w:right w:val="single" w:color="000000" w:sz="4" w:space="0"/>
            </w:tcBorders>
            <w:vAlign w:val="center"/>
          </w:tcPr>
          <w:p w14:paraId="430FB9B6">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116.17</w:t>
            </w:r>
          </w:p>
        </w:tc>
        <w:tc>
          <w:tcPr>
            <w:tcW w:w="874" w:type="dxa"/>
            <w:tcBorders>
              <w:top w:val="single" w:color="000000" w:sz="4" w:space="0"/>
              <w:left w:val="single" w:color="000000" w:sz="4" w:space="0"/>
              <w:bottom w:val="single" w:color="000000" w:sz="4" w:space="0"/>
              <w:right w:val="single" w:color="000000" w:sz="4" w:space="0"/>
            </w:tcBorders>
            <w:vAlign w:val="center"/>
          </w:tcPr>
          <w:p w14:paraId="30201E2C">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08" w:type="dxa"/>
            <w:tcBorders>
              <w:top w:val="single" w:color="000000" w:sz="4" w:space="0"/>
              <w:left w:val="single" w:color="000000" w:sz="4" w:space="0"/>
              <w:bottom w:val="single" w:color="000000" w:sz="4" w:space="0"/>
              <w:right w:val="single" w:color="000000" w:sz="4" w:space="0"/>
            </w:tcBorders>
            <w:vAlign w:val="center"/>
          </w:tcPr>
          <w:p w14:paraId="0CFDE476">
            <w:pPr>
              <w:jc w:val="right"/>
              <w:rPr>
                <w:rFonts w:ascii="宋体" w:hAnsi="宋体" w:cs="宋体"/>
                <w:color w:val="000000"/>
                <w:szCs w:val="21"/>
              </w:rPr>
            </w:pPr>
          </w:p>
        </w:tc>
      </w:tr>
      <w:tr w14:paraId="1036FA4A">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1BDB8E66">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220</w:t>
            </w:r>
          </w:p>
        </w:tc>
        <w:tc>
          <w:tcPr>
            <w:tcW w:w="2139" w:type="dxa"/>
            <w:tcBorders>
              <w:top w:val="single" w:color="000000" w:sz="4" w:space="0"/>
              <w:left w:val="single" w:color="000000" w:sz="4" w:space="0"/>
              <w:bottom w:val="single" w:color="000000" w:sz="4" w:space="0"/>
              <w:right w:val="single" w:color="000000" w:sz="4" w:space="0"/>
            </w:tcBorders>
            <w:vAlign w:val="center"/>
          </w:tcPr>
          <w:p w14:paraId="14BA4739">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自然资源海洋气象等支出</w:t>
            </w:r>
          </w:p>
        </w:tc>
        <w:tc>
          <w:tcPr>
            <w:tcW w:w="1055" w:type="dxa"/>
            <w:tcBorders>
              <w:top w:val="single" w:color="000000" w:sz="4" w:space="0"/>
              <w:left w:val="single" w:color="000000" w:sz="4" w:space="0"/>
              <w:bottom w:val="single" w:color="000000" w:sz="4" w:space="0"/>
              <w:right w:val="single" w:color="000000" w:sz="4" w:space="0"/>
            </w:tcBorders>
            <w:vAlign w:val="center"/>
          </w:tcPr>
          <w:p w14:paraId="4E712449">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16.57</w:t>
            </w:r>
          </w:p>
        </w:tc>
        <w:tc>
          <w:tcPr>
            <w:tcW w:w="845" w:type="dxa"/>
            <w:tcBorders>
              <w:top w:val="single" w:color="000000" w:sz="4" w:space="0"/>
              <w:left w:val="single" w:color="000000" w:sz="4" w:space="0"/>
              <w:bottom w:val="single" w:color="000000" w:sz="4" w:space="0"/>
              <w:right w:val="single" w:color="000000" w:sz="4" w:space="0"/>
            </w:tcBorders>
            <w:vAlign w:val="center"/>
          </w:tcPr>
          <w:p w14:paraId="30CF4E55">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16.57</w:t>
            </w:r>
          </w:p>
        </w:tc>
        <w:tc>
          <w:tcPr>
            <w:tcW w:w="1035" w:type="dxa"/>
            <w:tcBorders>
              <w:top w:val="single" w:color="000000" w:sz="4" w:space="0"/>
              <w:left w:val="single" w:color="000000" w:sz="4" w:space="0"/>
              <w:bottom w:val="single" w:color="000000" w:sz="4" w:space="0"/>
              <w:right w:val="single" w:color="000000" w:sz="4" w:space="0"/>
            </w:tcBorders>
            <w:vAlign w:val="center"/>
          </w:tcPr>
          <w:p w14:paraId="313B05F3">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15.52</w:t>
            </w:r>
          </w:p>
        </w:tc>
        <w:tc>
          <w:tcPr>
            <w:tcW w:w="1051" w:type="dxa"/>
            <w:tcBorders>
              <w:top w:val="single" w:color="000000" w:sz="4" w:space="0"/>
              <w:left w:val="single" w:color="000000" w:sz="4" w:space="0"/>
              <w:bottom w:val="single" w:color="000000" w:sz="4" w:space="0"/>
              <w:right w:val="single" w:color="000000" w:sz="4" w:space="0"/>
            </w:tcBorders>
            <w:vAlign w:val="center"/>
          </w:tcPr>
          <w:p w14:paraId="63D02CAE">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1.05</w:t>
            </w:r>
          </w:p>
        </w:tc>
        <w:tc>
          <w:tcPr>
            <w:tcW w:w="874" w:type="dxa"/>
            <w:tcBorders>
              <w:top w:val="single" w:color="000000" w:sz="4" w:space="0"/>
              <w:left w:val="single" w:color="000000" w:sz="4" w:space="0"/>
              <w:bottom w:val="single" w:color="000000" w:sz="4" w:space="0"/>
              <w:right w:val="single" w:color="000000" w:sz="4" w:space="0"/>
            </w:tcBorders>
            <w:vAlign w:val="center"/>
          </w:tcPr>
          <w:p w14:paraId="445FBACC">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08" w:type="dxa"/>
            <w:tcBorders>
              <w:top w:val="single" w:color="000000" w:sz="4" w:space="0"/>
              <w:left w:val="single" w:color="000000" w:sz="4" w:space="0"/>
              <w:bottom w:val="single" w:color="000000" w:sz="4" w:space="0"/>
              <w:right w:val="single" w:color="000000" w:sz="4" w:space="0"/>
            </w:tcBorders>
            <w:vAlign w:val="center"/>
          </w:tcPr>
          <w:p w14:paraId="3452BC9D">
            <w:pPr>
              <w:jc w:val="right"/>
              <w:rPr>
                <w:rFonts w:ascii="宋体" w:hAnsi="宋体" w:cs="宋体"/>
                <w:color w:val="000000"/>
                <w:szCs w:val="21"/>
              </w:rPr>
            </w:pPr>
          </w:p>
        </w:tc>
      </w:tr>
      <w:tr w14:paraId="50DB99A0">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54EE931C">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22001</w:t>
            </w:r>
          </w:p>
        </w:tc>
        <w:tc>
          <w:tcPr>
            <w:tcW w:w="2139" w:type="dxa"/>
            <w:tcBorders>
              <w:top w:val="single" w:color="000000" w:sz="4" w:space="0"/>
              <w:left w:val="single" w:color="000000" w:sz="4" w:space="0"/>
              <w:bottom w:val="single" w:color="000000" w:sz="4" w:space="0"/>
              <w:right w:val="single" w:color="000000" w:sz="4" w:space="0"/>
            </w:tcBorders>
            <w:vAlign w:val="center"/>
          </w:tcPr>
          <w:p w14:paraId="4B0D52F6">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自然资源事务</w:t>
            </w:r>
          </w:p>
        </w:tc>
        <w:tc>
          <w:tcPr>
            <w:tcW w:w="1055" w:type="dxa"/>
            <w:tcBorders>
              <w:top w:val="single" w:color="000000" w:sz="4" w:space="0"/>
              <w:left w:val="single" w:color="000000" w:sz="4" w:space="0"/>
              <w:bottom w:val="single" w:color="000000" w:sz="4" w:space="0"/>
              <w:right w:val="single" w:color="000000" w:sz="4" w:space="0"/>
            </w:tcBorders>
            <w:vAlign w:val="center"/>
          </w:tcPr>
          <w:p w14:paraId="0A68BE1E">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16.57</w:t>
            </w:r>
          </w:p>
        </w:tc>
        <w:tc>
          <w:tcPr>
            <w:tcW w:w="845" w:type="dxa"/>
            <w:tcBorders>
              <w:top w:val="single" w:color="000000" w:sz="4" w:space="0"/>
              <w:left w:val="single" w:color="000000" w:sz="4" w:space="0"/>
              <w:bottom w:val="single" w:color="000000" w:sz="4" w:space="0"/>
              <w:right w:val="single" w:color="000000" w:sz="4" w:space="0"/>
            </w:tcBorders>
            <w:vAlign w:val="center"/>
          </w:tcPr>
          <w:p w14:paraId="617601D5">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16.57</w:t>
            </w:r>
          </w:p>
        </w:tc>
        <w:tc>
          <w:tcPr>
            <w:tcW w:w="1035" w:type="dxa"/>
            <w:tcBorders>
              <w:top w:val="single" w:color="000000" w:sz="4" w:space="0"/>
              <w:left w:val="single" w:color="000000" w:sz="4" w:space="0"/>
              <w:bottom w:val="single" w:color="000000" w:sz="4" w:space="0"/>
              <w:right w:val="single" w:color="000000" w:sz="4" w:space="0"/>
            </w:tcBorders>
            <w:vAlign w:val="center"/>
          </w:tcPr>
          <w:p w14:paraId="26989FC3">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15.52</w:t>
            </w:r>
          </w:p>
        </w:tc>
        <w:tc>
          <w:tcPr>
            <w:tcW w:w="1051" w:type="dxa"/>
            <w:tcBorders>
              <w:top w:val="single" w:color="000000" w:sz="4" w:space="0"/>
              <w:left w:val="single" w:color="000000" w:sz="4" w:space="0"/>
              <w:bottom w:val="single" w:color="000000" w:sz="4" w:space="0"/>
              <w:right w:val="single" w:color="000000" w:sz="4" w:space="0"/>
            </w:tcBorders>
            <w:vAlign w:val="center"/>
          </w:tcPr>
          <w:p w14:paraId="397C8307">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1.05</w:t>
            </w:r>
          </w:p>
        </w:tc>
        <w:tc>
          <w:tcPr>
            <w:tcW w:w="874" w:type="dxa"/>
            <w:tcBorders>
              <w:top w:val="single" w:color="000000" w:sz="4" w:space="0"/>
              <w:left w:val="single" w:color="000000" w:sz="4" w:space="0"/>
              <w:bottom w:val="single" w:color="000000" w:sz="4" w:space="0"/>
              <w:right w:val="single" w:color="000000" w:sz="4" w:space="0"/>
            </w:tcBorders>
            <w:vAlign w:val="center"/>
          </w:tcPr>
          <w:p w14:paraId="0B28171E">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08" w:type="dxa"/>
            <w:tcBorders>
              <w:top w:val="single" w:color="000000" w:sz="4" w:space="0"/>
              <w:left w:val="single" w:color="000000" w:sz="4" w:space="0"/>
              <w:bottom w:val="single" w:color="000000" w:sz="4" w:space="0"/>
              <w:right w:val="single" w:color="000000" w:sz="4" w:space="0"/>
            </w:tcBorders>
            <w:vAlign w:val="center"/>
          </w:tcPr>
          <w:p w14:paraId="72DFAE18">
            <w:pPr>
              <w:jc w:val="right"/>
              <w:rPr>
                <w:rFonts w:ascii="宋体" w:hAnsi="宋体" w:cs="宋体"/>
                <w:color w:val="000000"/>
                <w:szCs w:val="21"/>
              </w:rPr>
            </w:pPr>
          </w:p>
        </w:tc>
      </w:tr>
      <w:tr w14:paraId="37989FA3">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0107478B">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2200104</w:t>
            </w:r>
          </w:p>
        </w:tc>
        <w:tc>
          <w:tcPr>
            <w:tcW w:w="2139" w:type="dxa"/>
            <w:tcBorders>
              <w:top w:val="single" w:color="000000" w:sz="4" w:space="0"/>
              <w:left w:val="single" w:color="000000" w:sz="4" w:space="0"/>
              <w:bottom w:val="single" w:color="000000" w:sz="4" w:space="0"/>
              <w:right w:val="single" w:color="000000" w:sz="4" w:space="0"/>
            </w:tcBorders>
            <w:vAlign w:val="center"/>
          </w:tcPr>
          <w:p w14:paraId="6EDDF8E8">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自然资源规划及管理</w:t>
            </w:r>
          </w:p>
        </w:tc>
        <w:tc>
          <w:tcPr>
            <w:tcW w:w="1055" w:type="dxa"/>
            <w:tcBorders>
              <w:top w:val="single" w:color="000000" w:sz="4" w:space="0"/>
              <w:left w:val="single" w:color="000000" w:sz="4" w:space="0"/>
              <w:bottom w:val="single" w:color="000000" w:sz="4" w:space="0"/>
              <w:right w:val="single" w:color="000000" w:sz="4" w:space="0"/>
            </w:tcBorders>
            <w:vAlign w:val="center"/>
          </w:tcPr>
          <w:p w14:paraId="123BD43C">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16.57</w:t>
            </w:r>
          </w:p>
        </w:tc>
        <w:tc>
          <w:tcPr>
            <w:tcW w:w="845" w:type="dxa"/>
            <w:tcBorders>
              <w:top w:val="single" w:color="000000" w:sz="4" w:space="0"/>
              <w:left w:val="single" w:color="000000" w:sz="4" w:space="0"/>
              <w:bottom w:val="single" w:color="000000" w:sz="4" w:space="0"/>
              <w:right w:val="single" w:color="000000" w:sz="4" w:space="0"/>
            </w:tcBorders>
            <w:vAlign w:val="center"/>
          </w:tcPr>
          <w:p w14:paraId="72FF2F65">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16.57</w:t>
            </w:r>
          </w:p>
        </w:tc>
        <w:tc>
          <w:tcPr>
            <w:tcW w:w="1035" w:type="dxa"/>
            <w:tcBorders>
              <w:top w:val="single" w:color="000000" w:sz="4" w:space="0"/>
              <w:left w:val="single" w:color="000000" w:sz="4" w:space="0"/>
              <w:bottom w:val="single" w:color="000000" w:sz="4" w:space="0"/>
              <w:right w:val="single" w:color="000000" w:sz="4" w:space="0"/>
            </w:tcBorders>
            <w:vAlign w:val="center"/>
          </w:tcPr>
          <w:p w14:paraId="6DEE9BF1">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15.52</w:t>
            </w:r>
          </w:p>
        </w:tc>
        <w:tc>
          <w:tcPr>
            <w:tcW w:w="1051" w:type="dxa"/>
            <w:tcBorders>
              <w:top w:val="single" w:color="000000" w:sz="4" w:space="0"/>
              <w:left w:val="single" w:color="000000" w:sz="4" w:space="0"/>
              <w:bottom w:val="single" w:color="000000" w:sz="4" w:space="0"/>
              <w:right w:val="single" w:color="000000" w:sz="4" w:space="0"/>
            </w:tcBorders>
            <w:vAlign w:val="center"/>
          </w:tcPr>
          <w:p w14:paraId="51A01AF4">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1.05</w:t>
            </w:r>
          </w:p>
        </w:tc>
        <w:tc>
          <w:tcPr>
            <w:tcW w:w="874" w:type="dxa"/>
            <w:tcBorders>
              <w:top w:val="single" w:color="000000" w:sz="4" w:space="0"/>
              <w:left w:val="single" w:color="000000" w:sz="4" w:space="0"/>
              <w:bottom w:val="single" w:color="000000" w:sz="4" w:space="0"/>
              <w:right w:val="single" w:color="000000" w:sz="4" w:space="0"/>
            </w:tcBorders>
            <w:vAlign w:val="center"/>
          </w:tcPr>
          <w:p w14:paraId="416715E6">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08" w:type="dxa"/>
            <w:tcBorders>
              <w:top w:val="single" w:color="000000" w:sz="4" w:space="0"/>
              <w:left w:val="single" w:color="000000" w:sz="4" w:space="0"/>
              <w:bottom w:val="single" w:color="000000" w:sz="4" w:space="0"/>
              <w:right w:val="single" w:color="000000" w:sz="4" w:space="0"/>
            </w:tcBorders>
            <w:vAlign w:val="center"/>
          </w:tcPr>
          <w:p w14:paraId="00913B13">
            <w:pPr>
              <w:jc w:val="right"/>
              <w:rPr>
                <w:rFonts w:ascii="宋体" w:hAnsi="宋体" w:cs="宋体"/>
                <w:color w:val="000000"/>
                <w:szCs w:val="21"/>
              </w:rPr>
            </w:pPr>
          </w:p>
        </w:tc>
      </w:tr>
      <w:tr w14:paraId="5F541B71">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5E4C03C9">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221</w:t>
            </w:r>
          </w:p>
        </w:tc>
        <w:tc>
          <w:tcPr>
            <w:tcW w:w="2139" w:type="dxa"/>
            <w:tcBorders>
              <w:top w:val="single" w:color="000000" w:sz="4" w:space="0"/>
              <w:left w:val="single" w:color="000000" w:sz="4" w:space="0"/>
              <w:bottom w:val="single" w:color="000000" w:sz="4" w:space="0"/>
              <w:right w:val="single" w:color="000000" w:sz="4" w:space="0"/>
            </w:tcBorders>
            <w:vAlign w:val="center"/>
          </w:tcPr>
          <w:p w14:paraId="1D36AB44">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住房保障支出</w:t>
            </w:r>
          </w:p>
        </w:tc>
        <w:tc>
          <w:tcPr>
            <w:tcW w:w="1055" w:type="dxa"/>
            <w:tcBorders>
              <w:top w:val="single" w:color="000000" w:sz="4" w:space="0"/>
              <w:left w:val="single" w:color="000000" w:sz="4" w:space="0"/>
              <w:bottom w:val="single" w:color="000000" w:sz="4" w:space="0"/>
              <w:right w:val="single" w:color="000000" w:sz="4" w:space="0"/>
            </w:tcBorders>
            <w:vAlign w:val="center"/>
          </w:tcPr>
          <w:p w14:paraId="372D9A84">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35.56</w:t>
            </w:r>
          </w:p>
        </w:tc>
        <w:tc>
          <w:tcPr>
            <w:tcW w:w="845" w:type="dxa"/>
            <w:tcBorders>
              <w:top w:val="single" w:color="000000" w:sz="4" w:space="0"/>
              <w:left w:val="single" w:color="000000" w:sz="4" w:space="0"/>
              <w:bottom w:val="single" w:color="000000" w:sz="4" w:space="0"/>
              <w:right w:val="single" w:color="000000" w:sz="4" w:space="0"/>
            </w:tcBorders>
            <w:vAlign w:val="center"/>
          </w:tcPr>
          <w:p w14:paraId="5FDE07DD">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35.56</w:t>
            </w:r>
          </w:p>
        </w:tc>
        <w:tc>
          <w:tcPr>
            <w:tcW w:w="1035" w:type="dxa"/>
            <w:tcBorders>
              <w:top w:val="single" w:color="000000" w:sz="4" w:space="0"/>
              <w:left w:val="single" w:color="000000" w:sz="4" w:space="0"/>
              <w:bottom w:val="single" w:color="000000" w:sz="4" w:space="0"/>
              <w:right w:val="single" w:color="000000" w:sz="4" w:space="0"/>
            </w:tcBorders>
            <w:vAlign w:val="center"/>
          </w:tcPr>
          <w:p w14:paraId="2B380194">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35.56</w:t>
            </w:r>
          </w:p>
        </w:tc>
        <w:tc>
          <w:tcPr>
            <w:tcW w:w="1051" w:type="dxa"/>
            <w:tcBorders>
              <w:top w:val="single" w:color="000000" w:sz="4" w:space="0"/>
              <w:left w:val="single" w:color="000000" w:sz="4" w:space="0"/>
              <w:bottom w:val="single" w:color="000000" w:sz="4" w:space="0"/>
              <w:right w:val="single" w:color="000000" w:sz="4" w:space="0"/>
            </w:tcBorders>
            <w:vAlign w:val="center"/>
          </w:tcPr>
          <w:p w14:paraId="30C5369B">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874" w:type="dxa"/>
            <w:tcBorders>
              <w:top w:val="single" w:color="000000" w:sz="4" w:space="0"/>
              <w:left w:val="single" w:color="000000" w:sz="4" w:space="0"/>
              <w:bottom w:val="single" w:color="000000" w:sz="4" w:space="0"/>
              <w:right w:val="single" w:color="000000" w:sz="4" w:space="0"/>
            </w:tcBorders>
            <w:vAlign w:val="center"/>
          </w:tcPr>
          <w:p w14:paraId="47706315">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08" w:type="dxa"/>
            <w:tcBorders>
              <w:top w:val="single" w:color="000000" w:sz="4" w:space="0"/>
              <w:left w:val="single" w:color="000000" w:sz="4" w:space="0"/>
              <w:bottom w:val="single" w:color="000000" w:sz="4" w:space="0"/>
              <w:right w:val="single" w:color="000000" w:sz="4" w:space="0"/>
            </w:tcBorders>
            <w:vAlign w:val="center"/>
          </w:tcPr>
          <w:p w14:paraId="24E00293">
            <w:pPr>
              <w:jc w:val="right"/>
              <w:rPr>
                <w:rFonts w:ascii="宋体" w:hAnsi="宋体" w:cs="宋体"/>
                <w:color w:val="000000"/>
                <w:szCs w:val="21"/>
              </w:rPr>
            </w:pPr>
          </w:p>
        </w:tc>
      </w:tr>
      <w:tr w14:paraId="32892F08">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18A4EC3A">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22102</w:t>
            </w:r>
          </w:p>
        </w:tc>
        <w:tc>
          <w:tcPr>
            <w:tcW w:w="2139" w:type="dxa"/>
            <w:tcBorders>
              <w:top w:val="single" w:color="000000" w:sz="4" w:space="0"/>
              <w:left w:val="single" w:color="000000" w:sz="4" w:space="0"/>
              <w:bottom w:val="single" w:color="000000" w:sz="4" w:space="0"/>
              <w:right w:val="single" w:color="000000" w:sz="4" w:space="0"/>
            </w:tcBorders>
            <w:vAlign w:val="center"/>
          </w:tcPr>
          <w:p w14:paraId="519B195E">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住房改革支出</w:t>
            </w:r>
          </w:p>
        </w:tc>
        <w:tc>
          <w:tcPr>
            <w:tcW w:w="1055" w:type="dxa"/>
            <w:tcBorders>
              <w:top w:val="single" w:color="000000" w:sz="4" w:space="0"/>
              <w:left w:val="single" w:color="000000" w:sz="4" w:space="0"/>
              <w:bottom w:val="single" w:color="000000" w:sz="4" w:space="0"/>
              <w:right w:val="single" w:color="000000" w:sz="4" w:space="0"/>
            </w:tcBorders>
            <w:vAlign w:val="center"/>
          </w:tcPr>
          <w:p w14:paraId="1841DE52">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35.56</w:t>
            </w:r>
          </w:p>
        </w:tc>
        <w:tc>
          <w:tcPr>
            <w:tcW w:w="845" w:type="dxa"/>
            <w:tcBorders>
              <w:top w:val="single" w:color="000000" w:sz="4" w:space="0"/>
              <w:left w:val="single" w:color="000000" w:sz="4" w:space="0"/>
              <w:bottom w:val="single" w:color="000000" w:sz="4" w:space="0"/>
              <w:right w:val="single" w:color="000000" w:sz="4" w:space="0"/>
            </w:tcBorders>
            <w:vAlign w:val="center"/>
          </w:tcPr>
          <w:p w14:paraId="082CBEEB">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35.56</w:t>
            </w:r>
          </w:p>
        </w:tc>
        <w:tc>
          <w:tcPr>
            <w:tcW w:w="1035" w:type="dxa"/>
            <w:tcBorders>
              <w:top w:val="single" w:color="000000" w:sz="4" w:space="0"/>
              <w:left w:val="single" w:color="000000" w:sz="4" w:space="0"/>
              <w:bottom w:val="single" w:color="000000" w:sz="4" w:space="0"/>
              <w:right w:val="single" w:color="000000" w:sz="4" w:space="0"/>
            </w:tcBorders>
            <w:vAlign w:val="center"/>
          </w:tcPr>
          <w:p w14:paraId="6D982FB7">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35.56</w:t>
            </w:r>
          </w:p>
        </w:tc>
        <w:tc>
          <w:tcPr>
            <w:tcW w:w="1051" w:type="dxa"/>
            <w:tcBorders>
              <w:top w:val="single" w:color="000000" w:sz="4" w:space="0"/>
              <w:left w:val="single" w:color="000000" w:sz="4" w:space="0"/>
              <w:bottom w:val="single" w:color="000000" w:sz="4" w:space="0"/>
              <w:right w:val="single" w:color="000000" w:sz="4" w:space="0"/>
            </w:tcBorders>
            <w:vAlign w:val="center"/>
          </w:tcPr>
          <w:p w14:paraId="266D6322">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874" w:type="dxa"/>
            <w:tcBorders>
              <w:top w:val="single" w:color="000000" w:sz="4" w:space="0"/>
              <w:left w:val="single" w:color="000000" w:sz="4" w:space="0"/>
              <w:bottom w:val="single" w:color="000000" w:sz="4" w:space="0"/>
              <w:right w:val="single" w:color="000000" w:sz="4" w:space="0"/>
            </w:tcBorders>
            <w:vAlign w:val="center"/>
          </w:tcPr>
          <w:p w14:paraId="7C52C34F">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08" w:type="dxa"/>
            <w:tcBorders>
              <w:top w:val="single" w:color="000000" w:sz="4" w:space="0"/>
              <w:left w:val="single" w:color="000000" w:sz="4" w:space="0"/>
              <w:bottom w:val="single" w:color="000000" w:sz="4" w:space="0"/>
              <w:right w:val="single" w:color="000000" w:sz="4" w:space="0"/>
            </w:tcBorders>
            <w:vAlign w:val="center"/>
          </w:tcPr>
          <w:p w14:paraId="1EE112A5">
            <w:pPr>
              <w:jc w:val="right"/>
              <w:rPr>
                <w:rFonts w:ascii="宋体" w:hAnsi="宋体" w:cs="宋体"/>
                <w:color w:val="000000"/>
                <w:szCs w:val="21"/>
              </w:rPr>
            </w:pPr>
          </w:p>
        </w:tc>
      </w:tr>
      <w:tr w14:paraId="002774B4">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06FF4D73">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2210201</w:t>
            </w:r>
          </w:p>
        </w:tc>
        <w:tc>
          <w:tcPr>
            <w:tcW w:w="2139" w:type="dxa"/>
            <w:tcBorders>
              <w:top w:val="single" w:color="000000" w:sz="4" w:space="0"/>
              <w:left w:val="single" w:color="000000" w:sz="4" w:space="0"/>
              <w:bottom w:val="single" w:color="000000" w:sz="4" w:space="0"/>
              <w:right w:val="single" w:color="000000" w:sz="4" w:space="0"/>
            </w:tcBorders>
            <w:vAlign w:val="center"/>
          </w:tcPr>
          <w:p w14:paraId="1E6A3FA0">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住房公积金</w:t>
            </w:r>
          </w:p>
        </w:tc>
        <w:tc>
          <w:tcPr>
            <w:tcW w:w="1055" w:type="dxa"/>
            <w:tcBorders>
              <w:top w:val="single" w:color="000000" w:sz="4" w:space="0"/>
              <w:left w:val="single" w:color="000000" w:sz="4" w:space="0"/>
              <w:bottom w:val="single" w:color="000000" w:sz="4" w:space="0"/>
              <w:right w:val="single" w:color="000000" w:sz="4" w:space="0"/>
            </w:tcBorders>
            <w:vAlign w:val="center"/>
          </w:tcPr>
          <w:p w14:paraId="1D405E89">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35.56</w:t>
            </w:r>
          </w:p>
        </w:tc>
        <w:tc>
          <w:tcPr>
            <w:tcW w:w="845" w:type="dxa"/>
            <w:tcBorders>
              <w:top w:val="single" w:color="000000" w:sz="4" w:space="0"/>
              <w:left w:val="single" w:color="000000" w:sz="4" w:space="0"/>
              <w:bottom w:val="single" w:color="000000" w:sz="4" w:space="0"/>
              <w:right w:val="single" w:color="000000" w:sz="4" w:space="0"/>
            </w:tcBorders>
            <w:vAlign w:val="center"/>
          </w:tcPr>
          <w:p w14:paraId="5C9DAD4C">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35.56</w:t>
            </w:r>
          </w:p>
        </w:tc>
        <w:tc>
          <w:tcPr>
            <w:tcW w:w="1035" w:type="dxa"/>
            <w:tcBorders>
              <w:top w:val="single" w:color="000000" w:sz="4" w:space="0"/>
              <w:left w:val="single" w:color="000000" w:sz="4" w:space="0"/>
              <w:bottom w:val="single" w:color="000000" w:sz="4" w:space="0"/>
              <w:right w:val="single" w:color="000000" w:sz="4" w:space="0"/>
            </w:tcBorders>
            <w:vAlign w:val="center"/>
          </w:tcPr>
          <w:p w14:paraId="204A2BD6">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35.56</w:t>
            </w:r>
          </w:p>
        </w:tc>
        <w:tc>
          <w:tcPr>
            <w:tcW w:w="1051" w:type="dxa"/>
            <w:tcBorders>
              <w:top w:val="single" w:color="000000" w:sz="4" w:space="0"/>
              <w:left w:val="single" w:color="000000" w:sz="4" w:space="0"/>
              <w:bottom w:val="single" w:color="000000" w:sz="4" w:space="0"/>
              <w:right w:val="single" w:color="000000" w:sz="4" w:space="0"/>
            </w:tcBorders>
            <w:vAlign w:val="center"/>
          </w:tcPr>
          <w:p w14:paraId="6D3FEE75">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874" w:type="dxa"/>
            <w:tcBorders>
              <w:top w:val="single" w:color="000000" w:sz="4" w:space="0"/>
              <w:left w:val="single" w:color="000000" w:sz="4" w:space="0"/>
              <w:bottom w:val="single" w:color="000000" w:sz="4" w:space="0"/>
              <w:right w:val="single" w:color="000000" w:sz="4" w:space="0"/>
            </w:tcBorders>
            <w:vAlign w:val="center"/>
          </w:tcPr>
          <w:p w14:paraId="3DC096B9">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608" w:type="dxa"/>
            <w:tcBorders>
              <w:top w:val="single" w:color="000000" w:sz="4" w:space="0"/>
              <w:left w:val="single" w:color="000000" w:sz="4" w:space="0"/>
              <w:bottom w:val="single" w:color="000000" w:sz="4" w:space="0"/>
              <w:right w:val="single" w:color="000000" w:sz="4" w:space="0"/>
            </w:tcBorders>
            <w:vAlign w:val="center"/>
          </w:tcPr>
          <w:p w14:paraId="377CA3D5">
            <w:pPr>
              <w:jc w:val="right"/>
              <w:rPr>
                <w:rFonts w:ascii="宋体" w:hAnsi="宋体" w:cs="宋体"/>
                <w:color w:val="000000"/>
                <w:szCs w:val="21"/>
              </w:rPr>
            </w:pPr>
          </w:p>
        </w:tc>
      </w:tr>
    </w:tbl>
    <w:p w14:paraId="687D6C7E">
      <w:pPr>
        <w:widowControl/>
        <w:jc w:val="left"/>
        <w:rPr>
          <w:rFonts w:ascii="宋体" w:hAnsi="宋体" w:cs="宋体"/>
          <w:b/>
          <w:bCs/>
          <w:sz w:val="32"/>
          <w:szCs w:val="32"/>
        </w:rPr>
      </w:pPr>
      <w:r>
        <w:rPr>
          <w:rFonts w:hint="eastAsia" w:ascii="宋体" w:hAnsi="宋体" w:cs="宋体"/>
          <w:szCs w:val="21"/>
        </w:rPr>
        <w:t>注：本表反映部门本年度一般公共预算财政拨款实际支出情况。</w:t>
      </w:r>
      <w:r>
        <w:rPr>
          <w:rFonts w:hint="eastAsia" w:ascii="宋体" w:hAnsi="宋体" w:cs="宋体"/>
          <w:color w:val="000000"/>
          <w:kern w:val="0"/>
          <w:szCs w:val="21"/>
        </w:rPr>
        <w:t>本表金额转换为万元时，因四舍五入可能存在尾差。</w:t>
      </w:r>
      <w:r>
        <w:rPr>
          <w:rFonts w:hint="eastAsia" w:ascii="宋体" w:hAnsi="宋体" w:cs="宋体"/>
          <w:b/>
          <w:bCs/>
          <w:sz w:val="32"/>
          <w:szCs w:val="32"/>
        </w:rPr>
        <w:br w:type="page"/>
      </w:r>
    </w:p>
    <w:p w14:paraId="6E88D131">
      <w:pPr>
        <w:jc w:val="center"/>
        <w:rPr>
          <w:rFonts w:ascii="宋体" w:hAnsi="宋体" w:cs="宋体"/>
          <w:b/>
          <w:bCs/>
          <w:sz w:val="32"/>
          <w:szCs w:val="32"/>
        </w:rPr>
      </w:pPr>
      <w:r>
        <w:rPr>
          <w:rFonts w:hint="eastAsia" w:ascii="宋体" w:hAnsi="宋体" w:cs="宋体"/>
          <w:b/>
          <w:bCs/>
          <w:sz w:val="32"/>
          <w:szCs w:val="32"/>
        </w:rPr>
        <w:t>一般公共预算财政拨款基本支出决算表（按经济分类科目）</w:t>
      </w:r>
    </w:p>
    <w:p w14:paraId="366E827C">
      <w:pPr>
        <w:rPr>
          <w:rFonts w:ascii="宋体" w:hAnsi="宋体" w:cs="宋体"/>
          <w:b/>
          <w:bCs/>
          <w:szCs w:val="21"/>
        </w:rPr>
      </w:pPr>
      <w:r>
        <w:rPr>
          <w:rFonts w:hint="eastAsia" w:ascii="宋体" w:hAnsi="宋体" w:cs="宋体"/>
          <w:b/>
          <w:bCs/>
          <w:szCs w:val="21"/>
        </w:rPr>
        <w:t>公开06表</w:t>
      </w:r>
    </w:p>
    <w:p w14:paraId="5F3A966F">
      <w:pPr>
        <w:rPr>
          <w:rFonts w:ascii="宋体" w:hAnsi="宋体" w:cs="宋体"/>
          <w:b/>
          <w:bCs/>
          <w:szCs w:val="21"/>
        </w:rPr>
      </w:pPr>
      <w:r>
        <w:rPr>
          <w:rFonts w:hint="eastAsia" w:ascii="宋体" w:hAnsi="宋体" w:cs="宋体"/>
          <w:b/>
          <w:bCs/>
          <w:szCs w:val="21"/>
        </w:rPr>
        <w:t>编制部门：</w:t>
      </w:r>
      <w:r>
        <w:rPr>
          <w:rFonts w:hint="eastAsia" w:ascii="宋体" w:hAnsi="宋体" w:cs="宋体"/>
          <w:b/>
          <w:bCs/>
          <w:szCs w:val="21"/>
          <w:lang w:eastAsia="zh-CN"/>
        </w:rPr>
        <w:t>眉县金渠镇人民政府</w:t>
      </w:r>
      <w:r>
        <w:rPr>
          <w:rFonts w:hint="eastAsia" w:ascii="宋体" w:hAnsi="宋体" w:cs="宋体"/>
          <w:b/>
          <w:bCs/>
          <w:szCs w:val="21"/>
        </w:rPr>
        <w:t xml:space="preserve">                                         金额单位：万元</w:t>
      </w:r>
    </w:p>
    <w:tbl>
      <w:tblPr>
        <w:tblStyle w:val="7"/>
        <w:tblW w:w="8817" w:type="dxa"/>
        <w:tblInd w:w="0" w:type="dxa"/>
        <w:tblLayout w:type="fixed"/>
        <w:tblCellMar>
          <w:top w:w="15" w:type="dxa"/>
          <w:left w:w="15" w:type="dxa"/>
          <w:bottom w:w="15" w:type="dxa"/>
          <w:right w:w="15" w:type="dxa"/>
        </w:tblCellMar>
      </w:tblPr>
      <w:tblGrid>
        <w:gridCol w:w="1157"/>
        <w:gridCol w:w="2692"/>
        <w:gridCol w:w="1275"/>
        <w:gridCol w:w="1605"/>
        <w:gridCol w:w="933"/>
        <w:gridCol w:w="1155"/>
      </w:tblGrid>
      <w:tr w14:paraId="03653212">
        <w:tblPrEx>
          <w:tblCellMar>
            <w:top w:w="15" w:type="dxa"/>
            <w:left w:w="15" w:type="dxa"/>
            <w:bottom w:w="15" w:type="dxa"/>
            <w:right w:w="15" w:type="dxa"/>
          </w:tblCellMar>
        </w:tblPrEx>
        <w:trPr>
          <w:trHeight w:val="434" w:hRule="atLeast"/>
        </w:trPr>
        <w:tc>
          <w:tcPr>
            <w:tcW w:w="3849" w:type="dxa"/>
            <w:gridSpan w:val="2"/>
            <w:tcBorders>
              <w:top w:val="single" w:color="000000" w:sz="4" w:space="0"/>
              <w:left w:val="single" w:color="000000" w:sz="4" w:space="0"/>
              <w:bottom w:val="single" w:color="000000" w:sz="4" w:space="0"/>
              <w:right w:val="single" w:color="000000" w:sz="4" w:space="0"/>
            </w:tcBorders>
            <w:vAlign w:val="center"/>
          </w:tcPr>
          <w:p w14:paraId="1721BE01">
            <w:pPr>
              <w:widowControl/>
              <w:jc w:val="center"/>
              <w:textAlignment w:val="center"/>
              <w:rPr>
                <w:rFonts w:ascii="宋体" w:hAnsi="宋体" w:cs="宋体"/>
                <w:b/>
                <w:color w:val="000000"/>
                <w:szCs w:val="21"/>
              </w:rPr>
            </w:pPr>
            <w:r>
              <w:rPr>
                <w:rFonts w:hint="eastAsia" w:ascii="宋体" w:hAnsi="宋体" w:cs="宋体"/>
                <w:b/>
                <w:color w:val="000000"/>
                <w:kern w:val="0"/>
                <w:szCs w:val="21"/>
              </w:rPr>
              <w:t>项    目</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14:paraId="0DA2ABD8">
            <w:pPr>
              <w:widowControl/>
              <w:jc w:val="center"/>
              <w:textAlignment w:val="center"/>
              <w:rPr>
                <w:rFonts w:ascii="宋体" w:hAnsi="宋体" w:cs="宋体"/>
                <w:b/>
                <w:color w:val="000000"/>
                <w:szCs w:val="21"/>
              </w:rPr>
            </w:pPr>
            <w:r>
              <w:rPr>
                <w:rFonts w:hint="eastAsia" w:ascii="宋体" w:hAnsi="宋体" w:cs="宋体"/>
                <w:b/>
                <w:color w:val="000000"/>
                <w:kern w:val="0"/>
                <w:szCs w:val="21"/>
              </w:rPr>
              <w:t>本年支出合计</w:t>
            </w:r>
          </w:p>
        </w:tc>
        <w:tc>
          <w:tcPr>
            <w:tcW w:w="1605" w:type="dxa"/>
            <w:vMerge w:val="restart"/>
            <w:tcBorders>
              <w:top w:val="single" w:color="000000" w:sz="4" w:space="0"/>
              <w:left w:val="single" w:color="000000" w:sz="4" w:space="0"/>
              <w:bottom w:val="single" w:color="000000" w:sz="4" w:space="0"/>
              <w:right w:val="single" w:color="000000" w:sz="4" w:space="0"/>
            </w:tcBorders>
            <w:vAlign w:val="center"/>
          </w:tcPr>
          <w:p w14:paraId="3E3FBE57">
            <w:pPr>
              <w:widowControl/>
              <w:jc w:val="center"/>
              <w:textAlignment w:val="center"/>
              <w:rPr>
                <w:rFonts w:ascii="宋体" w:hAnsi="宋体" w:cs="宋体"/>
                <w:b/>
                <w:color w:val="000000"/>
                <w:szCs w:val="21"/>
              </w:rPr>
            </w:pPr>
            <w:r>
              <w:rPr>
                <w:rFonts w:hint="eastAsia" w:ascii="宋体" w:hAnsi="宋体" w:cs="宋体"/>
                <w:b/>
                <w:color w:val="000000"/>
                <w:kern w:val="0"/>
                <w:szCs w:val="21"/>
              </w:rPr>
              <w:t>人员经费</w:t>
            </w:r>
          </w:p>
        </w:tc>
        <w:tc>
          <w:tcPr>
            <w:tcW w:w="933" w:type="dxa"/>
            <w:vMerge w:val="restart"/>
            <w:tcBorders>
              <w:top w:val="single" w:color="000000" w:sz="4" w:space="0"/>
              <w:left w:val="single" w:color="000000" w:sz="4" w:space="0"/>
              <w:bottom w:val="single" w:color="000000" w:sz="4" w:space="0"/>
              <w:right w:val="single" w:color="000000" w:sz="4" w:space="0"/>
            </w:tcBorders>
            <w:vAlign w:val="center"/>
          </w:tcPr>
          <w:p w14:paraId="4F2675DE">
            <w:pPr>
              <w:widowControl/>
              <w:jc w:val="center"/>
              <w:textAlignment w:val="center"/>
              <w:rPr>
                <w:rFonts w:ascii="宋体" w:hAnsi="宋体" w:cs="宋体"/>
                <w:b/>
                <w:color w:val="000000"/>
                <w:szCs w:val="21"/>
              </w:rPr>
            </w:pPr>
            <w:r>
              <w:rPr>
                <w:rFonts w:hint="eastAsia" w:ascii="宋体" w:hAnsi="宋体" w:cs="宋体"/>
                <w:b/>
                <w:color w:val="000000"/>
                <w:kern w:val="0"/>
                <w:szCs w:val="21"/>
              </w:rPr>
              <w:t>公用经费</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14:paraId="6DA43387">
            <w:pPr>
              <w:widowControl/>
              <w:jc w:val="center"/>
              <w:textAlignment w:val="center"/>
              <w:rPr>
                <w:rFonts w:ascii="宋体" w:hAnsi="宋体" w:cs="宋体"/>
                <w:b/>
                <w:color w:val="000000"/>
                <w:szCs w:val="21"/>
              </w:rPr>
            </w:pPr>
            <w:r>
              <w:rPr>
                <w:rFonts w:hint="eastAsia" w:ascii="宋体" w:hAnsi="宋体" w:cs="宋体"/>
                <w:b/>
                <w:color w:val="000000"/>
                <w:kern w:val="0"/>
                <w:szCs w:val="21"/>
              </w:rPr>
              <w:t>备注</w:t>
            </w:r>
          </w:p>
        </w:tc>
      </w:tr>
      <w:tr w14:paraId="64CB3855">
        <w:tblPrEx>
          <w:tblCellMar>
            <w:top w:w="15" w:type="dxa"/>
            <w:left w:w="15" w:type="dxa"/>
            <w:bottom w:w="15" w:type="dxa"/>
            <w:right w:w="15" w:type="dxa"/>
          </w:tblCellMar>
        </w:tblPrEx>
        <w:trPr>
          <w:trHeight w:val="670"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3CF089F8">
            <w:pPr>
              <w:widowControl/>
              <w:jc w:val="center"/>
              <w:textAlignment w:val="center"/>
              <w:rPr>
                <w:rFonts w:ascii="宋体" w:hAnsi="宋体" w:cs="宋体"/>
                <w:b/>
                <w:color w:val="000000"/>
                <w:szCs w:val="21"/>
              </w:rPr>
            </w:pPr>
            <w:r>
              <w:rPr>
                <w:rFonts w:hint="eastAsia" w:ascii="宋体" w:hAnsi="宋体" w:cs="宋体"/>
                <w:b/>
                <w:color w:val="000000"/>
                <w:kern w:val="0"/>
                <w:szCs w:val="21"/>
              </w:rPr>
              <w:t>经济分类科目编码</w:t>
            </w:r>
          </w:p>
        </w:tc>
        <w:tc>
          <w:tcPr>
            <w:tcW w:w="2692" w:type="dxa"/>
            <w:tcBorders>
              <w:top w:val="single" w:color="000000" w:sz="4" w:space="0"/>
              <w:left w:val="single" w:color="000000" w:sz="4" w:space="0"/>
              <w:bottom w:val="single" w:color="000000" w:sz="4" w:space="0"/>
              <w:right w:val="single" w:color="000000" w:sz="4" w:space="0"/>
            </w:tcBorders>
            <w:vAlign w:val="center"/>
          </w:tcPr>
          <w:p w14:paraId="63F65703">
            <w:pPr>
              <w:widowControl/>
              <w:jc w:val="center"/>
              <w:textAlignment w:val="center"/>
              <w:rPr>
                <w:rFonts w:ascii="宋体" w:hAnsi="宋体" w:cs="宋体"/>
                <w:b/>
                <w:color w:val="000000"/>
                <w:szCs w:val="21"/>
              </w:rPr>
            </w:pPr>
            <w:r>
              <w:rPr>
                <w:rFonts w:hint="eastAsia" w:ascii="宋体" w:hAnsi="宋体" w:cs="宋体"/>
                <w:b/>
                <w:color w:val="000000"/>
                <w:kern w:val="0"/>
                <w:szCs w:val="21"/>
              </w:rPr>
              <w:t>科目名称</w:t>
            </w: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2C7A6FBF">
            <w:pPr>
              <w:jc w:val="center"/>
              <w:rPr>
                <w:rFonts w:ascii="宋体" w:hAnsi="宋体" w:cs="宋体"/>
                <w:b/>
                <w:color w:val="000000"/>
                <w:szCs w:val="21"/>
              </w:rPr>
            </w:pPr>
          </w:p>
        </w:tc>
        <w:tc>
          <w:tcPr>
            <w:tcW w:w="1605" w:type="dxa"/>
            <w:vMerge w:val="continue"/>
            <w:tcBorders>
              <w:top w:val="single" w:color="000000" w:sz="4" w:space="0"/>
              <w:left w:val="single" w:color="000000" w:sz="4" w:space="0"/>
              <w:bottom w:val="single" w:color="000000" w:sz="4" w:space="0"/>
              <w:right w:val="single" w:color="000000" w:sz="4" w:space="0"/>
            </w:tcBorders>
            <w:vAlign w:val="center"/>
          </w:tcPr>
          <w:p w14:paraId="40812470">
            <w:pPr>
              <w:jc w:val="center"/>
              <w:rPr>
                <w:rFonts w:ascii="宋体" w:hAnsi="宋体" w:cs="宋体"/>
                <w:b/>
                <w:color w:val="000000"/>
                <w:szCs w:val="21"/>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14:paraId="01A6D588">
            <w:pPr>
              <w:jc w:val="center"/>
              <w:rPr>
                <w:rFonts w:ascii="宋体" w:hAnsi="宋体" w:cs="宋体"/>
                <w:b/>
                <w:color w:val="000000"/>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3D40A05E">
            <w:pPr>
              <w:jc w:val="center"/>
              <w:rPr>
                <w:rFonts w:ascii="宋体" w:hAnsi="宋体" w:cs="宋体"/>
                <w:b/>
                <w:color w:val="000000"/>
                <w:szCs w:val="21"/>
              </w:rPr>
            </w:pPr>
          </w:p>
        </w:tc>
      </w:tr>
      <w:tr w14:paraId="458CA2CD">
        <w:tblPrEx>
          <w:tblCellMar>
            <w:top w:w="15" w:type="dxa"/>
            <w:left w:w="15" w:type="dxa"/>
            <w:bottom w:w="15" w:type="dxa"/>
            <w:right w:w="15" w:type="dxa"/>
          </w:tblCellMar>
        </w:tblPrEx>
        <w:trPr>
          <w:trHeight w:val="434" w:hRule="atLeast"/>
        </w:trPr>
        <w:tc>
          <w:tcPr>
            <w:tcW w:w="3849" w:type="dxa"/>
            <w:gridSpan w:val="2"/>
            <w:tcBorders>
              <w:top w:val="single" w:color="000000" w:sz="4" w:space="0"/>
              <w:left w:val="single" w:color="000000" w:sz="4" w:space="0"/>
              <w:bottom w:val="single" w:color="000000" w:sz="4" w:space="0"/>
              <w:right w:val="single" w:color="000000" w:sz="4" w:space="0"/>
            </w:tcBorders>
            <w:vAlign w:val="center"/>
          </w:tcPr>
          <w:p w14:paraId="239B085D">
            <w:pPr>
              <w:widowControl/>
              <w:jc w:val="center"/>
              <w:textAlignment w:val="center"/>
              <w:rPr>
                <w:rFonts w:ascii="宋体" w:hAnsi="宋体" w:cs="宋体"/>
                <w:b/>
                <w:color w:val="000000"/>
                <w:szCs w:val="21"/>
              </w:rPr>
            </w:pPr>
            <w:r>
              <w:rPr>
                <w:rFonts w:hint="eastAsia" w:ascii="宋体" w:hAnsi="宋体" w:cs="宋体"/>
                <w:b/>
                <w:color w:val="000000"/>
                <w:kern w:val="0"/>
                <w:szCs w:val="21"/>
              </w:rPr>
              <w:t>合计</w:t>
            </w:r>
          </w:p>
        </w:tc>
        <w:tc>
          <w:tcPr>
            <w:tcW w:w="1275" w:type="dxa"/>
            <w:tcBorders>
              <w:left w:val="single" w:color="000000" w:sz="4" w:space="0"/>
              <w:bottom w:val="single" w:color="000000" w:sz="4" w:space="0"/>
              <w:right w:val="single" w:color="000000" w:sz="4" w:space="0"/>
            </w:tcBorders>
            <w:vAlign w:val="center"/>
          </w:tcPr>
          <w:p w14:paraId="539741CC">
            <w:pPr>
              <w:jc w:val="center"/>
              <w:rPr>
                <w:rFonts w:ascii="宋体" w:hAnsi="宋体" w:cs="宋体"/>
                <w:b/>
                <w:color w:val="000000"/>
                <w:szCs w:val="21"/>
              </w:rPr>
            </w:pPr>
          </w:p>
        </w:tc>
        <w:tc>
          <w:tcPr>
            <w:tcW w:w="1605" w:type="dxa"/>
            <w:tcBorders>
              <w:left w:val="single" w:color="000000" w:sz="4" w:space="0"/>
              <w:bottom w:val="single" w:color="000000" w:sz="4" w:space="0"/>
              <w:right w:val="single" w:color="000000" w:sz="4" w:space="0"/>
            </w:tcBorders>
            <w:vAlign w:val="center"/>
          </w:tcPr>
          <w:p w14:paraId="014C618D">
            <w:pPr>
              <w:jc w:val="center"/>
              <w:rPr>
                <w:rFonts w:ascii="宋体" w:hAnsi="宋体" w:cs="宋体"/>
                <w:b/>
                <w:color w:val="000000"/>
                <w:szCs w:val="21"/>
              </w:rPr>
            </w:pPr>
          </w:p>
        </w:tc>
        <w:tc>
          <w:tcPr>
            <w:tcW w:w="933" w:type="dxa"/>
            <w:tcBorders>
              <w:left w:val="single" w:color="000000" w:sz="4" w:space="0"/>
              <w:bottom w:val="single" w:color="000000" w:sz="4" w:space="0"/>
              <w:right w:val="single" w:color="000000" w:sz="4" w:space="0"/>
            </w:tcBorders>
            <w:vAlign w:val="center"/>
          </w:tcPr>
          <w:p w14:paraId="245B78F8">
            <w:pPr>
              <w:jc w:val="center"/>
              <w:rPr>
                <w:rFonts w:ascii="宋体" w:hAnsi="宋体" w:cs="宋体"/>
                <w:b/>
                <w:color w:val="000000"/>
                <w:szCs w:val="21"/>
              </w:rPr>
            </w:pPr>
          </w:p>
        </w:tc>
        <w:tc>
          <w:tcPr>
            <w:tcW w:w="1155" w:type="dxa"/>
            <w:tcBorders>
              <w:left w:val="single" w:color="000000" w:sz="4" w:space="0"/>
              <w:bottom w:val="single" w:color="000000" w:sz="4" w:space="0"/>
              <w:right w:val="single" w:color="000000" w:sz="4" w:space="0"/>
            </w:tcBorders>
            <w:vAlign w:val="center"/>
          </w:tcPr>
          <w:p w14:paraId="5C90E3E6">
            <w:pPr>
              <w:jc w:val="center"/>
              <w:rPr>
                <w:rFonts w:ascii="宋体" w:hAnsi="宋体" w:cs="宋体"/>
                <w:b/>
                <w:color w:val="000000"/>
                <w:szCs w:val="21"/>
              </w:rPr>
            </w:pPr>
          </w:p>
        </w:tc>
      </w:tr>
      <w:tr w14:paraId="38385FD3">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2D0D489B">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301</w:t>
            </w:r>
          </w:p>
        </w:tc>
        <w:tc>
          <w:tcPr>
            <w:tcW w:w="2692" w:type="dxa"/>
            <w:tcBorders>
              <w:top w:val="single" w:color="000000" w:sz="4" w:space="0"/>
              <w:left w:val="single" w:color="000000" w:sz="4" w:space="0"/>
              <w:bottom w:val="single" w:color="000000" w:sz="4" w:space="0"/>
              <w:right w:val="single" w:color="000000" w:sz="4" w:space="0"/>
            </w:tcBorders>
            <w:vAlign w:val="center"/>
          </w:tcPr>
          <w:p w14:paraId="046D4ADE">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工资福利支出</w:t>
            </w:r>
          </w:p>
        </w:tc>
        <w:tc>
          <w:tcPr>
            <w:tcW w:w="1275" w:type="dxa"/>
            <w:tcBorders>
              <w:top w:val="single" w:color="000000" w:sz="4" w:space="0"/>
              <w:left w:val="single" w:color="000000" w:sz="4" w:space="0"/>
              <w:bottom w:val="single" w:color="000000" w:sz="4" w:space="0"/>
              <w:right w:val="single" w:color="000000" w:sz="4" w:space="0"/>
            </w:tcBorders>
            <w:vAlign w:val="center"/>
          </w:tcPr>
          <w:p w14:paraId="14CB93B2">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605" w:type="dxa"/>
            <w:tcBorders>
              <w:top w:val="single" w:color="000000" w:sz="4" w:space="0"/>
              <w:left w:val="single" w:color="000000" w:sz="4" w:space="0"/>
              <w:bottom w:val="single" w:color="000000" w:sz="4" w:space="0"/>
              <w:right w:val="single" w:color="000000" w:sz="4" w:space="0"/>
            </w:tcBorders>
            <w:vAlign w:val="center"/>
          </w:tcPr>
          <w:p w14:paraId="39241C92">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586.45</w:t>
            </w:r>
          </w:p>
        </w:tc>
        <w:tc>
          <w:tcPr>
            <w:tcW w:w="933" w:type="dxa"/>
            <w:tcBorders>
              <w:top w:val="single" w:color="000000" w:sz="4" w:space="0"/>
              <w:left w:val="single" w:color="000000" w:sz="4" w:space="0"/>
              <w:bottom w:val="single" w:color="000000" w:sz="4" w:space="0"/>
              <w:right w:val="single" w:color="000000" w:sz="4" w:space="0"/>
            </w:tcBorders>
            <w:vAlign w:val="center"/>
          </w:tcPr>
          <w:p w14:paraId="30CEC792">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22F1BC24">
            <w:pPr>
              <w:jc w:val="right"/>
              <w:rPr>
                <w:rFonts w:ascii="宋体" w:hAnsi="宋体" w:cs="宋体"/>
                <w:color w:val="000000"/>
                <w:szCs w:val="21"/>
              </w:rPr>
            </w:pPr>
          </w:p>
        </w:tc>
      </w:tr>
      <w:tr w14:paraId="08CFA16F">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567F8981">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30101</w:t>
            </w:r>
          </w:p>
        </w:tc>
        <w:tc>
          <w:tcPr>
            <w:tcW w:w="2692" w:type="dxa"/>
            <w:tcBorders>
              <w:top w:val="single" w:color="000000" w:sz="4" w:space="0"/>
              <w:left w:val="single" w:color="000000" w:sz="4" w:space="0"/>
              <w:bottom w:val="single" w:color="000000" w:sz="4" w:space="0"/>
              <w:right w:val="single" w:color="000000" w:sz="4" w:space="0"/>
            </w:tcBorders>
            <w:vAlign w:val="center"/>
          </w:tcPr>
          <w:p w14:paraId="0CF739AA">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基本工资</w:t>
            </w:r>
          </w:p>
        </w:tc>
        <w:tc>
          <w:tcPr>
            <w:tcW w:w="1275" w:type="dxa"/>
            <w:tcBorders>
              <w:top w:val="single" w:color="000000" w:sz="4" w:space="0"/>
              <w:left w:val="single" w:color="000000" w:sz="4" w:space="0"/>
              <w:bottom w:val="single" w:color="000000" w:sz="4" w:space="0"/>
              <w:right w:val="single" w:color="000000" w:sz="4" w:space="0"/>
            </w:tcBorders>
            <w:vAlign w:val="center"/>
          </w:tcPr>
          <w:p w14:paraId="1743901A">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605" w:type="dxa"/>
            <w:tcBorders>
              <w:top w:val="single" w:color="000000" w:sz="4" w:space="0"/>
              <w:left w:val="single" w:color="000000" w:sz="4" w:space="0"/>
              <w:bottom w:val="single" w:color="000000" w:sz="4" w:space="0"/>
              <w:right w:val="single" w:color="000000" w:sz="4" w:space="0"/>
            </w:tcBorders>
            <w:vAlign w:val="center"/>
          </w:tcPr>
          <w:p w14:paraId="3351D639">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163.91</w:t>
            </w:r>
          </w:p>
        </w:tc>
        <w:tc>
          <w:tcPr>
            <w:tcW w:w="933" w:type="dxa"/>
            <w:tcBorders>
              <w:top w:val="single" w:color="000000" w:sz="4" w:space="0"/>
              <w:left w:val="single" w:color="000000" w:sz="4" w:space="0"/>
              <w:bottom w:val="single" w:color="000000" w:sz="4" w:space="0"/>
              <w:right w:val="single" w:color="000000" w:sz="4" w:space="0"/>
            </w:tcBorders>
            <w:vAlign w:val="center"/>
          </w:tcPr>
          <w:p w14:paraId="21F75483">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3CDC2618">
            <w:pPr>
              <w:jc w:val="right"/>
              <w:rPr>
                <w:rFonts w:ascii="宋体" w:hAnsi="宋体" w:cs="宋体"/>
                <w:color w:val="000000"/>
                <w:szCs w:val="21"/>
              </w:rPr>
            </w:pPr>
          </w:p>
        </w:tc>
      </w:tr>
      <w:tr w14:paraId="4F893E21">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79C6E248">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30102</w:t>
            </w:r>
          </w:p>
        </w:tc>
        <w:tc>
          <w:tcPr>
            <w:tcW w:w="2692" w:type="dxa"/>
            <w:tcBorders>
              <w:top w:val="single" w:color="000000" w:sz="4" w:space="0"/>
              <w:left w:val="single" w:color="000000" w:sz="4" w:space="0"/>
              <w:bottom w:val="single" w:color="000000" w:sz="4" w:space="0"/>
              <w:right w:val="single" w:color="000000" w:sz="4" w:space="0"/>
            </w:tcBorders>
            <w:vAlign w:val="center"/>
          </w:tcPr>
          <w:p w14:paraId="041D2007">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津贴补贴</w:t>
            </w:r>
          </w:p>
        </w:tc>
        <w:tc>
          <w:tcPr>
            <w:tcW w:w="1275" w:type="dxa"/>
            <w:tcBorders>
              <w:top w:val="single" w:color="000000" w:sz="4" w:space="0"/>
              <w:left w:val="single" w:color="000000" w:sz="4" w:space="0"/>
              <w:bottom w:val="single" w:color="000000" w:sz="4" w:space="0"/>
              <w:right w:val="single" w:color="000000" w:sz="4" w:space="0"/>
            </w:tcBorders>
            <w:vAlign w:val="center"/>
          </w:tcPr>
          <w:p w14:paraId="21CA5687">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605" w:type="dxa"/>
            <w:tcBorders>
              <w:top w:val="single" w:color="000000" w:sz="4" w:space="0"/>
              <w:left w:val="single" w:color="000000" w:sz="4" w:space="0"/>
              <w:bottom w:val="single" w:color="000000" w:sz="4" w:space="0"/>
              <w:right w:val="single" w:color="000000" w:sz="4" w:space="0"/>
            </w:tcBorders>
            <w:vAlign w:val="center"/>
          </w:tcPr>
          <w:p w14:paraId="23B02DBE">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227.48</w:t>
            </w:r>
          </w:p>
        </w:tc>
        <w:tc>
          <w:tcPr>
            <w:tcW w:w="933" w:type="dxa"/>
            <w:tcBorders>
              <w:top w:val="single" w:color="000000" w:sz="4" w:space="0"/>
              <w:left w:val="single" w:color="000000" w:sz="4" w:space="0"/>
              <w:bottom w:val="single" w:color="000000" w:sz="4" w:space="0"/>
              <w:right w:val="single" w:color="000000" w:sz="4" w:space="0"/>
            </w:tcBorders>
            <w:vAlign w:val="center"/>
          </w:tcPr>
          <w:p w14:paraId="21C1C7FE">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562839B1">
            <w:pPr>
              <w:jc w:val="right"/>
              <w:rPr>
                <w:rFonts w:ascii="宋体" w:hAnsi="宋体" w:cs="宋体"/>
                <w:color w:val="000000"/>
                <w:szCs w:val="21"/>
              </w:rPr>
            </w:pPr>
          </w:p>
        </w:tc>
      </w:tr>
      <w:tr w14:paraId="0D8BF938">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22ACF6A2">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30103</w:t>
            </w:r>
          </w:p>
        </w:tc>
        <w:tc>
          <w:tcPr>
            <w:tcW w:w="2692" w:type="dxa"/>
            <w:tcBorders>
              <w:top w:val="single" w:color="000000" w:sz="4" w:space="0"/>
              <w:left w:val="single" w:color="000000" w:sz="4" w:space="0"/>
              <w:bottom w:val="single" w:color="000000" w:sz="4" w:space="0"/>
              <w:right w:val="single" w:color="000000" w:sz="4" w:space="0"/>
            </w:tcBorders>
            <w:vAlign w:val="center"/>
          </w:tcPr>
          <w:p w14:paraId="17C025E0">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奖金</w:t>
            </w:r>
          </w:p>
        </w:tc>
        <w:tc>
          <w:tcPr>
            <w:tcW w:w="1275" w:type="dxa"/>
            <w:tcBorders>
              <w:top w:val="single" w:color="000000" w:sz="4" w:space="0"/>
              <w:left w:val="single" w:color="000000" w:sz="4" w:space="0"/>
              <w:bottom w:val="single" w:color="000000" w:sz="4" w:space="0"/>
              <w:right w:val="single" w:color="000000" w:sz="4" w:space="0"/>
            </w:tcBorders>
            <w:vAlign w:val="center"/>
          </w:tcPr>
          <w:p w14:paraId="63B12DB2">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605" w:type="dxa"/>
            <w:tcBorders>
              <w:top w:val="single" w:color="000000" w:sz="4" w:space="0"/>
              <w:left w:val="single" w:color="000000" w:sz="4" w:space="0"/>
              <w:bottom w:val="single" w:color="000000" w:sz="4" w:space="0"/>
              <w:right w:val="single" w:color="000000" w:sz="4" w:space="0"/>
            </w:tcBorders>
            <w:vAlign w:val="center"/>
          </w:tcPr>
          <w:p w14:paraId="170B71A1">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0.75</w:t>
            </w:r>
          </w:p>
        </w:tc>
        <w:tc>
          <w:tcPr>
            <w:tcW w:w="933" w:type="dxa"/>
            <w:tcBorders>
              <w:top w:val="single" w:color="000000" w:sz="4" w:space="0"/>
              <w:left w:val="single" w:color="000000" w:sz="4" w:space="0"/>
              <w:bottom w:val="single" w:color="000000" w:sz="4" w:space="0"/>
              <w:right w:val="single" w:color="000000" w:sz="4" w:space="0"/>
            </w:tcBorders>
            <w:vAlign w:val="center"/>
          </w:tcPr>
          <w:p w14:paraId="0B0EFCF9">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670AA26F">
            <w:pPr>
              <w:jc w:val="right"/>
              <w:rPr>
                <w:rFonts w:ascii="宋体" w:hAnsi="宋体" w:cs="宋体"/>
                <w:color w:val="000000"/>
                <w:szCs w:val="21"/>
              </w:rPr>
            </w:pPr>
          </w:p>
        </w:tc>
      </w:tr>
      <w:tr w14:paraId="6907EC10">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71A92A24">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30107</w:t>
            </w:r>
          </w:p>
        </w:tc>
        <w:tc>
          <w:tcPr>
            <w:tcW w:w="2692" w:type="dxa"/>
            <w:tcBorders>
              <w:top w:val="single" w:color="000000" w:sz="4" w:space="0"/>
              <w:left w:val="single" w:color="000000" w:sz="4" w:space="0"/>
              <w:bottom w:val="single" w:color="000000" w:sz="4" w:space="0"/>
              <w:right w:val="single" w:color="000000" w:sz="4" w:space="0"/>
            </w:tcBorders>
            <w:vAlign w:val="center"/>
          </w:tcPr>
          <w:p w14:paraId="1D61B949">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绩效工资</w:t>
            </w:r>
          </w:p>
        </w:tc>
        <w:tc>
          <w:tcPr>
            <w:tcW w:w="1275" w:type="dxa"/>
            <w:tcBorders>
              <w:top w:val="single" w:color="000000" w:sz="4" w:space="0"/>
              <w:left w:val="single" w:color="000000" w:sz="4" w:space="0"/>
              <w:bottom w:val="single" w:color="000000" w:sz="4" w:space="0"/>
              <w:right w:val="single" w:color="000000" w:sz="4" w:space="0"/>
            </w:tcBorders>
            <w:vAlign w:val="center"/>
          </w:tcPr>
          <w:p w14:paraId="1789B450">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605" w:type="dxa"/>
            <w:tcBorders>
              <w:top w:val="single" w:color="000000" w:sz="4" w:space="0"/>
              <w:left w:val="single" w:color="000000" w:sz="4" w:space="0"/>
              <w:bottom w:val="single" w:color="000000" w:sz="4" w:space="0"/>
              <w:right w:val="single" w:color="000000" w:sz="4" w:space="0"/>
            </w:tcBorders>
            <w:vAlign w:val="center"/>
          </w:tcPr>
          <w:p w14:paraId="5BF4BF42">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12.49</w:t>
            </w:r>
          </w:p>
        </w:tc>
        <w:tc>
          <w:tcPr>
            <w:tcW w:w="933" w:type="dxa"/>
            <w:tcBorders>
              <w:top w:val="single" w:color="000000" w:sz="4" w:space="0"/>
              <w:left w:val="single" w:color="000000" w:sz="4" w:space="0"/>
              <w:bottom w:val="single" w:color="000000" w:sz="4" w:space="0"/>
              <w:right w:val="single" w:color="000000" w:sz="4" w:space="0"/>
            </w:tcBorders>
            <w:vAlign w:val="center"/>
          </w:tcPr>
          <w:p w14:paraId="0E53084B">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5682763C">
            <w:pPr>
              <w:jc w:val="right"/>
              <w:rPr>
                <w:rFonts w:ascii="宋体" w:hAnsi="宋体" w:cs="宋体"/>
                <w:color w:val="000000"/>
                <w:szCs w:val="21"/>
              </w:rPr>
            </w:pPr>
          </w:p>
        </w:tc>
      </w:tr>
      <w:tr w14:paraId="0C42EDF8">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28C69525">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30108</w:t>
            </w:r>
          </w:p>
        </w:tc>
        <w:tc>
          <w:tcPr>
            <w:tcW w:w="2692" w:type="dxa"/>
            <w:tcBorders>
              <w:top w:val="single" w:color="000000" w:sz="4" w:space="0"/>
              <w:left w:val="single" w:color="000000" w:sz="4" w:space="0"/>
              <w:bottom w:val="single" w:color="000000" w:sz="4" w:space="0"/>
              <w:right w:val="single" w:color="000000" w:sz="4" w:space="0"/>
            </w:tcBorders>
            <w:vAlign w:val="center"/>
          </w:tcPr>
          <w:p w14:paraId="1BFF55BB">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1275" w:type="dxa"/>
            <w:tcBorders>
              <w:top w:val="single" w:color="000000" w:sz="4" w:space="0"/>
              <w:left w:val="single" w:color="000000" w:sz="4" w:space="0"/>
              <w:bottom w:val="single" w:color="000000" w:sz="4" w:space="0"/>
              <w:right w:val="single" w:color="000000" w:sz="4" w:space="0"/>
            </w:tcBorders>
            <w:vAlign w:val="center"/>
          </w:tcPr>
          <w:p w14:paraId="67B74584">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605" w:type="dxa"/>
            <w:tcBorders>
              <w:top w:val="single" w:color="000000" w:sz="4" w:space="0"/>
              <w:left w:val="single" w:color="000000" w:sz="4" w:space="0"/>
              <w:bottom w:val="single" w:color="000000" w:sz="4" w:space="0"/>
              <w:right w:val="single" w:color="000000" w:sz="4" w:space="0"/>
            </w:tcBorders>
            <w:vAlign w:val="center"/>
          </w:tcPr>
          <w:p w14:paraId="28C92E96">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55.06</w:t>
            </w:r>
          </w:p>
        </w:tc>
        <w:tc>
          <w:tcPr>
            <w:tcW w:w="933" w:type="dxa"/>
            <w:tcBorders>
              <w:top w:val="single" w:color="000000" w:sz="4" w:space="0"/>
              <w:left w:val="single" w:color="000000" w:sz="4" w:space="0"/>
              <w:bottom w:val="single" w:color="000000" w:sz="4" w:space="0"/>
              <w:right w:val="single" w:color="000000" w:sz="4" w:space="0"/>
            </w:tcBorders>
            <w:vAlign w:val="center"/>
          </w:tcPr>
          <w:p w14:paraId="649D5E83">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0F6EE9F4">
            <w:pPr>
              <w:jc w:val="right"/>
              <w:rPr>
                <w:rFonts w:ascii="宋体" w:hAnsi="宋体" w:cs="宋体"/>
                <w:color w:val="000000"/>
                <w:szCs w:val="21"/>
              </w:rPr>
            </w:pPr>
          </w:p>
        </w:tc>
      </w:tr>
      <w:tr w14:paraId="5EE58AD5">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241E07F5">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30110</w:t>
            </w:r>
          </w:p>
        </w:tc>
        <w:tc>
          <w:tcPr>
            <w:tcW w:w="2692" w:type="dxa"/>
            <w:tcBorders>
              <w:top w:val="single" w:color="000000" w:sz="4" w:space="0"/>
              <w:left w:val="single" w:color="000000" w:sz="4" w:space="0"/>
              <w:bottom w:val="single" w:color="000000" w:sz="4" w:space="0"/>
              <w:right w:val="single" w:color="000000" w:sz="4" w:space="0"/>
            </w:tcBorders>
            <w:vAlign w:val="center"/>
          </w:tcPr>
          <w:p w14:paraId="2F9FEB01">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1275" w:type="dxa"/>
            <w:tcBorders>
              <w:top w:val="single" w:color="000000" w:sz="4" w:space="0"/>
              <w:left w:val="single" w:color="000000" w:sz="4" w:space="0"/>
              <w:bottom w:val="single" w:color="000000" w:sz="4" w:space="0"/>
              <w:right w:val="single" w:color="000000" w:sz="4" w:space="0"/>
            </w:tcBorders>
            <w:vAlign w:val="center"/>
          </w:tcPr>
          <w:p w14:paraId="6D92F8D2">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605" w:type="dxa"/>
            <w:tcBorders>
              <w:top w:val="single" w:color="000000" w:sz="4" w:space="0"/>
              <w:left w:val="single" w:color="000000" w:sz="4" w:space="0"/>
              <w:bottom w:val="single" w:color="000000" w:sz="4" w:space="0"/>
              <w:right w:val="single" w:color="000000" w:sz="4" w:space="0"/>
            </w:tcBorders>
            <w:vAlign w:val="center"/>
          </w:tcPr>
          <w:p w14:paraId="7CF240D4">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20.55</w:t>
            </w:r>
          </w:p>
        </w:tc>
        <w:tc>
          <w:tcPr>
            <w:tcW w:w="933" w:type="dxa"/>
            <w:tcBorders>
              <w:top w:val="single" w:color="000000" w:sz="4" w:space="0"/>
              <w:left w:val="single" w:color="000000" w:sz="4" w:space="0"/>
              <w:bottom w:val="single" w:color="000000" w:sz="4" w:space="0"/>
              <w:right w:val="single" w:color="000000" w:sz="4" w:space="0"/>
            </w:tcBorders>
            <w:vAlign w:val="center"/>
          </w:tcPr>
          <w:p w14:paraId="7F009943">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5D5BC4E5">
            <w:pPr>
              <w:jc w:val="right"/>
              <w:rPr>
                <w:rFonts w:ascii="宋体" w:hAnsi="宋体" w:cs="宋体"/>
                <w:color w:val="000000"/>
                <w:szCs w:val="21"/>
              </w:rPr>
            </w:pPr>
          </w:p>
        </w:tc>
      </w:tr>
      <w:tr w14:paraId="7BE21A02">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1A0720AF">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30113</w:t>
            </w:r>
          </w:p>
        </w:tc>
        <w:tc>
          <w:tcPr>
            <w:tcW w:w="2692" w:type="dxa"/>
            <w:tcBorders>
              <w:top w:val="single" w:color="000000" w:sz="4" w:space="0"/>
              <w:left w:val="single" w:color="000000" w:sz="4" w:space="0"/>
              <w:bottom w:val="single" w:color="000000" w:sz="4" w:space="0"/>
              <w:right w:val="single" w:color="000000" w:sz="4" w:space="0"/>
            </w:tcBorders>
            <w:vAlign w:val="center"/>
          </w:tcPr>
          <w:p w14:paraId="505E444D">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住房公积金</w:t>
            </w:r>
          </w:p>
        </w:tc>
        <w:tc>
          <w:tcPr>
            <w:tcW w:w="1275" w:type="dxa"/>
            <w:tcBorders>
              <w:top w:val="single" w:color="000000" w:sz="4" w:space="0"/>
              <w:left w:val="single" w:color="000000" w:sz="4" w:space="0"/>
              <w:bottom w:val="single" w:color="000000" w:sz="4" w:space="0"/>
              <w:right w:val="single" w:color="000000" w:sz="4" w:space="0"/>
            </w:tcBorders>
            <w:vAlign w:val="center"/>
          </w:tcPr>
          <w:p w14:paraId="60EF7448">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605" w:type="dxa"/>
            <w:tcBorders>
              <w:top w:val="single" w:color="000000" w:sz="4" w:space="0"/>
              <w:left w:val="single" w:color="000000" w:sz="4" w:space="0"/>
              <w:bottom w:val="single" w:color="000000" w:sz="4" w:space="0"/>
              <w:right w:val="single" w:color="000000" w:sz="4" w:space="0"/>
            </w:tcBorders>
            <w:vAlign w:val="center"/>
          </w:tcPr>
          <w:p w14:paraId="2D78987F">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35.56</w:t>
            </w:r>
          </w:p>
        </w:tc>
        <w:tc>
          <w:tcPr>
            <w:tcW w:w="933" w:type="dxa"/>
            <w:tcBorders>
              <w:top w:val="single" w:color="000000" w:sz="4" w:space="0"/>
              <w:left w:val="single" w:color="000000" w:sz="4" w:space="0"/>
              <w:bottom w:val="single" w:color="000000" w:sz="4" w:space="0"/>
              <w:right w:val="single" w:color="000000" w:sz="4" w:space="0"/>
            </w:tcBorders>
            <w:vAlign w:val="center"/>
          </w:tcPr>
          <w:p w14:paraId="58B6BA61">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785E7273">
            <w:pPr>
              <w:jc w:val="right"/>
              <w:rPr>
                <w:rFonts w:ascii="宋体" w:hAnsi="宋体" w:cs="宋体"/>
                <w:color w:val="000000"/>
                <w:szCs w:val="21"/>
              </w:rPr>
            </w:pPr>
          </w:p>
        </w:tc>
      </w:tr>
      <w:tr w14:paraId="224BA24A">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33D60059">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30199</w:t>
            </w:r>
          </w:p>
        </w:tc>
        <w:tc>
          <w:tcPr>
            <w:tcW w:w="2692" w:type="dxa"/>
            <w:tcBorders>
              <w:top w:val="single" w:color="000000" w:sz="4" w:space="0"/>
              <w:left w:val="single" w:color="000000" w:sz="4" w:space="0"/>
              <w:bottom w:val="single" w:color="000000" w:sz="4" w:space="0"/>
              <w:right w:val="single" w:color="000000" w:sz="4" w:space="0"/>
            </w:tcBorders>
            <w:vAlign w:val="center"/>
          </w:tcPr>
          <w:p w14:paraId="58CCA99E">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1275" w:type="dxa"/>
            <w:tcBorders>
              <w:top w:val="single" w:color="000000" w:sz="4" w:space="0"/>
              <w:left w:val="single" w:color="000000" w:sz="4" w:space="0"/>
              <w:bottom w:val="single" w:color="000000" w:sz="4" w:space="0"/>
              <w:right w:val="single" w:color="000000" w:sz="4" w:space="0"/>
            </w:tcBorders>
            <w:vAlign w:val="center"/>
          </w:tcPr>
          <w:p w14:paraId="0F61955A">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605" w:type="dxa"/>
            <w:tcBorders>
              <w:top w:val="single" w:color="000000" w:sz="4" w:space="0"/>
              <w:left w:val="single" w:color="000000" w:sz="4" w:space="0"/>
              <w:bottom w:val="single" w:color="000000" w:sz="4" w:space="0"/>
              <w:right w:val="single" w:color="000000" w:sz="4" w:space="0"/>
            </w:tcBorders>
            <w:vAlign w:val="center"/>
          </w:tcPr>
          <w:p w14:paraId="71A29594">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70.66</w:t>
            </w:r>
          </w:p>
        </w:tc>
        <w:tc>
          <w:tcPr>
            <w:tcW w:w="933" w:type="dxa"/>
            <w:tcBorders>
              <w:top w:val="single" w:color="000000" w:sz="4" w:space="0"/>
              <w:left w:val="single" w:color="000000" w:sz="4" w:space="0"/>
              <w:bottom w:val="single" w:color="000000" w:sz="4" w:space="0"/>
              <w:right w:val="single" w:color="000000" w:sz="4" w:space="0"/>
            </w:tcBorders>
            <w:vAlign w:val="center"/>
          </w:tcPr>
          <w:p w14:paraId="292D9538">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3216DC20">
            <w:pPr>
              <w:jc w:val="right"/>
              <w:rPr>
                <w:rFonts w:ascii="宋体" w:hAnsi="宋体" w:cs="宋体"/>
                <w:color w:val="000000"/>
                <w:szCs w:val="21"/>
              </w:rPr>
            </w:pPr>
          </w:p>
        </w:tc>
      </w:tr>
      <w:tr w14:paraId="034C4138">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6EB8623F">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302</w:t>
            </w:r>
          </w:p>
        </w:tc>
        <w:tc>
          <w:tcPr>
            <w:tcW w:w="2692" w:type="dxa"/>
            <w:tcBorders>
              <w:top w:val="single" w:color="000000" w:sz="4" w:space="0"/>
              <w:left w:val="single" w:color="000000" w:sz="4" w:space="0"/>
              <w:bottom w:val="single" w:color="000000" w:sz="4" w:space="0"/>
              <w:right w:val="single" w:color="000000" w:sz="4" w:space="0"/>
            </w:tcBorders>
            <w:vAlign w:val="center"/>
          </w:tcPr>
          <w:p w14:paraId="559CB0CE">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商品和服务支出</w:t>
            </w:r>
          </w:p>
        </w:tc>
        <w:tc>
          <w:tcPr>
            <w:tcW w:w="1275" w:type="dxa"/>
            <w:tcBorders>
              <w:top w:val="single" w:color="000000" w:sz="4" w:space="0"/>
              <w:left w:val="single" w:color="000000" w:sz="4" w:space="0"/>
              <w:bottom w:val="single" w:color="000000" w:sz="4" w:space="0"/>
              <w:right w:val="single" w:color="000000" w:sz="4" w:space="0"/>
            </w:tcBorders>
            <w:vAlign w:val="center"/>
          </w:tcPr>
          <w:p w14:paraId="6476D0E0">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605" w:type="dxa"/>
            <w:tcBorders>
              <w:top w:val="single" w:color="000000" w:sz="4" w:space="0"/>
              <w:left w:val="single" w:color="000000" w:sz="4" w:space="0"/>
              <w:bottom w:val="single" w:color="000000" w:sz="4" w:space="0"/>
              <w:right w:val="single" w:color="000000" w:sz="4" w:space="0"/>
            </w:tcBorders>
            <w:vAlign w:val="center"/>
          </w:tcPr>
          <w:p w14:paraId="6CFB601C">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vAlign w:val="center"/>
          </w:tcPr>
          <w:p w14:paraId="23C206C1">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251.93</w:t>
            </w:r>
          </w:p>
        </w:tc>
        <w:tc>
          <w:tcPr>
            <w:tcW w:w="1155" w:type="dxa"/>
            <w:tcBorders>
              <w:top w:val="single" w:color="000000" w:sz="4" w:space="0"/>
              <w:left w:val="single" w:color="000000" w:sz="4" w:space="0"/>
              <w:bottom w:val="single" w:color="000000" w:sz="4" w:space="0"/>
              <w:right w:val="single" w:color="000000" w:sz="4" w:space="0"/>
            </w:tcBorders>
            <w:vAlign w:val="center"/>
          </w:tcPr>
          <w:p w14:paraId="7CCFCAA5">
            <w:pPr>
              <w:jc w:val="right"/>
              <w:rPr>
                <w:rFonts w:ascii="宋体" w:hAnsi="宋体" w:cs="宋体"/>
                <w:color w:val="000000"/>
                <w:szCs w:val="21"/>
              </w:rPr>
            </w:pPr>
          </w:p>
        </w:tc>
      </w:tr>
      <w:tr w14:paraId="11325EC5">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615E635C">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30201</w:t>
            </w:r>
          </w:p>
        </w:tc>
        <w:tc>
          <w:tcPr>
            <w:tcW w:w="2692" w:type="dxa"/>
            <w:tcBorders>
              <w:top w:val="single" w:color="000000" w:sz="4" w:space="0"/>
              <w:left w:val="single" w:color="000000" w:sz="4" w:space="0"/>
              <w:bottom w:val="single" w:color="000000" w:sz="4" w:space="0"/>
              <w:right w:val="single" w:color="000000" w:sz="4" w:space="0"/>
            </w:tcBorders>
            <w:vAlign w:val="center"/>
          </w:tcPr>
          <w:p w14:paraId="65DABC2B">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办公费</w:t>
            </w:r>
          </w:p>
        </w:tc>
        <w:tc>
          <w:tcPr>
            <w:tcW w:w="1275" w:type="dxa"/>
            <w:tcBorders>
              <w:top w:val="single" w:color="000000" w:sz="4" w:space="0"/>
              <w:left w:val="single" w:color="000000" w:sz="4" w:space="0"/>
              <w:bottom w:val="single" w:color="000000" w:sz="4" w:space="0"/>
              <w:right w:val="single" w:color="000000" w:sz="4" w:space="0"/>
            </w:tcBorders>
            <w:vAlign w:val="center"/>
          </w:tcPr>
          <w:p w14:paraId="68FA0DC7">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605" w:type="dxa"/>
            <w:tcBorders>
              <w:top w:val="single" w:color="000000" w:sz="4" w:space="0"/>
              <w:left w:val="single" w:color="000000" w:sz="4" w:space="0"/>
              <w:bottom w:val="single" w:color="000000" w:sz="4" w:space="0"/>
              <w:right w:val="single" w:color="000000" w:sz="4" w:space="0"/>
            </w:tcBorders>
            <w:vAlign w:val="center"/>
          </w:tcPr>
          <w:p w14:paraId="48420330">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vAlign w:val="center"/>
          </w:tcPr>
          <w:p w14:paraId="3ED0CE3F">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72.40</w:t>
            </w:r>
          </w:p>
        </w:tc>
        <w:tc>
          <w:tcPr>
            <w:tcW w:w="1155" w:type="dxa"/>
            <w:tcBorders>
              <w:top w:val="single" w:color="000000" w:sz="4" w:space="0"/>
              <w:left w:val="single" w:color="000000" w:sz="4" w:space="0"/>
              <w:bottom w:val="single" w:color="000000" w:sz="4" w:space="0"/>
              <w:right w:val="single" w:color="000000" w:sz="4" w:space="0"/>
            </w:tcBorders>
            <w:vAlign w:val="center"/>
          </w:tcPr>
          <w:p w14:paraId="0053F030">
            <w:pPr>
              <w:jc w:val="right"/>
              <w:rPr>
                <w:rFonts w:ascii="宋体" w:hAnsi="宋体" w:cs="宋体"/>
                <w:color w:val="000000"/>
                <w:szCs w:val="21"/>
              </w:rPr>
            </w:pPr>
          </w:p>
        </w:tc>
      </w:tr>
      <w:tr w14:paraId="75C7EE9E">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45697DA6">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30202</w:t>
            </w:r>
          </w:p>
        </w:tc>
        <w:tc>
          <w:tcPr>
            <w:tcW w:w="2692" w:type="dxa"/>
            <w:tcBorders>
              <w:top w:val="single" w:color="000000" w:sz="4" w:space="0"/>
              <w:left w:val="single" w:color="000000" w:sz="4" w:space="0"/>
              <w:bottom w:val="single" w:color="000000" w:sz="4" w:space="0"/>
              <w:right w:val="single" w:color="000000" w:sz="4" w:space="0"/>
            </w:tcBorders>
            <w:vAlign w:val="center"/>
          </w:tcPr>
          <w:p w14:paraId="3718C80C">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印刷费</w:t>
            </w:r>
          </w:p>
        </w:tc>
        <w:tc>
          <w:tcPr>
            <w:tcW w:w="1275" w:type="dxa"/>
            <w:tcBorders>
              <w:top w:val="single" w:color="000000" w:sz="4" w:space="0"/>
              <w:left w:val="single" w:color="000000" w:sz="4" w:space="0"/>
              <w:bottom w:val="single" w:color="000000" w:sz="4" w:space="0"/>
              <w:right w:val="single" w:color="000000" w:sz="4" w:space="0"/>
            </w:tcBorders>
            <w:vAlign w:val="center"/>
          </w:tcPr>
          <w:p w14:paraId="3B0602E2">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605" w:type="dxa"/>
            <w:tcBorders>
              <w:top w:val="single" w:color="000000" w:sz="4" w:space="0"/>
              <w:left w:val="single" w:color="000000" w:sz="4" w:space="0"/>
              <w:bottom w:val="single" w:color="000000" w:sz="4" w:space="0"/>
              <w:right w:val="single" w:color="000000" w:sz="4" w:space="0"/>
            </w:tcBorders>
            <w:vAlign w:val="center"/>
          </w:tcPr>
          <w:p w14:paraId="09DE2E5A">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vAlign w:val="center"/>
          </w:tcPr>
          <w:p w14:paraId="67276120">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8.13</w:t>
            </w:r>
          </w:p>
        </w:tc>
        <w:tc>
          <w:tcPr>
            <w:tcW w:w="1155" w:type="dxa"/>
            <w:tcBorders>
              <w:top w:val="single" w:color="000000" w:sz="4" w:space="0"/>
              <w:left w:val="single" w:color="000000" w:sz="4" w:space="0"/>
              <w:bottom w:val="single" w:color="000000" w:sz="4" w:space="0"/>
              <w:right w:val="single" w:color="000000" w:sz="4" w:space="0"/>
            </w:tcBorders>
            <w:vAlign w:val="center"/>
          </w:tcPr>
          <w:p w14:paraId="680F30AF">
            <w:pPr>
              <w:jc w:val="right"/>
              <w:rPr>
                <w:rFonts w:ascii="宋体" w:hAnsi="宋体" w:cs="宋体"/>
                <w:color w:val="000000"/>
                <w:szCs w:val="21"/>
              </w:rPr>
            </w:pPr>
          </w:p>
        </w:tc>
      </w:tr>
      <w:tr w14:paraId="1BF5C7D7">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0369E536">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30203</w:t>
            </w:r>
          </w:p>
        </w:tc>
        <w:tc>
          <w:tcPr>
            <w:tcW w:w="2692" w:type="dxa"/>
            <w:tcBorders>
              <w:top w:val="single" w:color="000000" w:sz="4" w:space="0"/>
              <w:left w:val="single" w:color="000000" w:sz="4" w:space="0"/>
              <w:bottom w:val="single" w:color="000000" w:sz="4" w:space="0"/>
              <w:right w:val="single" w:color="000000" w:sz="4" w:space="0"/>
            </w:tcBorders>
            <w:vAlign w:val="center"/>
          </w:tcPr>
          <w:p w14:paraId="570CD253">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咨询费</w:t>
            </w:r>
          </w:p>
        </w:tc>
        <w:tc>
          <w:tcPr>
            <w:tcW w:w="1275" w:type="dxa"/>
            <w:tcBorders>
              <w:top w:val="single" w:color="000000" w:sz="4" w:space="0"/>
              <w:left w:val="single" w:color="000000" w:sz="4" w:space="0"/>
              <w:bottom w:val="single" w:color="000000" w:sz="4" w:space="0"/>
              <w:right w:val="single" w:color="000000" w:sz="4" w:space="0"/>
            </w:tcBorders>
            <w:vAlign w:val="center"/>
          </w:tcPr>
          <w:p w14:paraId="38B0E7BD">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605" w:type="dxa"/>
            <w:tcBorders>
              <w:top w:val="single" w:color="000000" w:sz="4" w:space="0"/>
              <w:left w:val="single" w:color="000000" w:sz="4" w:space="0"/>
              <w:bottom w:val="single" w:color="000000" w:sz="4" w:space="0"/>
              <w:right w:val="single" w:color="000000" w:sz="4" w:space="0"/>
            </w:tcBorders>
            <w:vAlign w:val="center"/>
          </w:tcPr>
          <w:p w14:paraId="10FA1A5E">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vAlign w:val="center"/>
          </w:tcPr>
          <w:p w14:paraId="199CBF5A">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5.88</w:t>
            </w:r>
          </w:p>
        </w:tc>
        <w:tc>
          <w:tcPr>
            <w:tcW w:w="1155" w:type="dxa"/>
            <w:tcBorders>
              <w:top w:val="single" w:color="000000" w:sz="4" w:space="0"/>
              <w:left w:val="single" w:color="000000" w:sz="4" w:space="0"/>
              <w:bottom w:val="single" w:color="000000" w:sz="4" w:space="0"/>
              <w:right w:val="single" w:color="000000" w:sz="4" w:space="0"/>
            </w:tcBorders>
            <w:vAlign w:val="center"/>
          </w:tcPr>
          <w:p w14:paraId="392737A2">
            <w:pPr>
              <w:jc w:val="right"/>
              <w:rPr>
                <w:rFonts w:ascii="宋体" w:hAnsi="宋体" w:cs="宋体"/>
                <w:color w:val="000000"/>
                <w:szCs w:val="21"/>
              </w:rPr>
            </w:pPr>
          </w:p>
        </w:tc>
      </w:tr>
      <w:tr w14:paraId="25750EAD">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3D0B9035">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30204</w:t>
            </w:r>
          </w:p>
        </w:tc>
        <w:tc>
          <w:tcPr>
            <w:tcW w:w="2692" w:type="dxa"/>
            <w:tcBorders>
              <w:top w:val="single" w:color="000000" w:sz="4" w:space="0"/>
              <w:left w:val="single" w:color="000000" w:sz="4" w:space="0"/>
              <w:bottom w:val="single" w:color="000000" w:sz="4" w:space="0"/>
              <w:right w:val="single" w:color="000000" w:sz="4" w:space="0"/>
            </w:tcBorders>
            <w:vAlign w:val="center"/>
          </w:tcPr>
          <w:p w14:paraId="52940FCF">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手续费</w:t>
            </w:r>
          </w:p>
        </w:tc>
        <w:tc>
          <w:tcPr>
            <w:tcW w:w="1275" w:type="dxa"/>
            <w:tcBorders>
              <w:top w:val="single" w:color="000000" w:sz="4" w:space="0"/>
              <w:left w:val="single" w:color="000000" w:sz="4" w:space="0"/>
              <w:bottom w:val="single" w:color="000000" w:sz="4" w:space="0"/>
              <w:right w:val="single" w:color="000000" w:sz="4" w:space="0"/>
            </w:tcBorders>
            <w:vAlign w:val="center"/>
          </w:tcPr>
          <w:p w14:paraId="401CA83E">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605" w:type="dxa"/>
            <w:tcBorders>
              <w:top w:val="single" w:color="000000" w:sz="4" w:space="0"/>
              <w:left w:val="single" w:color="000000" w:sz="4" w:space="0"/>
              <w:bottom w:val="single" w:color="000000" w:sz="4" w:space="0"/>
              <w:right w:val="single" w:color="000000" w:sz="4" w:space="0"/>
            </w:tcBorders>
            <w:vAlign w:val="center"/>
          </w:tcPr>
          <w:p w14:paraId="57F92E16">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vAlign w:val="center"/>
          </w:tcPr>
          <w:p w14:paraId="0B380AC7">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0.31</w:t>
            </w:r>
          </w:p>
        </w:tc>
        <w:tc>
          <w:tcPr>
            <w:tcW w:w="1155" w:type="dxa"/>
            <w:tcBorders>
              <w:top w:val="single" w:color="000000" w:sz="4" w:space="0"/>
              <w:left w:val="single" w:color="000000" w:sz="4" w:space="0"/>
              <w:bottom w:val="single" w:color="000000" w:sz="4" w:space="0"/>
              <w:right w:val="single" w:color="000000" w:sz="4" w:space="0"/>
            </w:tcBorders>
            <w:vAlign w:val="center"/>
          </w:tcPr>
          <w:p w14:paraId="16DCBA62">
            <w:pPr>
              <w:jc w:val="right"/>
              <w:rPr>
                <w:rFonts w:ascii="宋体" w:hAnsi="宋体" w:cs="宋体"/>
                <w:color w:val="000000"/>
                <w:szCs w:val="21"/>
              </w:rPr>
            </w:pPr>
          </w:p>
        </w:tc>
      </w:tr>
      <w:tr w14:paraId="1E8CC5AD">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302760DA">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30205</w:t>
            </w:r>
          </w:p>
        </w:tc>
        <w:tc>
          <w:tcPr>
            <w:tcW w:w="2692" w:type="dxa"/>
            <w:tcBorders>
              <w:top w:val="single" w:color="000000" w:sz="4" w:space="0"/>
              <w:left w:val="single" w:color="000000" w:sz="4" w:space="0"/>
              <w:bottom w:val="single" w:color="000000" w:sz="4" w:space="0"/>
              <w:right w:val="single" w:color="000000" w:sz="4" w:space="0"/>
            </w:tcBorders>
            <w:vAlign w:val="center"/>
          </w:tcPr>
          <w:p w14:paraId="004DA006">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水费</w:t>
            </w:r>
          </w:p>
        </w:tc>
        <w:tc>
          <w:tcPr>
            <w:tcW w:w="1275" w:type="dxa"/>
            <w:tcBorders>
              <w:top w:val="single" w:color="000000" w:sz="4" w:space="0"/>
              <w:left w:val="single" w:color="000000" w:sz="4" w:space="0"/>
              <w:bottom w:val="single" w:color="000000" w:sz="4" w:space="0"/>
              <w:right w:val="single" w:color="000000" w:sz="4" w:space="0"/>
            </w:tcBorders>
            <w:vAlign w:val="center"/>
          </w:tcPr>
          <w:p w14:paraId="07DC9FF1">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605" w:type="dxa"/>
            <w:tcBorders>
              <w:top w:val="single" w:color="000000" w:sz="4" w:space="0"/>
              <w:left w:val="single" w:color="000000" w:sz="4" w:space="0"/>
              <w:bottom w:val="single" w:color="000000" w:sz="4" w:space="0"/>
              <w:right w:val="single" w:color="000000" w:sz="4" w:space="0"/>
            </w:tcBorders>
            <w:vAlign w:val="center"/>
          </w:tcPr>
          <w:p w14:paraId="38A7956C">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vAlign w:val="center"/>
          </w:tcPr>
          <w:p w14:paraId="75FE5F49">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0.94</w:t>
            </w:r>
          </w:p>
        </w:tc>
        <w:tc>
          <w:tcPr>
            <w:tcW w:w="1155" w:type="dxa"/>
            <w:tcBorders>
              <w:top w:val="single" w:color="000000" w:sz="4" w:space="0"/>
              <w:left w:val="single" w:color="000000" w:sz="4" w:space="0"/>
              <w:bottom w:val="single" w:color="000000" w:sz="4" w:space="0"/>
              <w:right w:val="single" w:color="000000" w:sz="4" w:space="0"/>
            </w:tcBorders>
            <w:vAlign w:val="center"/>
          </w:tcPr>
          <w:p w14:paraId="5D1AAEB4">
            <w:pPr>
              <w:jc w:val="right"/>
              <w:rPr>
                <w:rFonts w:ascii="宋体" w:hAnsi="宋体" w:cs="宋体"/>
                <w:color w:val="000000"/>
                <w:szCs w:val="21"/>
              </w:rPr>
            </w:pPr>
          </w:p>
        </w:tc>
      </w:tr>
      <w:tr w14:paraId="4580F77B">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504A1FC0">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30206</w:t>
            </w:r>
          </w:p>
        </w:tc>
        <w:tc>
          <w:tcPr>
            <w:tcW w:w="2692" w:type="dxa"/>
            <w:tcBorders>
              <w:top w:val="single" w:color="000000" w:sz="4" w:space="0"/>
              <w:left w:val="single" w:color="000000" w:sz="4" w:space="0"/>
              <w:bottom w:val="single" w:color="000000" w:sz="4" w:space="0"/>
              <w:right w:val="single" w:color="000000" w:sz="4" w:space="0"/>
            </w:tcBorders>
            <w:vAlign w:val="center"/>
          </w:tcPr>
          <w:p w14:paraId="4E7E54C7">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电费</w:t>
            </w:r>
          </w:p>
        </w:tc>
        <w:tc>
          <w:tcPr>
            <w:tcW w:w="1275" w:type="dxa"/>
            <w:tcBorders>
              <w:top w:val="single" w:color="000000" w:sz="4" w:space="0"/>
              <w:left w:val="single" w:color="000000" w:sz="4" w:space="0"/>
              <w:bottom w:val="single" w:color="000000" w:sz="4" w:space="0"/>
              <w:right w:val="single" w:color="000000" w:sz="4" w:space="0"/>
            </w:tcBorders>
            <w:vAlign w:val="center"/>
          </w:tcPr>
          <w:p w14:paraId="49417ADE">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605" w:type="dxa"/>
            <w:tcBorders>
              <w:top w:val="single" w:color="000000" w:sz="4" w:space="0"/>
              <w:left w:val="single" w:color="000000" w:sz="4" w:space="0"/>
              <w:bottom w:val="single" w:color="000000" w:sz="4" w:space="0"/>
              <w:right w:val="single" w:color="000000" w:sz="4" w:space="0"/>
            </w:tcBorders>
            <w:vAlign w:val="center"/>
          </w:tcPr>
          <w:p w14:paraId="65A0E9D8">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vAlign w:val="center"/>
          </w:tcPr>
          <w:p w14:paraId="208BD6B8">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3.35</w:t>
            </w:r>
          </w:p>
        </w:tc>
        <w:tc>
          <w:tcPr>
            <w:tcW w:w="1155" w:type="dxa"/>
            <w:tcBorders>
              <w:top w:val="single" w:color="000000" w:sz="4" w:space="0"/>
              <w:left w:val="single" w:color="000000" w:sz="4" w:space="0"/>
              <w:bottom w:val="single" w:color="000000" w:sz="4" w:space="0"/>
              <w:right w:val="single" w:color="000000" w:sz="4" w:space="0"/>
            </w:tcBorders>
            <w:vAlign w:val="center"/>
          </w:tcPr>
          <w:p w14:paraId="1AEBC8F4">
            <w:pPr>
              <w:jc w:val="right"/>
              <w:rPr>
                <w:rFonts w:ascii="宋体" w:hAnsi="宋体" w:cs="宋体"/>
                <w:color w:val="000000"/>
                <w:szCs w:val="21"/>
              </w:rPr>
            </w:pPr>
          </w:p>
        </w:tc>
      </w:tr>
      <w:tr w14:paraId="2553F97E">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26151973">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30208</w:t>
            </w:r>
          </w:p>
        </w:tc>
        <w:tc>
          <w:tcPr>
            <w:tcW w:w="2692" w:type="dxa"/>
            <w:tcBorders>
              <w:top w:val="single" w:color="000000" w:sz="4" w:space="0"/>
              <w:left w:val="single" w:color="000000" w:sz="4" w:space="0"/>
              <w:bottom w:val="single" w:color="000000" w:sz="4" w:space="0"/>
              <w:right w:val="single" w:color="000000" w:sz="4" w:space="0"/>
            </w:tcBorders>
            <w:vAlign w:val="center"/>
          </w:tcPr>
          <w:p w14:paraId="317EC72D">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取暖费</w:t>
            </w:r>
          </w:p>
        </w:tc>
        <w:tc>
          <w:tcPr>
            <w:tcW w:w="1275" w:type="dxa"/>
            <w:tcBorders>
              <w:top w:val="single" w:color="000000" w:sz="4" w:space="0"/>
              <w:left w:val="single" w:color="000000" w:sz="4" w:space="0"/>
              <w:bottom w:val="single" w:color="000000" w:sz="4" w:space="0"/>
              <w:right w:val="single" w:color="000000" w:sz="4" w:space="0"/>
            </w:tcBorders>
            <w:vAlign w:val="center"/>
          </w:tcPr>
          <w:p w14:paraId="5CF41AD6">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605" w:type="dxa"/>
            <w:tcBorders>
              <w:top w:val="single" w:color="000000" w:sz="4" w:space="0"/>
              <w:left w:val="single" w:color="000000" w:sz="4" w:space="0"/>
              <w:bottom w:val="single" w:color="000000" w:sz="4" w:space="0"/>
              <w:right w:val="single" w:color="000000" w:sz="4" w:space="0"/>
            </w:tcBorders>
            <w:vAlign w:val="center"/>
          </w:tcPr>
          <w:p w14:paraId="2F564D6B">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vAlign w:val="center"/>
          </w:tcPr>
          <w:p w14:paraId="12D1F872">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2.76</w:t>
            </w:r>
          </w:p>
        </w:tc>
        <w:tc>
          <w:tcPr>
            <w:tcW w:w="1155" w:type="dxa"/>
            <w:tcBorders>
              <w:top w:val="single" w:color="000000" w:sz="4" w:space="0"/>
              <w:left w:val="single" w:color="000000" w:sz="4" w:space="0"/>
              <w:bottom w:val="single" w:color="000000" w:sz="4" w:space="0"/>
              <w:right w:val="single" w:color="000000" w:sz="4" w:space="0"/>
            </w:tcBorders>
            <w:vAlign w:val="center"/>
          </w:tcPr>
          <w:p w14:paraId="3AA4EF5F">
            <w:pPr>
              <w:jc w:val="right"/>
              <w:rPr>
                <w:rFonts w:ascii="宋体" w:hAnsi="宋体" w:cs="宋体"/>
                <w:color w:val="000000"/>
                <w:szCs w:val="21"/>
              </w:rPr>
            </w:pPr>
          </w:p>
        </w:tc>
      </w:tr>
      <w:tr w14:paraId="5F423984">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6F51DB18">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30211</w:t>
            </w:r>
          </w:p>
        </w:tc>
        <w:tc>
          <w:tcPr>
            <w:tcW w:w="2692" w:type="dxa"/>
            <w:tcBorders>
              <w:top w:val="single" w:color="000000" w:sz="4" w:space="0"/>
              <w:left w:val="single" w:color="000000" w:sz="4" w:space="0"/>
              <w:bottom w:val="single" w:color="000000" w:sz="4" w:space="0"/>
              <w:right w:val="single" w:color="000000" w:sz="4" w:space="0"/>
            </w:tcBorders>
            <w:vAlign w:val="center"/>
          </w:tcPr>
          <w:p w14:paraId="4A942E9C">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差旅费</w:t>
            </w:r>
          </w:p>
        </w:tc>
        <w:tc>
          <w:tcPr>
            <w:tcW w:w="1275" w:type="dxa"/>
            <w:tcBorders>
              <w:top w:val="single" w:color="000000" w:sz="4" w:space="0"/>
              <w:left w:val="single" w:color="000000" w:sz="4" w:space="0"/>
              <w:bottom w:val="single" w:color="000000" w:sz="4" w:space="0"/>
              <w:right w:val="single" w:color="000000" w:sz="4" w:space="0"/>
            </w:tcBorders>
            <w:vAlign w:val="center"/>
          </w:tcPr>
          <w:p w14:paraId="6063F116">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605" w:type="dxa"/>
            <w:tcBorders>
              <w:top w:val="single" w:color="000000" w:sz="4" w:space="0"/>
              <w:left w:val="single" w:color="000000" w:sz="4" w:space="0"/>
              <w:bottom w:val="single" w:color="000000" w:sz="4" w:space="0"/>
              <w:right w:val="single" w:color="000000" w:sz="4" w:space="0"/>
            </w:tcBorders>
            <w:vAlign w:val="center"/>
          </w:tcPr>
          <w:p w14:paraId="342EDF5E">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vAlign w:val="center"/>
          </w:tcPr>
          <w:p w14:paraId="35EA77D2">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0.65</w:t>
            </w:r>
          </w:p>
        </w:tc>
        <w:tc>
          <w:tcPr>
            <w:tcW w:w="1155" w:type="dxa"/>
            <w:tcBorders>
              <w:top w:val="single" w:color="000000" w:sz="4" w:space="0"/>
              <w:left w:val="single" w:color="000000" w:sz="4" w:space="0"/>
              <w:bottom w:val="single" w:color="000000" w:sz="4" w:space="0"/>
              <w:right w:val="single" w:color="000000" w:sz="4" w:space="0"/>
            </w:tcBorders>
            <w:vAlign w:val="center"/>
          </w:tcPr>
          <w:p w14:paraId="40942273">
            <w:pPr>
              <w:jc w:val="right"/>
              <w:rPr>
                <w:rFonts w:ascii="宋体" w:hAnsi="宋体" w:cs="宋体"/>
                <w:color w:val="000000"/>
                <w:szCs w:val="21"/>
              </w:rPr>
            </w:pPr>
          </w:p>
        </w:tc>
      </w:tr>
      <w:tr w14:paraId="5E9C7E3F">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3AB4C264">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30213</w:t>
            </w:r>
          </w:p>
        </w:tc>
        <w:tc>
          <w:tcPr>
            <w:tcW w:w="2692" w:type="dxa"/>
            <w:tcBorders>
              <w:top w:val="single" w:color="000000" w:sz="4" w:space="0"/>
              <w:left w:val="single" w:color="000000" w:sz="4" w:space="0"/>
              <w:bottom w:val="single" w:color="000000" w:sz="4" w:space="0"/>
              <w:right w:val="single" w:color="000000" w:sz="4" w:space="0"/>
            </w:tcBorders>
            <w:vAlign w:val="center"/>
          </w:tcPr>
          <w:p w14:paraId="1A119C43">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维修(护)费</w:t>
            </w:r>
          </w:p>
        </w:tc>
        <w:tc>
          <w:tcPr>
            <w:tcW w:w="1275" w:type="dxa"/>
            <w:tcBorders>
              <w:top w:val="single" w:color="000000" w:sz="4" w:space="0"/>
              <w:left w:val="single" w:color="000000" w:sz="4" w:space="0"/>
              <w:bottom w:val="single" w:color="000000" w:sz="4" w:space="0"/>
              <w:right w:val="single" w:color="000000" w:sz="4" w:space="0"/>
            </w:tcBorders>
            <w:vAlign w:val="center"/>
          </w:tcPr>
          <w:p w14:paraId="1B1F5A18">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605" w:type="dxa"/>
            <w:tcBorders>
              <w:top w:val="single" w:color="000000" w:sz="4" w:space="0"/>
              <w:left w:val="single" w:color="000000" w:sz="4" w:space="0"/>
              <w:bottom w:val="single" w:color="000000" w:sz="4" w:space="0"/>
              <w:right w:val="single" w:color="000000" w:sz="4" w:space="0"/>
            </w:tcBorders>
            <w:vAlign w:val="center"/>
          </w:tcPr>
          <w:p w14:paraId="259DF310">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vAlign w:val="center"/>
          </w:tcPr>
          <w:p w14:paraId="2EE2AF5F">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102.84</w:t>
            </w:r>
          </w:p>
        </w:tc>
        <w:tc>
          <w:tcPr>
            <w:tcW w:w="1155" w:type="dxa"/>
            <w:tcBorders>
              <w:top w:val="single" w:color="000000" w:sz="4" w:space="0"/>
              <w:left w:val="single" w:color="000000" w:sz="4" w:space="0"/>
              <w:bottom w:val="single" w:color="000000" w:sz="4" w:space="0"/>
              <w:right w:val="single" w:color="000000" w:sz="4" w:space="0"/>
            </w:tcBorders>
            <w:vAlign w:val="center"/>
          </w:tcPr>
          <w:p w14:paraId="0D1F9AC5">
            <w:pPr>
              <w:jc w:val="right"/>
              <w:rPr>
                <w:rFonts w:ascii="宋体" w:hAnsi="宋体" w:cs="宋体"/>
                <w:color w:val="000000"/>
                <w:szCs w:val="21"/>
              </w:rPr>
            </w:pPr>
          </w:p>
        </w:tc>
      </w:tr>
      <w:tr w14:paraId="344F0264">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5BDA4247">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30214</w:t>
            </w:r>
          </w:p>
        </w:tc>
        <w:tc>
          <w:tcPr>
            <w:tcW w:w="2692" w:type="dxa"/>
            <w:tcBorders>
              <w:top w:val="single" w:color="000000" w:sz="4" w:space="0"/>
              <w:left w:val="single" w:color="000000" w:sz="4" w:space="0"/>
              <w:bottom w:val="single" w:color="000000" w:sz="4" w:space="0"/>
              <w:right w:val="single" w:color="000000" w:sz="4" w:space="0"/>
            </w:tcBorders>
            <w:vAlign w:val="center"/>
          </w:tcPr>
          <w:p w14:paraId="6A25F32D">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租赁费</w:t>
            </w:r>
          </w:p>
        </w:tc>
        <w:tc>
          <w:tcPr>
            <w:tcW w:w="1275" w:type="dxa"/>
            <w:tcBorders>
              <w:top w:val="single" w:color="000000" w:sz="4" w:space="0"/>
              <w:left w:val="single" w:color="000000" w:sz="4" w:space="0"/>
              <w:bottom w:val="single" w:color="000000" w:sz="4" w:space="0"/>
              <w:right w:val="single" w:color="000000" w:sz="4" w:space="0"/>
            </w:tcBorders>
            <w:vAlign w:val="center"/>
          </w:tcPr>
          <w:p w14:paraId="10FEEA66">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605" w:type="dxa"/>
            <w:tcBorders>
              <w:top w:val="single" w:color="000000" w:sz="4" w:space="0"/>
              <w:left w:val="single" w:color="000000" w:sz="4" w:space="0"/>
              <w:bottom w:val="single" w:color="000000" w:sz="4" w:space="0"/>
              <w:right w:val="single" w:color="000000" w:sz="4" w:space="0"/>
            </w:tcBorders>
            <w:vAlign w:val="center"/>
          </w:tcPr>
          <w:p w14:paraId="36D8FF6F">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vAlign w:val="center"/>
          </w:tcPr>
          <w:p w14:paraId="331D8307">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2.09</w:t>
            </w:r>
          </w:p>
        </w:tc>
        <w:tc>
          <w:tcPr>
            <w:tcW w:w="1155" w:type="dxa"/>
            <w:tcBorders>
              <w:top w:val="single" w:color="000000" w:sz="4" w:space="0"/>
              <w:left w:val="single" w:color="000000" w:sz="4" w:space="0"/>
              <w:bottom w:val="single" w:color="000000" w:sz="4" w:space="0"/>
              <w:right w:val="single" w:color="000000" w:sz="4" w:space="0"/>
            </w:tcBorders>
            <w:vAlign w:val="center"/>
          </w:tcPr>
          <w:p w14:paraId="2D2C9FE3">
            <w:pPr>
              <w:jc w:val="right"/>
              <w:rPr>
                <w:rFonts w:ascii="宋体" w:hAnsi="宋体" w:cs="宋体"/>
                <w:color w:val="000000"/>
                <w:szCs w:val="21"/>
              </w:rPr>
            </w:pPr>
          </w:p>
        </w:tc>
      </w:tr>
      <w:tr w14:paraId="38AF0AB3">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1B591086">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30218</w:t>
            </w:r>
          </w:p>
        </w:tc>
        <w:tc>
          <w:tcPr>
            <w:tcW w:w="2692" w:type="dxa"/>
            <w:tcBorders>
              <w:top w:val="single" w:color="000000" w:sz="4" w:space="0"/>
              <w:left w:val="single" w:color="000000" w:sz="4" w:space="0"/>
              <w:bottom w:val="single" w:color="000000" w:sz="4" w:space="0"/>
              <w:right w:val="single" w:color="000000" w:sz="4" w:space="0"/>
            </w:tcBorders>
            <w:vAlign w:val="center"/>
          </w:tcPr>
          <w:p w14:paraId="67B2A4EB">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专用材料费</w:t>
            </w:r>
          </w:p>
        </w:tc>
        <w:tc>
          <w:tcPr>
            <w:tcW w:w="1275" w:type="dxa"/>
            <w:tcBorders>
              <w:top w:val="single" w:color="000000" w:sz="4" w:space="0"/>
              <w:left w:val="single" w:color="000000" w:sz="4" w:space="0"/>
              <w:bottom w:val="single" w:color="000000" w:sz="4" w:space="0"/>
              <w:right w:val="single" w:color="000000" w:sz="4" w:space="0"/>
            </w:tcBorders>
            <w:vAlign w:val="center"/>
          </w:tcPr>
          <w:p w14:paraId="67269ADF">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605" w:type="dxa"/>
            <w:tcBorders>
              <w:top w:val="single" w:color="000000" w:sz="4" w:space="0"/>
              <w:left w:val="single" w:color="000000" w:sz="4" w:space="0"/>
              <w:bottom w:val="single" w:color="000000" w:sz="4" w:space="0"/>
              <w:right w:val="single" w:color="000000" w:sz="4" w:space="0"/>
            </w:tcBorders>
            <w:vAlign w:val="center"/>
          </w:tcPr>
          <w:p w14:paraId="15C043F7">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vAlign w:val="center"/>
          </w:tcPr>
          <w:p w14:paraId="11BE6843">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3.55</w:t>
            </w:r>
          </w:p>
        </w:tc>
        <w:tc>
          <w:tcPr>
            <w:tcW w:w="1155" w:type="dxa"/>
            <w:tcBorders>
              <w:top w:val="single" w:color="000000" w:sz="4" w:space="0"/>
              <w:left w:val="single" w:color="000000" w:sz="4" w:space="0"/>
              <w:bottom w:val="single" w:color="000000" w:sz="4" w:space="0"/>
              <w:right w:val="single" w:color="000000" w:sz="4" w:space="0"/>
            </w:tcBorders>
            <w:vAlign w:val="center"/>
          </w:tcPr>
          <w:p w14:paraId="6F956A1A">
            <w:pPr>
              <w:jc w:val="right"/>
              <w:rPr>
                <w:rFonts w:ascii="宋体" w:hAnsi="宋体" w:cs="宋体"/>
                <w:color w:val="000000"/>
                <w:szCs w:val="21"/>
              </w:rPr>
            </w:pPr>
          </w:p>
        </w:tc>
      </w:tr>
      <w:tr w14:paraId="4665B3E7">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730C8C43">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30226</w:t>
            </w:r>
          </w:p>
        </w:tc>
        <w:tc>
          <w:tcPr>
            <w:tcW w:w="2692" w:type="dxa"/>
            <w:tcBorders>
              <w:top w:val="single" w:color="000000" w:sz="4" w:space="0"/>
              <w:left w:val="single" w:color="000000" w:sz="4" w:space="0"/>
              <w:bottom w:val="single" w:color="000000" w:sz="4" w:space="0"/>
              <w:right w:val="single" w:color="000000" w:sz="4" w:space="0"/>
            </w:tcBorders>
            <w:vAlign w:val="center"/>
          </w:tcPr>
          <w:p w14:paraId="1523C0A5">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劳务费</w:t>
            </w:r>
          </w:p>
        </w:tc>
        <w:tc>
          <w:tcPr>
            <w:tcW w:w="1275" w:type="dxa"/>
            <w:tcBorders>
              <w:top w:val="single" w:color="000000" w:sz="4" w:space="0"/>
              <w:left w:val="single" w:color="000000" w:sz="4" w:space="0"/>
              <w:bottom w:val="single" w:color="000000" w:sz="4" w:space="0"/>
              <w:right w:val="single" w:color="000000" w:sz="4" w:space="0"/>
            </w:tcBorders>
            <w:vAlign w:val="center"/>
          </w:tcPr>
          <w:p w14:paraId="30FCC22B">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605" w:type="dxa"/>
            <w:tcBorders>
              <w:top w:val="single" w:color="000000" w:sz="4" w:space="0"/>
              <w:left w:val="single" w:color="000000" w:sz="4" w:space="0"/>
              <w:bottom w:val="single" w:color="000000" w:sz="4" w:space="0"/>
              <w:right w:val="single" w:color="000000" w:sz="4" w:space="0"/>
            </w:tcBorders>
            <w:vAlign w:val="center"/>
          </w:tcPr>
          <w:p w14:paraId="53E11045">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vAlign w:val="center"/>
          </w:tcPr>
          <w:p w14:paraId="486BE513">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20.32</w:t>
            </w:r>
          </w:p>
        </w:tc>
        <w:tc>
          <w:tcPr>
            <w:tcW w:w="1155" w:type="dxa"/>
            <w:tcBorders>
              <w:top w:val="single" w:color="000000" w:sz="4" w:space="0"/>
              <w:left w:val="single" w:color="000000" w:sz="4" w:space="0"/>
              <w:bottom w:val="single" w:color="000000" w:sz="4" w:space="0"/>
              <w:right w:val="single" w:color="000000" w:sz="4" w:space="0"/>
            </w:tcBorders>
            <w:vAlign w:val="center"/>
          </w:tcPr>
          <w:p w14:paraId="032A16D3">
            <w:pPr>
              <w:jc w:val="right"/>
              <w:rPr>
                <w:rFonts w:ascii="宋体" w:hAnsi="宋体" w:cs="宋体"/>
                <w:color w:val="000000"/>
                <w:szCs w:val="21"/>
              </w:rPr>
            </w:pPr>
          </w:p>
        </w:tc>
      </w:tr>
      <w:tr w14:paraId="1A4DF1BD">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5AD06762">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30227</w:t>
            </w:r>
          </w:p>
        </w:tc>
        <w:tc>
          <w:tcPr>
            <w:tcW w:w="2692" w:type="dxa"/>
            <w:tcBorders>
              <w:top w:val="single" w:color="000000" w:sz="4" w:space="0"/>
              <w:left w:val="single" w:color="000000" w:sz="4" w:space="0"/>
              <w:bottom w:val="single" w:color="000000" w:sz="4" w:space="0"/>
              <w:right w:val="single" w:color="000000" w:sz="4" w:space="0"/>
            </w:tcBorders>
            <w:vAlign w:val="center"/>
          </w:tcPr>
          <w:p w14:paraId="116B5EB5">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委托业务费</w:t>
            </w:r>
          </w:p>
        </w:tc>
        <w:tc>
          <w:tcPr>
            <w:tcW w:w="1275" w:type="dxa"/>
            <w:tcBorders>
              <w:top w:val="single" w:color="000000" w:sz="4" w:space="0"/>
              <w:left w:val="single" w:color="000000" w:sz="4" w:space="0"/>
              <w:bottom w:val="single" w:color="000000" w:sz="4" w:space="0"/>
              <w:right w:val="single" w:color="000000" w:sz="4" w:space="0"/>
            </w:tcBorders>
            <w:vAlign w:val="center"/>
          </w:tcPr>
          <w:p w14:paraId="2DB3006E">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605" w:type="dxa"/>
            <w:tcBorders>
              <w:top w:val="single" w:color="000000" w:sz="4" w:space="0"/>
              <w:left w:val="single" w:color="000000" w:sz="4" w:space="0"/>
              <w:bottom w:val="single" w:color="000000" w:sz="4" w:space="0"/>
              <w:right w:val="single" w:color="000000" w:sz="4" w:space="0"/>
            </w:tcBorders>
            <w:vAlign w:val="center"/>
          </w:tcPr>
          <w:p w14:paraId="6C1D0876">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vAlign w:val="center"/>
          </w:tcPr>
          <w:p w14:paraId="3E869147">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13.60</w:t>
            </w:r>
          </w:p>
        </w:tc>
        <w:tc>
          <w:tcPr>
            <w:tcW w:w="1155" w:type="dxa"/>
            <w:tcBorders>
              <w:top w:val="single" w:color="000000" w:sz="4" w:space="0"/>
              <w:left w:val="single" w:color="000000" w:sz="4" w:space="0"/>
              <w:bottom w:val="single" w:color="000000" w:sz="4" w:space="0"/>
              <w:right w:val="single" w:color="000000" w:sz="4" w:space="0"/>
            </w:tcBorders>
            <w:vAlign w:val="center"/>
          </w:tcPr>
          <w:p w14:paraId="0B8E38DB">
            <w:pPr>
              <w:jc w:val="right"/>
              <w:rPr>
                <w:rFonts w:ascii="宋体" w:hAnsi="宋体" w:cs="宋体"/>
                <w:color w:val="000000"/>
                <w:szCs w:val="21"/>
              </w:rPr>
            </w:pPr>
          </w:p>
        </w:tc>
      </w:tr>
      <w:tr w14:paraId="59E351DC">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73AFE606">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30231</w:t>
            </w:r>
          </w:p>
        </w:tc>
        <w:tc>
          <w:tcPr>
            <w:tcW w:w="2692" w:type="dxa"/>
            <w:tcBorders>
              <w:top w:val="single" w:color="000000" w:sz="4" w:space="0"/>
              <w:left w:val="single" w:color="000000" w:sz="4" w:space="0"/>
              <w:bottom w:val="single" w:color="000000" w:sz="4" w:space="0"/>
              <w:right w:val="single" w:color="000000" w:sz="4" w:space="0"/>
            </w:tcBorders>
            <w:vAlign w:val="center"/>
          </w:tcPr>
          <w:p w14:paraId="21457D39">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1275" w:type="dxa"/>
            <w:tcBorders>
              <w:top w:val="single" w:color="000000" w:sz="4" w:space="0"/>
              <w:left w:val="single" w:color="000000" w:sz="4" w:space="0"/>
              <w:bottom w:val="single" w:color="000000" w:sz="4" w:space="0"/>
              <w:right w:val="single" w:color="000000" w:sz="4" w:space="0"/>
            </w:tcBorders>
            <w:vAlign w:val="center"/>
          </w:tcPr>
          <w:p w14:paraId="6F05AF14">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605" w:type="dxa"/>
            <w:tcBorders>
              <w:top w:val="single" w:color="000000" w:sz="4" w:space="0"/>
              <w:left w:val="single" w:color="000000" w:sz="4" w:space="0"/>
              <w:bottom w:val="single" w:color="000000" w:sz="4" w:space="0"/>
              <w:right w:val="single" w:color="000000" w:sz="4" w:space="0"/>
            </w:tcBorders>
            <w:vAlign w:val="center"/>
          </w:tcPr>
          <w:p w14:paraId="2B679939">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vAlign w:val="center"/>
          </w:tcPr>
          <w:p w14:paraId="1283CF6A">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1.98</w:t>
            </w:r>
          </w:p>
        </w:tc>
        <w:tc>
          <w:tcPr>
            <w:tcW w:w="1155" w:type="dxa"/>
            <w:tcBorders>
              <w:top w:val="single" w:color="000000" w:sz="4" w:space="0"/>
              <w:left w:val="single" w:color="000000" w:sz="4" w:space="0"/>
              <w:bottom w:val="single" w:color="000000" w:sz="4" w:space="0"/>
              <w:right w:val="single" w:color="000000" w:sz="4" w:space="0"/>
            </w:tcBorders>
            <w:vAlign w:val="center"/>
          </w:tcPr>
          <w:p w14:paraId="406EF7D1">
            <w:pPr>
              <w:jc w:val="right"/>
              <w:rPr>
                <w:rFonts w:ascii="宋体" w:hAnsi="宋体" w:cs="宋体"/>
                <w:color w:val="000000"/>
                <w:szCs w:val="21"/>
              </w:rPr>
            </w:pPr>
          </w:p>
        </w:tc>
      </w:tr>
      <w:tr w14:paraId="61FE503B">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6F2F7012">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30239</w:t>
            </w:r>
          </w:p>
        </w:tc>
        <w:tc>
          <w:tcPr>
            <w:tcW w:w="2692" w:type="dxa"/>
            <w:tcBorders>
              <w:top w:val="single" w:color="000000" w:sz="4" w:space="0"/>
              <w:left w:val="single" w:color="000000" w:sz="4" w:space="0"/>
              <w:bottom w:val="single" w:color="000000" w:sz="4" w:space="0"/>
              <w:right w:val="single" w:color="000000" w:sz="4" w:space="0"/>
            </w:tcBorders>
            <w:vAlign w:val="center"/>
          </w:tcPr>
          <w:p w14:paraId="44EB3CFD">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其他交通费用</w:t>
            </w:r>
          </w:p>
        </w:tc>
        <w:tc>
          <w:tcPr>
            <w:tcW w:w="1275" w:type="dxa"/>
            <w:tcBorders>
              <w:top w:val="single" w:color="000000" w:sz="4" w:space="0"/>
              <w:left w:val="single" w:color="000000" w:sz="4" w:space="0"/>
              <w:bottom w:val="single" w:color="000000" w:sz="4" w:space="0"/>
              <w:right w:val="single" w:color="000000" w:sz="4" w:space="0"/>
            </w:tcBorders>
            <w:vAlign w:val="center"/>
          </w:tcPr>
          <w:p w14:paraId="4FF62FCB">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605" w:type="dxa"/>
            <w:tcBorders>
              <w:top w:val="single" w:color="000000" w:sz="4" w:space="0"/>
              <w:left w:val="single" w:color="000000" w:sz="4" w:space="0"/>
              <w:bottom w:val="single" w:color="000000" w:sz="4" w:space="0"/>
              <w:right w:val="single" w:color="000000" w:sz="4" w:space="0"/>
            </w:tcBorders>
            <w:vAlign w:val="center"/>
          </w:tcPr>
          <w:p w14:paraId="2E64E6CC">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vAlign w:val="center"/>
          </w:tcPr>
          <w:p w14:paraId="7704A7D3">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3.35</w:t>
            </w:r>
          </w:p>
        </w:tc>
        <w:tc>
          <w:tcPr>
            <w:tcW w:w="1155" w:type="dxa"/>
            <w:tcBorders>
              <w:top w:val="single" w:color="000000" w:sz="4" w:space="0"/>
              <w:left w:val="single" w:color="000000" w:sz="4" w:space="0"/>
              <w:bottom w:val="single" w:color="000000" w:sz="4" w:space="0"/>
              <w:right w:val="single" w:color="000000" w:sz="4" w:space="0"/>
            </w:tcBorders>
            <w:vAlign w:val="center"/>
          </w:tcPr>
          <w:p w14:paraId="4810BF4B">
            <w:pPr>
              <w:jc w:val="right"/>
              <w:rPr>
                <w:rFonts w:ascii="宋体" w:hAnsi="宋体" w:cs="宋体"/>
                <w:color w:val="000000"/>
                <w:szCs w:val="21"/>
              </w:rPr>
            </w:pPr>
          </w:p>
        </w:tc>
      </w:tr>
      <w:tr w14:paraId="0AC6C7A6">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60EB2ACA">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30299</w:t>
            </w:r>
          </w:p>
        </w:tc>
        <w:tc>
          <w:tcPr>
            <w:tcW w:w="2692" w:type="dxa"/>
            <w:tcBorders>
              <w:top w:val="single" w:color="000000" w:sz="4" w:space="0"/>
              <w:left w:val="single" w:color="000000" w:sz="4" w:space="0"/>
              <w:bottom w:val="single" w:color="000000" w:sz="4" w:space="0"/>
              <w:right w:val="single" w:color="000000" w:sz="4" w:space="0"/>
            </w:tcBorders>
            <w:vAlign w:val="center"/>
          </w:tcPr>
          <w:p w14:paraId="5FADAFC2">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1275" w:type="dxa"/>
            <w:tcBorders>
              <w:top w:val="single" w:color="000000" w:sz="4" w:space="0"/>
              <w:left w:val="single" w:color="000000" w:sz="4" w:space="0"/>
              <w:bottom w:val="single" w:color="000000" w:sz="4" w:space="0"/>
              <w:right w:val="single" w:color="000000" w:sz="4" w:space="0"/>
            </w:tcBorders>
            <w:vAlign w:val="center"/>
          </w:tcPr>
          <w:p w14:paraId="66143DED">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605" w:type="dxa"/>
            <w:tcBorders>
              <w:top w:val="single" w:color="000000" w:sz="4" w:space="0"/>
              <w:left w:val="single" w:color="000000" w:sz="4" w:space="0"/>
              <w:bottom w:val="single" w:color="000000" w:sz="4" w:space="0"/>
              <w:right w:val="single" w:color="000000" w:sz="4" w:space="0"/>
            </w:tcBorders>
            <w:vAlign w:val="center"/>
          </w:tcPr>
          <w:p w14:paraId="583AD2FD">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vAlign w:val="center"/>
          </w:tcPr>
          <w:p w14:paraId="50B59494">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9.77</w:t>
            </w:r>
          </w:p>
        </w:tc>
        <w:tc>
          <w:tcPr>
            <w:tcW w:w="1155" w:type="dxa"/>
            <w:tcBorders>
              <w:top w:val="single" w:color="000000" w:sz="4" w:space="0"/>
              <w:left w:val="single" w:color="000000" w:sz="4" w:space="0"/>
              <w:bottom w:val="single" w:color="000000" w:sz="4" w:space="0"/>
              <w:right w:val="single" w:color="000000" w:sz="4" w:space="0"/>
            </w:tcBorders>
            <w:vAlign w:val="center"/>
          </w:tcPr>
          <w:p w14:paraId="7770C176">
            <w:pPr>
              <w:jc w:val="right"/>
              <w:rPr>
                <w:rFonts w:ascii="宋体" w:hAnsi="宋体" w:cs="宋体"/>
                <w:color w:val="000000"/>
                <w:szCs w:val="21"/>
              </w:rPr>
            </w:pPr>
          </w:p>
        </w:tc>
      </w:tr>
      <w:tr w14:paraId="7654CADA">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6E7F0084">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303</w:t>
            </w:r>
          </w:p>
        </w:tc>
        <w:tc>
          <w:tcPr>
            <w:tcW w:w="2692" w:type="dxa"/>
            <w:tcBorders>
              <w:top w:val="single" w:color="000000" w:sz="4" w:space="0"/>
              <w:left w:val="single" w:color="000000" w:sz="4" w:space="0"/>
              <w:bottom w:val="single" w:color="000000" w:sz="4" w:space="0"/>
              <w:right w:val="single" w:color="000000" w:sz="4" w:space="0"/>
            </w:tcBorders>
            <w:vAlign w:val="center"/>
          </w:tcPr>
          <w:p w14:paraId="5CBD9C59">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对个人和家庭的补助</w:t>
            </w:r>
          </w:p>
        </w:tc>
        <w:tc>
          <w:tcPr>
            <w:tcW w:w="1275" w:type="dxa"/>
            <w:tcBorders>
              <w:top w:val="single" w:color="000000" w:sz="4" w:space="0"/>
              <w:left w:val="single" w:color="000000" w:sz="4" w:space="0"/>
              <w:bottom w:val="single" w:color="000000" w:sz="4" w:space="0"/>
              <w:right w:val="single" w:color="000000" w:sz="4" w:space="0"/>
            </w:tcBorders>
            <w:vAlign w:val="center"/>
          </w:tcPr>
          <w:p w14:paraId="6AC63EA3">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605" w:type="dxa"/>
            <w:tcBorders>
              <w:top w:val="single" w:color="000000" w:sz="4" w:space="0"/>
              <w:left w:val="single" w:color="000000" w:sz="4" w:space="0"/>
              <w:bottom w:val="single" w:color="000000" w:sz="4" w:space="0"/>
              <w:right w:val="single" w:color="000000" w:sz="4" w:space="0"/>
            </w:tcBorders>
            <w:vAlign w:val="center"/>
          </w:tcPr>
          <w:p w14:paraId="6B362663">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19.46</w:t>
            </w:r>
          </w:p>
        </w:tc>
        <w:tc>
          <w:tcPr>
            <w:tcW w:w="933" w:type="dxa"/>
            <w:tcBorders>
              <w:top w:val="single" w:color="000000" w:sz="4" w:space="0"/>
              <w:left w:val="single" w:color="000000" w:sz="4" w:space="0"/>
              <w:bottom w:val="single" w:color="000000" w:sz="4" w:space="0"/>
              <w:right w:val="single" w:color="000000" w:sz="4" w:space="0"/>
            </w:tcBorders>
            <w:vAlign w:val="center"/>
          </w:tcPr>
          <w:p w14:paraId="6F97441D">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7F57DA73">
            <w:pPr>
              <w:jc w:val="right"/>
              <w:rPr>
                <w:rFonts w:ascii="宋体" w:hAnsi="宋体" w:cs="宋体"/>
                <w:color w:val="000000"/>
                <w:szCs w:val="21"/>
              </w:rPr>
            </w:pPr>
          </w:p>
        </w:tc>
      </w:tr>
      <w:tr w14:paraId="6BAA34EC">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6D754415">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30305</w:t>
            </w:r>
          </w:p>
        </w:tc>
        <w:tc>
          <w:tcPr>
            <w:tcW w:w="2692" w:type="dxa"/>
            <w:tcBorders>
              <w:top w:val="single" w:color="000000" w:sz="4" w:space="0"/>
              <w:left w:val="single" w:color="000000" w:sz="4" w:space="0"/>
              <w:bottom w:val="single" w:color="000000" w:sz="4" w:space="0"/>
              <w:right w:val="single" w:color="000000" w:sz="4" w:space="0"/>
            </w:tcBorders>
            <w:vAlign w:val="center"/>
          </w:tcPr>
          <w:p w14:paraId="41CE9C46">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生活补助</w:t>
            </w:r>
          </w:p>
        </w:tc>
        <w:tc>
          <w:tcPr>
            <w:tcW w:w="1275" w:type="dxa"/>
            <w:tcBorders>
              <w:top w:val="single" w:color="000000" w:sz="4" w:space="0"/>
              <w:left w:val="single" w:color="000000" w:sz="4" w:space="0"/>
              <w:bottom w:val="single" w:color="000000" w:sz="4" w:space="0"/>
              <w:right w:val="single" w:color="000000" w:sz="4" w:space="0"/>
            </w:tcBorders>
            <w:vAlign w:val="center"/>
          </w:tcPr>
          <w:p w14:paraId="6D4E77A0">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605" w:type="dxa"/>
            <w:tcBorders>
              <w:top w:val="single" w:color="000000" w:sz="4" w:space="0"/>
              <w:left w:val="single" w:color="000000" w:sz="4" w:space="0"/>
              <w:bottom w:val="single" w:color="000000" w:sz="4" w:space="0"/>
              <w:right w:val="single" w:color="000000" w:sz="4" w:space="0"/>
            </w:tcBorders>
            <w:vAlign w:val="center"/>
          </w:tcPr>
          <w:p w14:paraId="0D23EFD2">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19.46</w:t>
            </w:r>
          </w:p>
        </w:tc>
        <w:tc>
          <w:tcPr>
            <w:tcW w:w="933" w:type="dxa"/>
            <w:tcBorders>
              <w:top w:val="single" w:color="000000" w:sz="4" w:space="0"/>
              <w:left w:val="single" w:color="000000" w:sz="4" w:space="0"/>
              <w:bottom w:val="single" w:color="000000" w:sz="4" w:space="0"/>
              <w:right w:val="single" w:color="000000" w:sz="4" w:space="0"/>
            </w:tcBorders>
            <w:vAlign w:val="center"/>
          </w:tcPr>
          <w:p w14:paraId="012B754D">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2CF3E465">
            <w:pPr>
              <w:jc w:val="right"/>
              <w:rPr>
                <w:rFonts w:ascii="宋体" w:hAnsi="宋体" w:cs="宋体"/>
                <w:color w:val="000000"/>
                <w:szCs w:val="21"/>
              </w:rPr>
            </w:pPr>
          </w:p>
        </w:tc>
      </w:tr>
    </w:tbl>
    <w:p w14:paraId="4864BAD4">
      <w:pPr>
        <w:widowControl/>
        <w:jc w:val="left"/>
      </w:pPr>
      <w:r>
        <w:rPr>
          <w:rFonts w:hint="eastAsia" w:ascii="宋体" w:hAnsi="宋体" w:cs="宋体"/>
          <w:szCs w:val="21"/>
        </w:rPr>
        <w:t>注：本表反映部门本年度一般公共预算财政拨款基本支出明细情况。</w:t>
      </w:r>
      <w:r>
        <w:rPr>
          <w:rFonts w:hint="eastAsia" w:ascii="宋体" w:hAnsi="宋体" w:cs="宋体"/>
          <w:color w:val="000000"/>
          <w:kern w:val="0"/>
          <w:szCs w:val="21"/>
        </w:rPr>
        <w:t>本表金额转换为万元时，因四舍五入可能存在尾差。</w:t>
      </w:r>
    </w:p>
    <w:p w14:paraId="29B7598C">
      <w:pPr>
        <w:jc w:val="center"/>
        <w:rPr>
          <w:rFonts w:ascii="宋体" w:hAnsi="宋体" w:cs="宋体"/>
          <w:b/>
          <w:bCs/>
          <w:sz w:val="32"/>
          <w:szCs w:val="32"/>
        </w:rPr>
      </w:pPr>
      <w:r>
        <w:rPr>
          <w:rFonts w:hint="eastAsia" w:ascii="宋体" w:hAnsi="宋体" w:cs="宋体"/>
          <w:b/>
          <w:bCs/>
          <w:sz w:val="32"/>
          <w:szCs w:val="32"/>
        </w:rPr>
        <w:br w:type="page"/>
      </w:r>
      <w:r>
        <w:rPr>
          <w:rFonts w:hint="eastAsia" w:ascii="宋体" w:hAnsi="宋体" w:cs="宋体"/>
          <w:b/>
          <w:bCs/>
          <w:sz w:val="32"/>
          <w:szCs w:val="32"/>
        </w:rPr>
        <w:t>一般公共预算财政拨款“三公”经费</w:t>
      </w:r>
    </w:p>
    <w:p w14:paraId="578FC05E">
      <w:pPr>
        <w:spacing w:line="520" w:lineRule="exact"/>
        <w:jc w:val="center"/>
        <w:rPr>
          <w:rFonts w:ascii="宋体" w:hAnsi="宋体" w:cs="宋体"/>
          <w:b/>
          <w:bCs/>
          <w:sz w:val="32"/>
          <w:szCs w:val="32"/>
        </w:rPr>
      </w:pPr>
      <w:r>
        <w:rPr>
          <w:rFonts w:hint="eastAsia" w:ascii="宋体" w:hAnsi="宋体" w:cs="宋体"/>
          <w:b/>
          <w:bCs/>
          <w:sz w:val="32"/>
          <w:szCs w:val="32"/>
        </w:rPr>
        <w:t>及会议费、培训费支出决算表</w:t>
      </w:r>
    </w:p>
    <w:p w14:paraId="19FA8078">
      <w:pPr>
        <w:rPr>
          <w:rFonts w:ascii="宋体" w:hAnsi="宋体" w:cs="宋体"/>
          <w:b/>
          <w:bCs/>
          <w:szCs w:val="21"/>
        </w:rPr>
      </w:pPr>
      <w:r>
        <w:rPr>
          <w:rFonts w:hint="eastAsia" w:ascii="宋体" w:hAnsi="宋体" w:cs="宋体"/>
          <w:b/>
          <w:bCs/>
          <w:szCs w:val="21"/>
        </w:rPr>
        <w:t>公开07表</w:t>
      </w:r>
    </w:p>
    <w:p w14:paraId="2CAAAEF8">
      <w:pPr>
        <w:rPr>
          <w:rFonts w:ascii="宋体" w:hAnsi="宋体" w:cs="宋体"/>
          <w:b/>
          <w:bCs/>
          <w:szCs w:val="21"/>
        </w:rPr>
      </w:pPr>
      <w:r>
        <w:rPr>
          <w:rFonts w:hint="eastAsia" w:ascii="宋体" w:hAnsi="宋体" w:cs="宋体"/>
          <w:b/>
          <w:bCs/>
          <w:szCs w:val="21"/>
        </w:rPr>
        <w:t>编制部门：</w:t>
      </w:r>
      <w:r>
        <w:rPr>
          <w:rFonts w:hint="eastAsia" w:ascii="宋体" w:hAnsi="宋体" w:cs="宋体"/>
          <w:b/>
          <w:bCs/>
          <w:szCs w:val="21"/>
          <w:lang w:eastAsia="zh-CN"/>
        </w:rPr>
        <w:t>眉县金渠镇人民政府</w:t>
      </w:r>
      <w:r>
        <w:rPr>
          <w:rFonts w:hint="eastAsia" w:ascii="宋体" w:hAnsi="宋体" w:cs="宋体"/>
          <w:b/>
          <w:bCs/>
          <w:szCs w:val="21"/>
        </w:rPr>
        <w:t xml:space="preserve">                                         金额单位：万元</w:t>
      </w:r>
    </w:p>
    <w:tbl>
      <w:tblPr>
        <w:tblStyle w:val="7"/>
        <w:tblW w:w="8858" w:type="dxa"/>
        <w:tblInd w:w="0" w:type="dxa"/>
        <w:tblLayout w:type="fixed"/>
        <w:tblCellMar>
          <w:top w:w="15" w:type="dxa"/>
          <w:left w:w="15" w:type="dxa"/>
          <w:bottom w:w="15" w:type="dxa"/>
          <w:right w:w="15" w:type="dxa"/>
        </w:tblCellMar>
      </w:tblPr>
      <w:tblGrid>
        <w:gridCol w:w="1079"/>
        <w:gridCol w:w="985"/>
        <w:gridCol w:w="1117"/>
        <w:gridCol w:w="878"/>
        <w:gridCol w:w="878"/>
        <w:gridCol w:w="998"/>
        <w:gridCol w:w="1189"/>
        <w:gridCol w:w="772"/>
        <w:gridCol w:w="962"/>
      </w:tblGrid>
      <w:tr w14:paraId="2DD94464">
        <w:tblPrEx>
          <w:tblCellMar>
            <w:top w:w="15" w:type="dxa"/>
            <w:left w:w="15" w:type="dxa"/>
            <w:bottom w:w="15" w:type="dxa"/>
            <w:right w:w="15" w:type="dxa"/>
          </w:tblCellMar>
        </w:tblPrEx>
        <w:trPr>
          <w:trHeight w:val="726"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14:paraId="22D2225E">
            <w:pPr>
              <w:widowControl/>
              <w:jc w:val="center"/>
              <w:textAlignment w:val="center"/>
              <w:rPr>
                <w:rFonts w:ascii="宋体" w:hAnsi="宋体" w:cs="宋体"/>
                <w:b/>
                <w:color w:val="000000"/>
                <w:szCs w:val="21"/>
              </w:rPr>
            </w:pPr>
            <w:r>
              <w:rPr>
                <w:rFonts w:hint="eastAsia" w:ascii="宋体" w:hAnsi="宋体" w:cs="宋体"/>
                <w:b/>
                <w:color w:val="000000"/>
                <w:kern w:val="0"/>
                <w:szCs w:val="21"/>
              </w:rPr>
              <w:t>项目</w:t>
            </w:r>
          </w:p>
        </w:tc>
        <w:tc>
          <w:tcPr>
            <w:tcW w:w="6045" w:type="dxa"/>
            <w:gridSpan w:val="6"/>
            <w:tcBorders>
              <w:top w:val="single" w:color="000000" w:sz="4" w:space="0"/>
              <w:left w:val="single" w:color="000000" w:sz="4" w:space="0"/>
              <w:bottom w:val="single" w:color="000000" w:sz="4" w:space="0"/>
              <w:right w:val="single" w:color="000000" w:sz="4" w:space="0"/>
            </w:tcBorders>
            <w:vAlign w:val="center"/>
          </w:tcPr>
          <w:p w14:paraId="4A27BDB5">
            <w:pPr>
              <w:widowControl/>
              <w:jc w:val="center"/>
              <w:textAlignment w:val="center"/>
              <w:rPr>
                <w:rFonts w:ascii="宋体" w:hAnsi="宋体" w:cs="宋体"/>
                <w:b/>
                <w:color w:val="000000"/>
                <w:szCs w:val="21"/>
              </w:rPr>
            </w:pPr>
            <w:r>
              <w:rPr>
                <w:rFonts w:hint="eastAsia" w:ascii="宋体" w:hAnsi="宋体" w:cs="宋体"/>
                <w:b/>
                <w:color w:val="000000"/>
                <w:kern w:val="0"/>
                <w:szCs w:val="21"/>
              </w:rPr>
              <w:t>一般公共预算财政拨款安排的“三公”经费</w:t>
            </w:r>
          </w:p>
        </w:tc>
        <w:tc>
          <w:tcPr>
            <w:tcW w:w="772" w:type="dxa"/>
            <w:vMerge w:val="restart"/>
            <w:tcBorders>
              <w:top w:val="single" w:color="000000" w:sz="4" w:space="0"/>
              <w:left w:val="single" w:color="000000" w:sz="4" w:space="0"/>
              <w:bottom w:val="single" w:color="000000" w:sz="4" w:space="0"/>
              <w:right w:val="single" w:color="000000" w:sz="4" w:space="0"/>
            </w:tcBorders>
            <w:vAlign w:val="center"/>
          </w:tcPr>
          <w:p w14:paraId="2F0C94E5">
            <w:pPr>
              <w:widowControl/>
              <w:jc w:val="center"/>
              <w:textAlignment w:val="center"/>
              <w:rPr>
                <w:rFonts w:ascii="宋体" w:hAnsi="宋体" w:cs="宋体"/>
                <w:b/>
                <w:color w:val="000000"/>
                <w:szCs w:val="21"/>
              </w:rPr>
            </w:pPr>
            <w:r>
              <w:rPr>
                <w:rFonts w:hint="eastAsia" w:ascii="宋体" w:hAnsi="宋体" w:cs="宋体"/>
                <w:b/>
                <w:color w:val="000000"/>
                <w:kern w:val="0"/>
                <w:szCs w:val="21"/>
              </w:rPr>
              <w:t>会议费</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14:paraId="5F20FB10">
            <w:pPr>
              <w:widowControl/>
              <w:jc w:val="center"/>
              <w:textAlignment w:val="center"/>
              <w:rPr>
                <w:rFonts w:ascii="宋体" w:hAnsi="宋体" w:cs="宋体"/>
                <w:b/>
                <w:color w:val="000000"/>
                <w:szCs w:val="21"/>
              </w:rPr>
            </w:pPr>
            <w:r>
              <w:rPr>
                <w:rFonts w:hint="eastAsia" w:ascii="宋体" w:hAnsi="宋体" w:cs="宋体"/>
                <w:b/>
                <w:color w:val="000000"/>
                <w:kern w:val="0"/>
                <w:szCs w:val="21"/>
              </w:rPr>
              <w:t>培训费</w:t>
            </w:r>
          </w:p>
        </w:tc>
      </w:tr>
      <w:tr w14:paraId="59C86D90">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14:paraId="5A88F9FB">
            <w:pPr>
              <w:jc w:val="center"/>
              <w:rPr>
                <w:rFonts w:ascii="宋体" w:hAnsi="宋体" w:cs="宋体"/>
                <w:b/>
                <w:color w:val="000000"/>
                <w:szCs w:val="21"/>
              </w:rPr>
            </w:pPr>
          </w:p>
        </w:tc>
        <w:tc>
          <w:tcPr>
            <w:tcW w:w="985" w:type="dxa"/>
            <w:vMerge w:val="restart"/>
            <w:tcBorders>
              <w:top w:val="single" w:color="000000" w:sz="4" w:space="0"/>
              <w:left w:val="single" w:color="000000" w:sz="4" w:space="0"/>
              <w:bottom w:val="single" w:color="000000" w:sz="4" w:space="0"/>
              <w:right w:val="single" w:color="000000" w:sz="4" w:space="0"/>
            </w:tcBorders>
            <w:vAlign w:val="center"/>
          </w:tcPr>
          <w:p w14:paraId="17599B26">
            <w:pPr>
              <w:widowControl/>
              <w:jc w:val="center"/>
              <w:textAlignment w:val="center"/>
              <w:rPr>
                <w:rFonts w:ascii="宋体" w:hAnsi="宋体" w:cs="宋体"/>
                <w:b/>
                <w:color w:val="000000"/>
                <w:szCs w:val="21"/>
              </w:rPr>
            </w:pPr>
            <w:r>
              <w:rPr>
                <w:rFonts w:hint="eastAsia" w:ascii="宋体" w:hAnsi="宋体" w:cs="宋体"/>
                <w:b/>
                <w:color w:val="000000"/>
                <w:kern w:val="0"/>
                <w:szCs w:val="21"/>
              </w:rPr>
              <w:t>小计</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14:paraId="4B44B608">
            <w:pPr>
              <w:widowControl/>
              <w:jc w:val="center"/>
              <w:textAlignment w:val="center"/>
              <w:rPr>
                <w:rFonts w:ascii="宋体" w:hAnsi="宋体" w:cs="宋体"/>
                <w:b/>
                <w:color w:val="000000"/>
                <w:szCs w:val="21"/>
              </w:rPr>
            </w:pPr>
            <w:r>
              <w:rPr>
                <w:rFonts w:hint="eastAsia" w:ascii="宋体" w:hAnsi="宋体" w:cs="宋体"/>
                <w:b/>
                <w:color w:val="000000"/>
                <w:kern w:val="0"/>
                <w:szCs w:val="21"/>
              </w:rPr>
              <w:t>因公出国（境）费用</w:t>
            </w:r>
          </w:p>
        </w:tc>
        <w:tc>
          <w:tcPr>
            <w:tcW w:w="878" w:type="dxa"/>
            <w:vMerge w:val="restart"/>
            <w:tcBorders>
              <w:top w:val="single" w:color="000000" w:sz="4" w:space="0"/>
              <w:left w:val="single" w:color="000000" w:sz="4" w:space="0"/>
              <w:bottom w:val="single" w:color="000000" w:sz="4" w:space="0"/>
              <w:right w:val="single" w:color="000000" w:sz="4" w:space="0"/>
            </w:tcBorders>
            <w:vAlign w:val="center"/>
          </w:tcPr>
          <w:p w14:paraId="2AA4559B">
            <w:pPr>
              <w:widowControl/>
              <w:jc w:val="center"/>
              <w:textAlignment w:val="center"/>
              <w:rPr>
                <w:rFonts w:ascii="宋体" w:hAnsi="宋体" w:cs="宋体"/>
                <w:b/>
                <w:color w:val="000000"/>
                <w:szCs w:val="21"/>
              </w:rPr>
            </w:pPr>
            <w:r>
              <w:rPr>
                <w:rFonts w:hint="eastAsia" w:ascii="宋体" w:hAnsi="宋体" w:cs="宋体"/>
                <w:b/>
                <w:color w:val="000000"/>
                <w:kern w:val="0"/>
                <w:szCs w:val="21"/>
              </w:rPr>
              <w:t>公务接待费</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14:paraId="3E98A6AA">
            <w:pPr>
              <w:widowControl/>
              <w:jc w:val="center"/>
              <w:textAlignment w:val="center"/>
              <w:rPr>
                <w:rFonts w:ascii="宋体" w:hAnsi="宋体" w:cs="宋体"/>
                <w:b/>
                <w:color w:val="000000"/>
                <w:szCs w:val="21"/>
              </w:rPr>
            </w:pPr>
            <w:r>
              <w:rPr>
                <w:rFonts w:hint="eastAsia" w:ascii="宋体" w:hAnsi="宋体" w:cs="宋体"/>
                <w:b/>
                <w:color w:val="000000"/>
                <w:kern w:val="0"/>
                <w:szCs w:val="21"/>
              </w:rPr>
              <w:t>公务用车购置及运行维护费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14:paraId="5201FE43">
            <w:pPr>
              <w:jc w:val="center"/>
              <w:rPr>
                <w:rFonts w:ascii="宋体" w:hAnsi="宋体" w:cs="宋体"/>
                <w:b/>
                <w:color w:val="000000"/>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14:paraId="68BA5AA3">
            <w:pPr>
              <w:jc w:val="center"/>
              <w:rPr>
                <w:rFonts w:ascii="宋体" w:hAnsi="宋体" w:cs="宋体"/>
                <w:b/>
                <w:color w:val="000000"/>
                <w:szCs w:val="21"/>
              </w:rPr>
            </w:pPr>
          </w:p>
        </w:tc>
      </w:tr>
      <w:tr w14:paraId="6998E116">
        <w:tblPrEx>
          <w:tblCellMar>
            <w:top w:w="15" w:type="dxa"/>
            <w:left w:w="15" w:type="dxa"/>
            <w:bottom w:w="15" w:type="dxa"/>
            <w:right w:w="15" w:type="dxa"/>
          </w:tblCellMar>
        </w:tblPrEx>
        <w:trPr>
          <w:trHeight w:val="753"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14:paraId="3A979092">
            <w:pPr>
              <w:jc w:val="center"/>
              <w:rPr>
                <w:rFonts w:ascii="宋体" w:hAnsi="宋体" w:cs="宋体"/>
                <w:b/>
                <w:color w:val="000000"/>
                <w:szCs w:val="21"/>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14:paraId="72277A8A">
            <w:pPr>
              <w:jc w:val="center"/>
              <w:rPr>
                <w:rFonts w:ascii="宋体" w:hAnsi="宋体" w:cs="宋体"/>
                <w:b/>
                <w:color w:val="000000"/>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14:paraId="23894200">
            <w:pPr>
              <w:jc w:val="center"/>
              <w:rPr>
                <w:rFonts w:ascii="宋体" w:hAnsi="宋体" w:cs="宋体"/>
                <w:b/>
                <w:color w:val="000000"/>
                <w:szCs w:val="21"/>
              </w:rPr>
            </w:pPr>
          </w:p>
        </w:tc>
        <w:tc>
          <w:tcPr>
            <w:tcW w:w="878" w:type="dxa"/>
            <w:vMerge w:val="continue"/>
            <w:tcBorders>
              <w:top w:val="single" w:color="000000" w:sz="4" w:space="0"/>
              <w:left w:val="single" w:color="000000" w:sz="4" w:space="0"/>
              <w:bottom w:val="single" w:color="000000" w:sz="4" w:space="0"/>
              <w:right w:val="single" w:color="000000" w:sz="4" w:space="0"/>
            </w:tcBorders>
            <w:vAlign w:val="center"/>
          </w:tcPr>
          <w:p w14:paraId="588CE01A">
            <w:pPr>
              <w:jc w:val="center"/>
              <w:rPr>
                <w:rFonts w:ascii="宋体" w:hAnsi="宋体" w:cs="宋体"/>
                <w:b/>
                <w:color w:val="000000"/>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3CCA99F">
            <w:pPr>
              <w:widowControl/>
              <w:jc w:val="center"/>
              <w:textAlignment w:val="center"/>
              <w:rPr>
                <w:rFonts w:ascii="宋体" w:hAnsi="宋体" w:cs="宋体"/>
                <w:b/>
                <w:color w:val="000000"/>
                <w:szCs w:val="21"/>
              </w:rPr>
            </w:pPr>
            <w:r>
              <w:rPr>
                <w:rFonts w:hint="eastAsia" w:ascii="宋体" w:hAnsi="宋体" w:cs="宋体"/>
                <w:b/>
                <w:color w:val="000000"/>
                <w:kern w:val="0"/>
                <w:szCs w:val="21"/>
              </w:rPr>
              <w:t>小计</w:t>
            </w:r>
          </w:p>
        </w:tc>
        <w:tc>
          <w:tcPr>
            <w:tcW w:w="998" w:type="dxa"/>
            <w:tcBorders>
              <w:top w:val="single" w:color="000000" w:sz="4" w:space="0"/>
              <w:left w:val="single" w:color="000000" w:sz="4" w:space="0"/>
              <w:bottom w:val="single" w:color="000000" w:sz="4" w:space="0"/>
              <w:right w:val="single" w:color="000000" w:sz="4" w:space="0"/>
            </w:tcBorders>
            <w:vAlign w:val="center"/>
          </w:tcPr>
          <w:p w14:paraId="4FEBE145">
            <w:pPr>
              <w:widowControl/>
              <w:jc w:val="center"/>
              <w:textAlignment w:val="center"/>
              <w:rPr>
                <w:rFonts w:ascii="宋体" w:hAnsi="宋体" w:cs="宋体"/>
                <w:b/>
                <w:color w:val="000000"/>
                <w:szCs w:val="21"/>
              </w:rPr>
            </w:pPr>
            <w:r>
              <w:rPr>
                <w:rFonts w:hint="eastAsia" w:ascii="宋体" w:hAnsi="宋体" w:cs="宋体"/>
                <w:b/>
                <w:color w:val="000000"/>
                <w:kern w:val="0"/>
                <w:szCs w:val="21"/>
              </w:rPr>
              <w:t>公务用车购置费</w:t>
            </w:r>
          </w:p>
        </w:tc>
        <w:tc>
          <w:tcPr>
            <w:tcW w:w="1189" w:type="dxa"/>
            <w:tcBorders>
              <w:top w:val="single" w:color="000000" w:sz="4" w:space="0"/>
              <w:left w:val="single" w:color="000000" w:sz="4" w:space="0"/>
              <w:bottom w:val="single" w:color="000000" w:sz="4" w:space="0"/>
              <w:right w:val="single" w:color="000000" w:sz="4" w:space="0"/>
            </w:tcBorders>
            <w:vAlign w:val="center"/>
          </w:tcPr>
          <w:p w14:paraId="3E7D3CFF">
            <w:pPr>
              <w:widowControl/>
              <w:jc w:val="center"/>
              <w:textAlignment w:val="center"/>
              <w:rPr>
                <w:rFonts w:ascii="宋体" w:hAnsi="宋体" w:cs="宋体"/>
                <w:b/>
                <w:color w:val="000000"/>
                <w:szCs w:val="21"/>
              </w:rPr>
            </w:pPr>
            <w:r>
              <w:rPr>
                <w:rFonts w:hint="eastAsia" w:ascii="宋体" w:hAnsi="宋体" w:cs="宋体"/>
                <w:b/>
                <w:color w:val="000000"/>
                <w:kern w:val="0"/>
                <w:szCs w:val="21"/>
              </w:rPr>
              <w:t>公务用车运行维护费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14:paraId="64034F86">
            <w:pPr>
              <w:jc w:val="center"/>
              <w:rPr>
                <w:rFonts w:ascii="宋体" w:hAnsi="宋体" w:cs="宋体"/>
                <w:b/>
                <w:color w:val="000000"/>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14:paraId="6D4BEA98">
            <w:pPr>
              <w:jc w:val="center"/>
              <w:rPr>
                <w:rFonts w:ascii="宋体" w:hAnsi="宋体" w:cs="宋体"/>
                <w:b/>
                <w:color w:val="000000"/>
                <w:szCs w:val="21"/>
              </w:rPr>
            </w:pPr>
          </w:p>
        </w:tc>
      </w:tr>
      <w:tr w14:paraId="6F6BDDF1">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14:paraId="50A30BB2">
            <w:pPr>
              <w:jc w:val="center"/>
              <w:rPr>
                <w:rFonts w:ascii="宋体" w:hAnsi="宋体" w:cs="宋体"/>
                <w:b/>
                <w:color w:val="000000"/>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14:paraId="23A1B112">
            <w:pPr>
              <w:widowControl/>
              <w:jc w:val="center"/>
              <w:textAlignment w:val="center"/>
              <w:rPr>
                <w:rFonts w:ascii="宋体" w:hAnsi="宋体" w:cs="宋体"/>
                <w:bCs/>
                <w:color w:val="000000"/>
                <w:szCs w:val="21"/>
              </w:rPr>
            </w:pPr>
            <w:r>
              <w:rPr>
                <w:rFonts w:hint="eastAsia" w:ascii="宋体" w:hAnsi="宋体" w:cs="宋体"/>
                <w:bCs/>
                <w:color w:val="000000"/>
                <w:kern w:val="0"/>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14:paraId="7D57F1C4">
            <w:pPr>
              <w:widowControl/>
              <w:jc w:val="center"/>
              <w:textAlignment w:val="center"/>
              <w:rPr>
                <w:rFonts w:ascii="宋体" w:hAnsi="宋体" w:cs="宋体"/>
                <w:bCs/>
                <w:color w:val="000000"/>
                <w:szCs w:val="21"/>
              </w:rPr>
            </w:pPr>
            <w:r>
              <w:rPr>
                <w:rFonts w:hint="eastAsia" w:ascii="宋体" w:hAnsi="宋体" w:cs="宋体"/>
                <w:bCs/>
                <w:color w:val="000000"/>
                <w:kern w:val="0"/>
                <w:szCs w:val="21"/>
              </w:rPr>
              <w:t>2</w:t>
            </w:r>
          </w:p>
        </w:tc>
        <w:tc>
          <w:tcPr>
            <w:tcW w:w="878" w:type="dxa"/>
            <w:tcBorders>
              <w:top w:val="single" w:color="000000" w:sz="4" w:space="0"/>
              <w:left w:val="single" w:color="000000" w:sz="4" w:space="0"/>
              <w:bottom w:val="single" w:color="000000" w:sz="4" w:space="0"/>
              <w:right w:val="single" w:color="000000" w:sz="4" w:space="0"/>
            </w:tcBorders>
            <w:vAlign w:val="center"/>
          </w:tcPr>
          <w:p w14:paraId="6F3B0DDB">
            <w:pPr>
              <w:widowControl/>
              <w:jc w:val="center"/>
              <w:textAlignment w:val="center"/>
              <w:rPr>
                <w:rFonts w:ascii="宋体" w:hAnsi="宋体" w:cs="宋体"/>
                <w:bCs/>
                <w:color w:val="000000"/>
                <w:szCs w:val="21"/>
              </w:rPr>
            </w:pPr>
            <w:r>
              <w:rPr>
                <w:rFonts w:hint="eastAsia" w:ascii="宋体" w:hAnsi="宋体" w:cs="宋体"/>
                <w:bCs/>
                <w:color w:val="000000"/>
                <w:kern w:val="0"/>
                <w:szCs w:val="21"/>
              </w:rPr>
              <w:t>3</w:t>
            </w:r>
          </w:p>
        </w:tc>
        <w:tc>
          <w:tcPr>
            <w:tcW w:w="878" w:type="dxa"/>
            <w:tcBorders>
              <w:top w:val="single" w:color="000000" w:sz="4" w:space="0"/>
              <w:left w:val="single" w:color="000000" w:sz="4" w:space="0"/>
              <w:bottom w:val="single" w:color="000000" w:sz="4" w:space="0"/>
              <w:right w:val="single" w:color="000000" w:sz="4" w:space="0"/>
            </w:tcBorders>
            <w:vAlign w:val="center"/>
          </w:tcPr>
          <w:p w14:paraId="3EC3FC90">
            <w:pPr>
              <w:widowControl/>
              <w:jc w:val="center"/>
              <w:textAlignment w:val="center"/>
              <w:rPr>
                <w:rFonts w:ascii="宋体" w:hAnsi="宋体" w:cs="宋体"/>
                <w:bCs/>
                <w:color w:val="000000"/>
                <w:szCs w:val="21"/>
              </w:rPr>
            </w:pPr>
            <w:r>
              <w:rPr>
                <w:rFonts w:hint="eastAsia" w:ascii="宋体" w:hAnsi="宋体" w:cs="宋体"/>
                <w:bCs/>
                <w:color w:val="000000"/>
                <w:kern w:val="0"/>
                <w:szCs w:val="21"/>
              </w:rPr>
              <w:t>4</w:t>
            </w:r>
          </w:p>
        </w:tc>
        <w:tc>
          <w:tcPr>
            <w:tcW w:w="998" w:type="dxa"/>
            <w:tcBorders>
              <w:top w:val="single" w:color="000000" w:sz="4" w:space="0"/>
              <w:left w:val="single" w:color="000000" w:sz="4" w:space="0"/>
              <w:bottom w:val="single" w:color="000000" w:sz="4" w:space="0"/>
              <w:right w:val="single" w:color="000000" w:sz="4" w:space="0"/>
            </w:tcBorders>
            <w:vAlign w:val="center"/>
          </w:tcPr>
          <w:p w14:paraId="27C1B1E4">
            <w:pPr>
              <w:widowControl/>
              <w:jc w:val="center"/>
              <w:textAlignment w:val="center"/>
              <w:rPr>
                <w:rFonts w:ascii="宋体" w:hAnsi="宋体" w:cs="宋体"/>
                <w:bCs/>
                <w:color w:val="000000"/>
                <w:szCs w:val="21"/>
              </w:rPr>
            </w:pPr>
            <w:r>
              <w:rPr>
                <w:rFonts w:hint="eastAsia" w:ascii="宋体" w:hAnsi="宋体" w:cs="宋体"/>
                <w:bCs/>
                <w:color w:val="000000"/>
                <w:kern w:val="0"/>
                <w:szCs w:val="21"/>
              </w:rPr>
              <w:t>5</w:t>
            </w:r>
          </w:p>
        </w:tc>
        <w:tc>
          <w:tcPr>
            <w:tcW w:w="1189" w:type="dxa"/>
            <w:tcBorders>
              <w:top w:val="single" w:color="000000" w:sz="4" w:space="0"/>
              <w:left w:val="single" w:color="000000" w:sz="4" w:space="0"/>
              <w:bottom w:val="single" w:color="000000" w:sz="4" w:space="0"/>
              <w:right w:val="single" w:color="000000" w:sz="4" w:space="0"/>
            </w:tcBorders>
            <w:vAlign w:val="center"/>
          </w:tcPr>
          <w:p w14:paraId="5A0CE808">
            <w:pPr>
              <w:widowControl/>
              <w:jc w:val="center"/>
              <w:textAlignment w:val="center"/>
              <w:rPr>
                <w:rFonts w:ascii="宋体" w:hAnsi="宋体" w:cs="宋体"/>
                <w:bCs/>
                <w:color w:val="000000"/>
                <w:szCs w:val="21"/>
              </w:rPr>
            </w:pPr>
            <w:r>
              <w:rPr>
                <w:rFonts w:hint="eastAsia" w:ascii="宋体" w:hAnsi="宋体" w:cs="宋体"/>
                <w:bCs/>
                <w:color w:val="000000"/>
                <w:kern w:val="0"/>
                <w:szCs w:val="21"/>
              </w:rPr>
              <w:t>6</w:t>
            </w:r>
          </w:p>
        </w:tc>
        <w:tc>
          <w:tcPr>
            <w:tcW w:w="772" w:type="dxa"/>
            <w:tcBorders>
              <w:top w:val="single" w:color="000000" w:sz="4" w:space="0"/>
              <w:left w:val="single" w:color="000000" w:sz="4" w:space="0"/>
              <w:bottom w:val="single" w:color="000000" w:sz="4" w:space="0"/>
              <w:right w:val="single" w:color="000000" w:sz="4" w:space="0"/>
            </w:tcBorders>
            <w:vAlign w:val="center"/>
          </w:tcPr>
          <w:p w14:paraId="03D194E2">
            <w:pPr>
              <w:widowControl/>
              <w:jc w:val="center"/>
              <w:textAlignment w:val="center"/>
              <w:rPr>
                <w:rFonts w:ascii="宋体" w:hAnsi="宋体" w:cs="宋体"/>
                <w:bCs/>
                <w:color w:val="000000"/>
                <w:szCs w:val="21"/>
              </w:rPr>
            </w:pPr>
            <w:r>
              <w:rPr>
                <w:rFonts w:hint="eastAsia" w:ascii="宋体" w:hAnsi="宋体" w:cs="宋体"/>
                <w:bCs/>
                <w:color w:val="000000"/>
                <w:kern w:val="0"/>
                <w:szCs w:val="21"/>
              </w:rPr>
              <w:t>7</w:t>
            </w:r>
          </w:p>
        </w:tc>
        <w:tc>
          <w:tcPr>
            <w:tcW w:w="962" w:type="dxa"/>
            <w:tcBorders>
              <w:top w:val="single" w:color="000000" w:sz="4" w:space="0"/>
              <w:left w:val="single" w:color="000000" w:sz="4" w:space="0"/>
              <w:bottom w:val="single" w:color="000000" w:sz="4" w:space="0"/>
              <w:right w:val="single" w:color="000000" w:sz="4" w:space="0"/>
            </w:tcBorders>
            <w:vAlign w:val="center"/>
          </w:tcPr>
          <w:p w14:paraId="703FDDB3">
            <w:pPr>
              <w:widowControl/>
              <w:jc w:val="center"/>
              <w:textAlignment w:val="center"/>
              <w:rPr>
                <w:rFonts w:ascii="宋体" w:hAnsi="宋体" w:cs="宋体"/>
                <w:bCs/>
                <w:color w:val="000000"/>
                <w:szCs w:val="21"/>
              </w:rPr>
            </w:pPr>
            <w:r>
              <w:rPr>
                <w:rFonts w:hint="eastAsia" w:ascii="宋体" w:hAnsi="宋体" w:cs="宋体"/>
                <w:bCs/>
                <w:color w:val="000000"/>
                <w:kern w:val="0"/>
                <w:szCs w:val="21"/>
              </w:rPr>
              <w:t>8</w:t>
            </w:r>
          </w:p>
        </w:tc>
      </w:tr>
      <w:tr w14:paraId="58AEF181">
        <w:tblPrEx>
          <w:tblCellMar>
            <w:top w:w="15" w:type="dxa"/>
            <w:left w:w="15" w:type="dxa"/>
            <w:bottom w:w="15" w:type="dxa"/>
            <w:right w:w="15" w:type="dxa"/>
          </w:tblCellMar>
        </w:tblPrEx>
        <w:trPr>
          <w:trHeight w:val="726" w:hRule="atLeast"/>
        </w:trPr>
        <w:tc>
          <w:tcPr>
            <w:tcW w:w="1079" w:type="dxa"/>
            <w:tcBorders>
              <w:top w:val="single" w:color="000000" w:sz="4" w:space="0"/>
              <w:left w:val="single" w:color="000000" w:sz="4" w:space="0"/>
              <w:bottom w:val="single" w:color="000000" w:sz="4" w:space="0"/>
              <w:right w:val="single" w:color="000000" w:sz="4" w:space="0"/>
            </w:tcBorders>
            <w:vAlign w:val="center"/>
          </w:tcPr>
          <w:p w14:paraId="6509425D">
            <w:pPr>
              <w:widowControl/>
              <w:jc w:val="center"/>
              <w:textAlignment w:val="center"/>
              <w:rPr>
                <w:rFonts w:ascii="宋体" w:hAnsi="宋体" w:cs="宋体"/>
                <w:b/>
                <w:color w:val="000000"/>
                <w:szCs w:val="21"/>
              </w:rPr>
            </w:pPr>
            <w:r>
              <w:rPr>
                <w:rFonts w:hint="eastAsia" w:ascii="宋体" w:hAnsi="宋体" w:cs="宋体"/>
                <w:b/>
                <w:color w:val="000000"/>
                <w:kern w:val="0"/>
                <w:szCs w:val="21"/>
              </w:rPr>
              <w:t>预算数</w:t>
            </w:r>
          </w:p>
        </w:tc>
        <w:tc>
          <w:tcPr>
            <w:tcW w:w="985" w:type="dxa"/>
            <w:tcBorders>
              <w:top w:val="single" w:color="000000" w:sz="4" w:space="0"/>
              <w:left w:val="single" w:color="000000" w:sz="4" w:space="0"/>
              <w:bottom w:val="single" w:color="000000" w:sz="4" w:space="0"/>
              <w:right w:val="single" w:color="000000" w:sz="4" w:space="0"/>
            </w:tcBorders>
            <w:vAlign w:val="center"/>
          </w:tcPr>
          <w:p w14:paraId="19D5EE0A">
            <w:pPr>
              <w:keepNext w:val="0"/>
              <w:keepLines w:val="0"/>
              <w:widowControl/>
              <w:suppressLineNumbers w:val="0"/>
              <w:jc w:val="right"/>
              <w:textAlignment w:val="center"/>
              <w:rPr>
                <w:rFonts w:ascii="宋体" w:hAnsi="宋体" w:cs="宋体"/>
                <w:b/>
                <w:color w:val="000000"/>
                <w:szCs w:val="21"/>
              </w:rPr>
            </w:pPr>
            <w:r>
              <w:rPr>
                <w:rFonts w:hint="eastAsia" w:ascii="宋体" w:hAnsi="宋体" w:eastAsia="宋体" w:cs="宋体"/>
                <w:i w:val="0"/>
                <w:color w:val="000000"/>
                <w:kern w:val="0"/>
                <w:sz w:val="22"/>
                <w:szCs w:val="22"/>
                <w:u w:val="none"/>
                <w:lang w:val="en-US" w:eastAsia="zh-CN" w:bidi="ar"/>
              </w:rPr>
              <w:t>1.98</w:t>
            </w:r>
          </w:p>
        </w:tc>
        <w:tc>
          <w:tcPr>
            <w:tcW w:w="1117" w:type="dxa"/>
            <w:tcBorders>
              <w:top w:val="single" w:color="000000" w:sz="4" w:space="0"/>
              <w:left w:val="single" w:color="000000" w:sz="4" w:space="0"/>
              <w:bottom w:val="single" w:color="000000" w:sz="4" w:space="0"/>
              <w:right w:val="single" w:color="000000" w:sz="4" w:space="0"/>
            </w:tcBorders>
            <w:vAlign w:val="center"/>
          </w:tcPr>
          <w:p w14:paraId="1A0F72D2">
            <w:pPr>
              <w:keepNext w:val="0"/>
              <w:keepLines w:val="0"/>
              <w:widowControl/>
              <w:suppressLineNumbers w:val="0"/>
              <w:jc w:val="right"/>
              <w:textAlignment w:val="center"/>
              <w:rPr>
                <w:rFonts w:ascii="宋体" w:hAnsi="宋体" w:cs="宋体"/>
                <w:b/>
                <w:color w:val="000000"/>
                <w:szCs w:val="21"/>
              </w:rPr>
            </w:pPr>
            <w:r>
              <w:rPr>
                <w:rFonts w:hint="eastAsia" w:ascii="宋体" w:hAnsi="宋体" w:eastAsia="宋体" w:cs="宋体"/>
                <w:i w:val="0"/>
                <w:color w:val="000000"/>
                <w:kern w:val="0"/>
                <w:sz w:val="22"/>
                <w:szCs w:val="22"/>
                <w:u w:val="none"/>
                <w:lang w:val="en-US" w:eastAsia="zh-CN" w:bidi="ar"/>
              </w:rPr>
              <w:t>0.00</w:t>
            </w:r>
          </w:p>
        </w:tc>
        <w:tc>
          <w:tcPr>
            <w:tcW w:w="878" w:type="dxa"/>
            <w:tcBorders>
              <w:top w:val="single" w:color="000000" w:sz="4" w:space="0"/>
              <w:left w:val="single" w:color="000000" w:sz="4" w:space="0"/>
              <w:bottom w:val="single" w:color="000000" w:sz="4" w:space="0"/>
              <w:right w:val="single" w:color="000000" w:sz="4" w:space="0"/>
            </w:tcBorders>
            <w:vAlign w:val="center"/>
          </w:tcPr>
          <w:p w14:paraId="49C4D09C">
            <w:pPr>
              <w:keepNext w:val="0"/>
              <w:keepLines w:val="0"/>
              <w:widowControl/>
              <w:suppressLineNumbers w:val="0"/>
              <w:jc w:val="right"/>
              <w:textAlignment w:val="center"/>
              <w:rPr>
                <w:rFonts w:ascii="宋体" w:hAnsi="宋体" w:cs="宋体"/>
                <w:b/>
                <w:color w:val="000000"/>
                <w:szCs w:val="21"/>
              </w:rPr>
            </w:pPr>
            <w:r>
              <w:rPr>
                <w:rFonts w:hint="eastAsia" w:ascii="宋体" w:hAnsi="宋体" w:eastAsia="宋体" w:cs="宋体"/>
                <w:i w:val="0"/>
                <w:color w:val="000000"/>
                <w:kern w:val="0"/>
                <w:sz w:val="22"/>
                <w:szCs w:val="22"/>
                <w:u w:val="none"/>
                <w:lang w:val="en-US" w:eastAsia="zh-CN" w:bidi="ar"/>
              </w:rPr>
              <w:t>0.00</w:t>
            </w:r>
          </w:p>
        </w:tc>
        <w:tc>
          <w:tcPr>
            <w:tcW w:w="878" w:type="dxa"/>
            <w:tcBorders>
              <w:top w:val="single" w:color="000000" w:sz="4" w:space="0"/>
              <w:left w:val="single" w:color="000000" w:sz="4" w:space="0"/>
              <w:bottom w:val="single" w:color="000000" w:sz="4" w:space="0"/>
              <w:right w:val="single" w:color="000000" w:sz="4" w:space="0"/>
            </w:tcBorders>
            <w:vAlign w:val="center"/>
          </w:tcPr>
          <w:p w14:paraId="71B1C19E">
            <w:pPr>
              <w:keepNext w:val="0"/>
              <w:keepLines w:val="0"/>
              <w:widowControl/>
              <w:suppressLineNumbers w:val="0"/>
              <w:jc w:val="right"/>
              <w:textAlignment w:val="center"/>
              <w:rPr>
                <w:rFonts w:ascii="宋体" w:hAnsi="宋体" w:cs="宋体"/>
                <w:b/>
                <w:color w:val="000000"/>
                <w:szCs w:val="21"/>
              </w:rPr>
            </w:pPr>
            <w:r>
              <w:rPr>
                <w:rFonts w:hint="eastAsia" w:ascii="宋体" w:hAnsi="宋体" w:eastAsia="宋体" w:cs="宋体"/>
                <w:i w:val="0"/>
                <w:color w:val="000000"/>
                <w:kern w:val="0"/>
                <w:sz w:val="22"/>
                <w:szCs w:val="22"/>
                <w:u w:val="none"/>
                <w:lang w:val="en-US" w:eastAsia="zh-CN" w:bidi="ar"/>
              </w:rPr>
              <w:t>1.98</w:t>
            </w:r>
          </w:p>
        </w:tc>
        <w:tc>
          <w:tcPr>
            <w:tcW w:w="998" w:type="dxa"/>
            <w:tcBorders>
              <w:top w:val="single" w:color="000000" w:sz="4" w:space="0"/>
              <w:left w:val="single" w:color="000000" w:sz="4" w:space="0"/>
              <w:bottom w:val="single" w:color="000000" w:sz="4" w:space="0"/>
              <w:right w:val="single" w:color="000000" w:sz="4" w:space="0"/>
            </w:tcBorders>
            <w:vAlign w:val="center"/>
          </w:tcPr>
          <w:p w14:paraId="4DD74225">
            <w:pPr>
              <w:keepNext w:val="0"/>
              <w:keepLines w:val="0"/>
              <w:widowControl/>
              <w:suppressLineNumbers w:val="0"/>
              <w:jc w:val="right"/>
              <w:textAlignment w:val="center"/>
              <w:rPr>
                <w:rFonts w:ascii="宋体" w:hAnsi="宋体" w:cs="宋体"/>
                <w:b/>
                <w:color w:val="000000"/>
                <w:szCs w:val="21"/>
              </w:rPr>
            </w:pPr>
            <w:r>
              <w:rPr>
                <w:rFonts w:hint="eastAsia" w:ascii="宋体" w:hAnsi="宋体" w:eastAsia="宋体" w:cs="宋体"/>
                <w:i w:val="0"/>
                <w:color w:val="000000"/>
                <w:kern w:val="0"/>
                <w:sz w:val="22"/>
                <w:szCs w:val="22"/>
                <w:u w:val="none"/>
                <w:lang w:val="en-US" w:eastAsia="zh-CN" w:bidi="ar"/>
              </w:rPr>
              <w:t>0.00</w:t>
            </w:r>
          </w:p>
        </w:tc>
        <w:tc>
          <w:tcPr>
            <w:tcW w:w="1189" w:type="dxa"/>
            <w:tcBorders>
              <w:top w:val="single" w:color="000000" w:sz="4" w:space="0"/>
              <w:left w:val="single" w:color="000000" w:sz="4" w:space="0"/>
              <w:bottom w:val="single" w:color="000000" w:sz="4" w:space="0"/>
              <w:right w:val="single" w:color="000000" w:sz="4" w:space="0"/>
            </w:tcBorders>
            <w:vAlign w:val="center"/>
          </w:tcPr>
          <w:p w14:paraId="4F37D46C">
            <w:pPr>
              <w:keepNext w:val="0"/>
              <w:keepLines w:val="0"/>
              <w:widowControl/>
              <w:suppressLineNumbers w:val="0"/>
              <w:jc w:val="right"/>
              <w:textAlignment w:val="center"/>
              <w:rPr>
                <w:rFonts w:ascii="宋体" w:hAnsi="宋体" w:cs="宋体"/>
                <w:b/>
                <w:color w:val="000000"/>
                <w:szCs w:val="21"/>
              </w:rPr>
            </w:pPr>
            <w:r>
              <w:rPr>
                <w:rFonts w:hint="eastAsia" w:ascii="宋体" w:hAnsi="宋体" w:eastAsia="宋体" w:cs="宋体"/>
                <w:i w:val="0"/>
                <w:color w:val="000000"/>
                <w:kern w:val="0"/>
                <w:sz w:val="22"/>
                <w:szCs w:val="22"/>
                <w:u w:val="none"/>
                <w:lang w:val="en-US" w:eastAsia="zh-CN" w:bidi="ar"/>
              </w:rPr>
              <w:t>1.98</w:t>
            </w:r>
          </w:p>
        </w:tc>
        <w:tc>
          <w:tcPr>
            <w:tcW w:w="772" w:type="dxa"/>
            <w:tcBorders>
              <w:top w:val="single" w:color="000000" w:sz="4" w:space="0"/>
              <w:left w:val="single" w:color="000000" w:sz="4" w:space="0"/>
              <w:bottom w:val="single" w:color="000000" w:sz="4" w:space="0"/>
              <w:right w:val="single" w:color="000000" w:sz="4" w:space="0"/>
            </w:tcBorders>
            <w:vAlign w:val="center"/>
          </w:tcPr>
          <w:p w14:paraId="389E7687">
            <w:pPr>
              <w:keepNext w:val="0"/>
              <w:keepLines w:val="0"/>
              <w:widowControl/>
              <w:suppressLineNumbers w:val="0"/>
              <w:jc w:val="right"/>
              <w:textAlignment w:val="center"/>
              <w:rPr>
                <w:rFonts w:ascii="宋体" w:hAnsi="宋体" w:cs="宋体"/>
                <w:b/>
                <w:color w:val="000000"/>
                <w:szCs w:val="21"/>
              </w:rPr>
            </w:pPr>
            <w:r>
              <w:rPr>
                <w:rFonts w:hint="eastAsia" w:ascii="宋体" w:hAnsi="宋体" w:eastAsia="宋体" w:cs="宋体"/>
                <w:i w:val="0"/>
                <w:color w:val="000000"/>
                <w:kern w:val="0"/>
                <w:sz w:val="22"/>
                <w:szCs w:val="22"/>
                <w:u w:val="none"/>
                <w:lang w:val="en-US" w:eastAsia="zh-CN" w:bidi="ar"/>
              </w:rPr>
              <w:t>0.00</w:t>
            </w:r>
          </w:p>
        </w:tc>
        <w:tc>
          <w:tcPr>
            <w:tcW w:w="962" w:type="dxa"/>
            <w:tcBorders>
              <w:top w:val="single" w:color="000000" w:sz="4" w:space="0"/>
              <w:left w:val="single" w:color="000000" w:sz="4" w:space="0"/>
              <w:bottom w:val="single" w:color="000000" w:sz="4" w:space="0"/>
              <w:right w:val="single" w:color="000000" w:sz="4" w:space="0"/>
            </w:tcBorders>
            <w:vAlign w:val="center"/>
          </w:tcPr>
          <w:p w14:paraId="14E3BF8E">
            <w:pPr>
              <w:keepNext w:val="0"/>
              <w:keepLines w:val="0"/>
              <w:widowControl/>
              <w:suppressLineNumbers w:val="0"/>
              <w:jc w:val="right"/>
              <w:textAlignment w:val="center"/>
              <w:rPr>
                <w:rFonts w:ascii="宋体" w:hAnsi="宋体" w:cs="宋体"/>
                <w:b/>
                <w:color w:val="000000"/>
                <w:szCs w:val="21"/>
              </w:rPr>
            </w:pPr>
            <w:r>
              <w:rPr>
                <w:rFonts w:hint="eastAsia" w:ascii="宋体" w:hAnsi="宋体" w:eastAsia="宋体" w:cs="宋体"/>
                <w:i w:val="0"/>
                <w:color w:val="000000"/>
                <w:kern w:val="0"/>
                <w:sz w:val="22"/>
                <w:szCs w:val="22"/>
                <w:u w:val="none"/>
                <w:lang w:val="en-US" w:eastAsia="zh-CN" w:bidi="ar"/>
              </w:rPr>
              <w:t>0.00</w:t>
            </w:r>
          </w:p>
        </w:tc>
      </w:tr>
      <w:tr w14:paraId="77ED8E9F">
        <w:tblPrEx>
          <w:tblCellMar>
            <w:top w:w="15" w:type="dxa"/>
            <w:left w:w="15" w:type="dxa"/>
            <w:bottom w:w="15" w:type="dxa"/>
            <w:right w:w="15" w:type="dxa"/>
          </w:tblCellMar>
        </w:tblPrEx>
        <w:trPr>
          <w:trHeight w:val="738" w:hRule="atLeast"/>
        </w:trPr>
        <w:tc>
          <w:tcPr>
            <w:tcW w:w="1079" w:type="dxa"/>
            <w:tcBorders>
              <w:top w:val="single" w:color="000000" w:sz="4" w:space="0"/>
              <w:left w:val="single" w:color="000000" w:sz="4" w:space="0"/>
              <w:bottom w:val="single" w:color="000000" w:sz="4" w:space="0"/>
              <w:right w:val="single" w:color="000000" w:sz="4" w:space="0"/>
            </w:tcBorders>
            <w:vAlign w:val="center"/>
          </w:tcPr>
          <w:p w14:paraId="1942274B">
            <w:pPr>
              <w:widowControl/>
              <w:jc w:val="center"/>
              <w:textAlignment w:val="center"/>
              <w:rPr>
                <w:rFonts w:ascii="宋体" w:hAnsi="宋体" w:cs="宋体"/>
                <w:b/>
                <w:color w:val="000000"/>
                <w:szCs w:val="21"/>
              </w:rPr>
            </w:pPr>
            <w:r>
              <w:rPr>
                <w:rFonts w:hint="eastAsia" w:ascii="宋体" w:hAnsi="宋体" w:cs="宋体"/>
                <w:b/>
                <w:color w:val="000000"/>
                <w:kern w:val="0"/>
                <w:szCs w:val="21"/>
              </w:rPr>
              <w:t>决算数</w:t>
            </w:r>
          </w:p>
        </w:tc>
        <w:tc>
          <w:tcPr>
            <w:tcW w:w="985" w:type="dxa"/>
            <w:tcBorders>
              <w:top w:val="single" w:color="000000" w:sz="4" w:space="0"/>
              <w:left w:val="single" w:color="000000" w:sz="4" w:space="0"/>
              <w:bottom w:val="single" w:color="000000" w:sz="4" w:space="0"/>
              <w:right w:val="single" w:color="000000" w:sz="4" w:space="0"/>
            </w:tcBorders>
            <w:vAlign w:val="center"/>
          </w:tcPr>
          <w:p w14:paraId="68FB9FE5">
            <w:pPr>
              <w:keepNext w:val="0"/>
              <w:keepLines w:val="0"/>
              <w:widowControl/>
              <w:suppressLineNumbers w:val="0"/>
              <w:jc w:val="right"/>
              <w:textAlignment w:val="center"/>
              <w:rPr>
                <w:rFonts w:ascii="宋体" w:hAnsi="宋体" w:cs="宋体"/>
                <w:b/>
                <w:color w:val="000000"/>
                <w:szCs w:val="21"/>
              </w:rPr>
            </w:pPr>
            <w:r>
              <w:rPr>
                <w:rFonts w:hint="eastAsia" w:ascii="宋体" w:hAnsi="宋体" w:eastAsia="宋体" w:cs="宋体"/>
                <w:i w:val="0"/>
                <w:color w:val="000000"/>
                <w:kern w:val="0"/>
                <w:sz w:val="22"/>
                <w:szCs w:val="22"/>
                <w:u w:val="none"/>
                <w:lang w:val="en-US" w:eastAsia="zh-CN" w:bidi="ar"/>
              </w:rPr>
              <w:t>1.98</w:t>
            </w:r>
          </w:p>
        </w:tc>
        <w:tc>
          <w:tcPr>
            <w:tcW w:w="1117" w:type="dxa"/>
            <w:tcBorders>
              <w:top w:val="single" w:color="000000" w:sz="4" w:space="0"/>
              <w:left w:val="single" w:color="000000" w:sz="4" w:space="0"/>
              <w:bottom w:val="single" w:color="000000" w:sz="4" w:space="0"/>
              <w:right w:val="single" w:color="000000" w:sz="4" w:space="0"/>
            </w:tcBorders>
            <w:vAlign w:val="center"/>
          </w:tcPr>
          <w:p w14:paraId="663BA8B4">
            <w:pPr>
              <w:keepNext w:val="0"/>
              <w:keepLines w:val="0"/>
              <w:widowControl/>
              <w:suppressLineNumbers w:val="0"/>
              <w:jc w:val="right"/>
              <w:textAlignment w:val="center"/>
              <w:rPr>
                <w:rFonts w:ascii="宋体" w:hAnsi="宋体" w:cs="宋体"/>
                <w:b/>
                <w:color w:val="000000"/>
                <w:szCs w:val="21"/>
              </w:rPr>
            </w:pPr>
            <w:r>
              <w:rPr>
                <w:rFonts w:hint="eastAsia" w:ascii="宋体" w:hAnsi="宋体" w:eastAsia="宋体" w:cs="宋体"/>
                <w:i w:val="0"/>
                <w:color w:val="000000"/>
                <w:kern w:val="0"/>
                <w:sz w:val="22"/>
                <w:szCs w:val="22"/>
                <w:u w:val="none"/>
                <w:lang w:val="en-US" w:eastAsia="zh-CN" w:bidi="ar"/>
              </w:rPr>
              <w:t>0.00</w:t>
            </w:r>
          </w:p>
        </w:tc>
        <w:tc>
          <w:tcPr>
            <w:tcW w:w="878" w:type="dxa"/>
            <w:tcBorders>
              <w:top w:val="single" w:color="000000" w:sz="4" w:space="0"/>
              <w:left w:val="single" w:color="000000" w:sz="4" w:space="0"/>
              <w:bottom w:val="single" w:color="000000" w:sz="4" w:space="0"/>
              <w:right w:val="single" w:color="000000" w:sz="4" w:space="0"/>
            </w:tcBorders>
            <w:vAlign w:val="center"/>
          </w:tcPr>
          <w:p w14:paraId="3172F4BD">
            <w:pPr>
              <w:keepNext w:val="0"/>
              <w:keepLines w:val="0"/>
              <w:widowControl/>
              <w:suppressLineNumbers w:val="0"/>
              <w:jc w:val="right"/>
              <w:textAlignment w:val="center"/>
              <w:rPr>
                <w:rFonts w:ascii="宋体" w:hAnsi="宋体" w:cs="宋体"/>
                <w:b/>
                <w:color w:val="000000"/>
                <w:szCs w:val="21"/>
              </w:rPr>
            </w:pPr>
            <w:r>
              <w:rPr>
                <w:rFonts w:hint="eastAsia" w:ascii="宋体" w:hAnsi="宋体" w:eastAsia="宋体" w:cs="宋体"/>
                <w:i w:val="0"/>
                <w:color w:val="000000"/>
                <w:kern w:val="0"/>
                <w:sz w:val="22"/>
                <w:szCs w:val="22"/>
                <w:u w:val="none"/>
                <w:lang w:val="en-US" w:eastAsia="zh-CN" w:bidi="ar"/>
              </w:rPr>
              <w:t>0.00</w:t>
            </w:r>
          </w:p>
        </w:tc>
        <w:tc>
          <w:tcPr>
            <w:tcW w:w="878" w:type="dxa"/>
            <w:tcBorders>
              <w:top w:val="single" w:color="000000" w:sz="4" w:space="0"/>
              <w:left w:val="single" w:color="000000" w:sz="4" w:space="0"/>
              <w:bottom w:val="single" w:color="000000" w:sz="4" w:space="0"/>
              <w:right w:val="single" w:color="000000" w:sz="4" w:space="0"/>
            </w:tcBorders>
            <w:vAlign w:val="center"/>
          </w:tcPr>
          <w:p w14:paraId="747F15E6">
            <w:pPr>
              <w:keepNext w:val="0"/>
              <w:keepLines w:val="0"/>
              <w:widowControl/>
              <w:suppressLineNumbers w:val="0"/>
              <w:jc w:val="right"/>
              <w:textAlignment w:val="center"/>
              <w:rPr>
                <w:rFonts w:ascii="宋体" w:hAnsi="宋体" w:cs="宋体"/>
                <w:b/>
                <w:color w:val="000000"/>
                <w:szCs w:val="21"/>
              </w:rPr>
            </w:pPr>
            <w:r>
              <w:rPr>
                <w:rFonts w:hint="eastAsia" w:ascii="宋体" w:hAnsi="宋体" w:eastAsia="宋体" w:cs="宋体"/>
                <w:i w:val="0"/>
                <w:color w:val="000000"/>
                <w:kern w:val="0"/>
                <w:sz w:val="22"/>
                <w:szCs w:val="22"/>
                <w:u w:val="none"/>
                <w:lang w:val="en-US" w:eastAsia="zh-CN" w:bidi="ar"/>
              </w:rPr>
              <w:t>1.98</w:t>
            </w:r>
          </w:p>
        </w:tc>
        <w:tc>
          <w:tcPr>
            <w:tcW w:w="998" w:type="dxa"/>
            <w:tcBorders>
              <w:top w:val="single" w:color="000000" w:sz="4" w:space="0"/>
              <w:left w:val="single" w:color="000000" w:sz="4" w:space="0"/>
              <w:bottom w:val="single" w:color="000000" w:sz="4" w:space="0"/>
              <w:right w:val="single" w:color="000000" w:sz="4" w:space="0"/>
            </w:tcBorders>
            <w:vAlign w:val="center"/>
          </w:tcPr>
          <w:p w14:paraId="5159E51E">
            <w:pPr>
              <w:keepNext w:val="0"/>
              <w:keepLines w:val="0"/>
              <w:widowControl/>
              <w:suppressLineNumbers w:val="0"/>
              <w:jc w:val="right"/>
              <w:textAlignment w:val="center"/>
              <w:rPr>
                <w:rFonts w:ascii="宋体" w:hAnsi="宋体" w:cs="宋体"/>
                <w:b/>
                <w:color w:val="000000"/>
                <w:szCs w:val="21"/>
              </w:rPr>
            </w:pPr>
            <w:r>
              <w:rPr>
                <w:rFonts w:hint="eastAsia" w:ascii="宋体" w:hAnsi="宋体" w:eastAsia="宋体" w:cs="宋体"/>
                <w:i w:val="0"/>
                <w:color w:val="000000"/>
                <w:kern w:val="0"/>
                <w:sz w:val="22"/>
                <w:szCs w:val="22"/>
                <w:u w:val="none"/>
                <w:lang w:val="en-US" w:eastAsia="zh-CN" w:bidi="ar"/>
              </w:rPr>
              <w:t>0.00</w:t>
            </w:r>
          </w:p>
        </w:tc>
        <w:tc>
          <w:tcPr>
            <w:tcW w:w="1189" w:type="dxa"/>
            <w:tcBorders>
              <w:top w:val="single" w:color="000000" w:sz="4" w:space="0"/>
              <w:left w:val="single" w:color="000000" w:sz="4" w:space="0"/>
              <w:bottom w:val="single" w:color="000000" w:sz="4" w:space="0"/>
              <w:right w:val="single" w:color="000000" w:sz="4" w:space="0"/>
            </w:tcBorders>
            <w:vAlign w:val="center"/>
          </w:tcPr>
          <w:p w14:paraId="6D693F0C">
            <w:pPr>
              <w:keepNext w:val="0"/>
              <w:keepLines w:val="0"/>
              <w:widowControl/>
              <w:suppressLineNumbers w:val="0"/>
              <w:jc w:val="right"/>
              <w:textAlignment w:val="center"/>
              <w:rPr>
                <w:rFonts w:ascii="宋体" w:hAnsi="宋体" w:cs="宋体"/>
                <w:b/>
                <w:color w:val="000000"/>
                <w:szCs w:val="21"/>
              </w:rPr>
            </w:pPr>
            <w:r>
              <w:rPr>
                <w:rFonts w:hint="eastAsia" w:ascii="宋体" w:hAnsi="宋体" w:eastAsia="宋体" w:cs="宋体"/>
                <w:i w:val="0"/>
                <w:color w:val="000000"/>
                <w:kern w:val="0"/>
                <w:sz w:val="22"/>
                <w:szCs w:val="22"/>
                <w:u w:val="none"/>
                <w:lang w:val="en-US" w:eastAsia="zh-CN" w:bidi="ar"/>
              </w:rPr>
              <w:t>1.98</w:t>
            </w:r>
          </w:p>
        </w:tc>
        <w:tc>
          <w:tcPr>
            <w:tcW w:w="772" w:type="dxa"/>
            <w:tcBorders>
              <w:top w:val="single" w:color="000000" w:sz="4" w:space="0"/>
              <w:left w:val="single" w:color="000000" w:sz="4" w:space="0"/>
              <w:bottom w:val="single" w:color="000000" w:sz="4" w:space="0"/>
              <w:right w:val="single" w:color="000000" w:sz="4" w:space="0"/>
            </w:tcBorders>
            <w:vAlign w:val="center"/>
          </w:tcPr>
          <w:p w14:paraId="72DCDB5C">
            <w:pPr>
              <w:keepNext w:val="0"/>
              <w:keepLines w:val="0"/>
              <w:widowControl/>
              <w:suppressLineNumbers w:val="0"/>
              <w:jc w:val="right"/>
              <w:textAlignment w:val="center"/>
              <w:rPr>
                <w:rFonts w:ascii="宋体" w:hAnsi="宋体" w:cs="宋体"/>
                <w:b/>
                <w:color w:val="000000"/>
                <w:szCs w:val="21"/>
              </w:rPr>
            </w:pPr>
            <w:r>
              <w:rPr>
                <w:rFonts w:hint="eastAsia" w:ascii="宋体" w:hAnsi="宋体" w:eastAsia="宋体" w:cs="宋体"/>
                <w:i w:val="0"/>
                <w:color w:val="000000"/>
                <w:kern w:val="0"/>
                <w:sz w:val="22"/>
                <w:szCs w:val="22"/>
                <w:u w:val="none"/>
                <w:lang w:val="en-US" w:eastAsia="zh-CN" w:bidi="ar"/>
              </w:rPr>
              <w:t>0.00</w:t>
            </w:r>
          </w:p>
        </w:tc>
        <w:tc>
          <w:tcPr>
            <w:tcW w:w="962" w:type="dxa"/>
            <w:tcBorders>
              <w:top w:val="single" w:color="000000" w:sz="4" w:space="0"/>
              <w:left w:val="single" w:color="000000" w:sz="4" w:space="0"/>
              <w:bottom w:val="single" w:color="000000" w:sz="4" w:space="0"/>
              <w:right w:val="single" w:color="000000" w:sz="4" w:space="0"/>
            </w:tcBorders>
            <w:vAlign w:val="center"/>
          </w:tcPr>
          <w:p w14:paraId="0C0DBA8D">
            <w:pPr>
              <w:keepNext w:val="0"/>
              <w:keepLines w:val="0"/>
              <w:widowControl/>
              <w:suppressLineNumbers w:val="0"/>
              <w:jc w:val="right"/>
              <w:textAlignment w:val="center"/>
              <w:rPr>
                <w:rFonts w:ascii="宋体" w:hAnsi="宋体" w:cs="宋体"/>
                <w:b/>
                <w:color w:val="000000"/>
                <w:szCs w:val="21"/>
              </w:rPr>
            </w:pPr>
            <w:r>
              <w:rPr>
                <w:rFonts w:hint="eastAsia" w:ascii="宋体" w:hAnsi="宋体" w:eastAsia="宋体" w:cs="宋体"/>
                <w:i w:val="0"/>
                <w:color w:val="000000"/>
                <w:kern w:val="0"/>
                <w:sz w:val="22"/>
                <w:szCs w:val="22"/>
                <w:u w:val="none"/>
                <w:lang w:val="en-US" w:eastAsia="zh-CN" w:bidi="ar"/>
              </w:rPr>
              <w:t>0.00</w:t>
            </w:r>
          </w:p>
        </w:tc>
      </w:tr>
    </w:tbl>
    <w:p w14:paraId="7EB543A3">
      <w:pPr>
        <w:widowControl/>
        <w:jc w:val="left"/>
      </w:pPr>
      <w:r>
        <w:rPr>
          <w:rFonts w:hint="eastAsia" w:ascii="宋体" w:hAnsi="宋体" w:cs="宋体"/>
          <w:szCs w:val="21"/>
        </w:rPr>
        <w:t>注：本表反映部门本年度一般公共预算财政拨款“三公”经费、会议费、培训费的预算数和实际支出。预算数为调整预算数。</w:t>
      </w:r>
      <w:r>
        <w:rPr>
          <w:rFonts w:hint="eastAsia" w:ascii="宋体" w:hAnsi="宋体" w:cs="宋体"/>
          <w:color w:val="000000"/>
          <w:kern w:val="0"/>
          <w:szCs w:val="21"/>
        </w:rPr>
        <w:t>本表金额转换为万元时，因四舍五入可能存在尾差。</w:t>
      </w:r>
    </w:p>
    <w:p w14:paraId="30AC6DB2">
      <w:pPr>
        <w:rPr>
          <w:rFonts w:ascii="宋体" w:hAnsi="宋体" w:cs="宋体"/>
          <w:szCs w:val="21"/>
        </w:rPr>
      </w:pPr>
    </w:p>
    <w:p w14:paraId="2A0C9B25">
      <w:pPr>
        <w:rPr>
          <w:rFonts w:ascii="宋体" w:hAnsi="宋体" w:cs="宋体"/>
          <w:szCs w:val="21"/>
        </w:rPr>
      </w:pPr>
    </w:p>
    <w:p w14:paraId="4810964F">
      <w:pPr>
        <w:rPr>
          <w:rFonts w:ascii="宋体" w:hAnsi="宋体" w:cs="宋体"/>
          <w:szCs w:val="21"/>
        </w:rPr>
      </w:pPr>
    </w:p>
    <w:p w14:paraId="1ECD7D3A">
      <w:pPr>
        <w:rPr>
          <w:rFonts w:ascii="宋体" w:hAnsi="宋体" w:cs="宋体"/>
          <w:szCs w:val="21"/>
        </w:rPr>
      </w:pPr>
    </w:p>
    <w:p w14:paraId="158FE889">
      <w:pPr>
        <w:rPr>
          <w:rFonts w:ascii="宋体" w:hAnsi="宋体" w:cs="宋体"/>
          <w:szCs w:val="21"/>
        </w:rPr>
      </w:pPr>
    </w:p>
    <w:p w14:paraId="72CA648E">
      <w:pPr>
        <w:rPr>
          <w:rFonts w:ascii="宋体" w:hAnsi="宋体" w:cs="宋体"/>
          <w:szCs w:val="21"/>
        </w:rPr>
      </w:pPr>
    </w:p>
    <w:p w14:paraId="6D9534BD">
      <w:pPr>
        <w:rPr>
          <w:rFonts w:ascii="宋体" w:hAnsi="宋体" w:cs="宋体"/>
          <w:szCs w:val="21"/>
        </w:rPr>
      </w:pPr>
    </w:p>
    <w:p w14:paraId="40F17923">
      <w:pPr>
        <w:rPr>
          <w:rFonts w:ascii="宋体" w:hAnsi="宋体" w:cs="宋体"/>
          <w:szCs w:val="21"/>
        </w:rPr>
      </w:pPr>
    </w:p>
    <w:p w14:paraId="19FA6216">
      <w:pPr>
        <w:rPr>
          <w:rFonts w:ascii="宋体" w:hAnsi="宋体" w:cs="宋体"/>
          <w:szCs w:val="21"/>
        </w:rPr>
      </w:pPr>
    </w:p>
    <w:p w14:paraId="47338DEB">
      <w:pPr>
        <w:rPr>
          <w:rFonts w:ascii="宋体" w:hAnsi="宋体" w:cs="宋体"/>
          <w:szCs w:val="21"/>
        </w:rPr>
      </w:pPr>
    </w:p>
    <w:p w14:paraId="661F7661">
      <w:pPr>
        <w:rPr>
          <w:rFonts w:ascii="宋体" w:hAnsi="宋体" w:cs="宋体"/>
          <w:szCs w:val="21"/>
        </w:rPr>
      </w:pPr>
    </w:p>
    <w:p w14:paraId="13581780">
      <w:pPr>
        <w:rPr>
          <w:rFonts w:ascii="宋体" w:hAnsi="宋体" w:cs="宋体"/>
          <w:szCs w:val="21"/>
        </w:rPr>
      </w:pPr>
    </w:p>
    <w:p w14:paraId="71D4ED38">
      <w:pPr>
        <w:rPr>
          <w:rFonts w:ascii="宋体" w:hAnsi="宋体" w:cs="宋体"/>
          <w:szCs w:val="21"/>
        </w:rPr>
      </w:pPr>
    </w:p>
    <w:p w14:paraId="14066541">
      <w:pPr>
        <w:rPr>
          <w:rFonts w:ascii="宋体" w:hAnsi="宋体" w:cs="宋体"/>
          <w:szCs w:val="21"/>
        </w:rPr>
      </w:pPr>
    </w:p>
    <w:p w14:paraId="1B0BCB54">
      <w:pPr>
        <w:rPr>
          <w:rFonts w:ascii="宋体" w:hAnsi="宋体" w:cs="宋体"/>
          <w:szCs w:val="21"/>
        </w:rPr>
      </w:pPr>
    </w:p>
    <w:p w14:paraId="1F9E3A45">
      <w:pPr>
        <w:rPr>
          <w:rFonts w:ascii="宋体" w:hAnsi="宋体" w:cs="宋体"/>
          <w:szCs w:val="21"/>
        </w:rPr>
      </w:pPr>
    </w:p>
    <w:p w14:paraId="7062F048">
      <w:pPr>
        <w:rPr>
          <w:rFonts w:ascii="宋体" w:hAnsi="宋体" w:cs="宋体"/>
          <w:szCs w:val="21"/>
        </w:rPr>
      </w:pPr>
    </w:p>
    <w:p w14:paraId="6141FCD8">
      <w:pPr>
        <w:rPr>
          <w:rFonts w:ascii="宋体" w:hAnsi="宋体" w:cs="宋体"/>
          <w:szCs w:val="21"/>
        </w:rPr>
      </w:pPr>
    </w:p>
    <w:p w14:paraId="71DB6DBA">
      <w:pPr>
        <w:jc w:val="center"/>
        <w:rPr>
          <w:rFonts w:ascii="宋体" w:hAnsi="宋体" w:cs="宋体"/>
          <w:b/>
          <w:bCs/>
          <w:sz w:val="32"/>
          <w:szCs w:val="32"/>
        </w:rPr>
      </w:pPr>
      <w:r>
        <w:rPr>
          <w:rFonts w:hint="eastAsia" w:ascii="宋体" w:hAnsi="宋体" w:cs="宋体"/>
          <w:b/>
          <w:bCs/>
          <w:sz w:val="32"/>
          <w:szCs w:val="32"/>
        </w:rPr>
        <w:br w:type="page"/>
      </w:r>
      <w:r>
        <w:rPr>
          <w:rFonts w:hint="eastAsia" w:ascii="宋体" w:hAnsi="宋体" w:cs="宋体"/>
          <w:b/>
          <w:bCs/>
          <w:sz w:val="32"/>
          <w:szCs w:val="32"/>
        </w:rPr>
        <w:t>政府性基金预算财政拨款收入支出决算表</w:t>
      </w:r>
    </w:p>
    <w:p w14:paraId="4E7C90CF">
      <w:pPr>
        <w:rPr>
          <w:rFonts w:ascii="宋体" w:hAnsi="宋体" w:cs="宋体"/>
          <w:b/>
          <w:bCs/>
          <w:szCs w:val="21"/>
        </w:rPr>
      </w:pPr>
      <w:r>
        <w:rPr>
          <w:rFonts w:hint="eastAsia" w:ascii="宋体" w:hAnsi="宋体" w:cs="宋体"/>
          <w:b/>
          <w:bCs/>
          <w:szCs w:val="21"/>
        </w:rPr>
        <w:t>公开08表</w:t>
      </w:r>
    </w:p>
    <w:p w14:paraId="17B37245">
      <w:pPr>
        <w:rPr>
          <w:rFonts w:ascii="宋体" w:hAnsi="宋体" w:cs="宋体"/>
          <w:b/>
          <w:bCs/>
          <w:szCs w:val="21"/>
        </w:rPr>
      </w:pPr>
      <w:r>
        <w:rPr>
          <w:rFonts w:hint="eastAsia" w:ascii="宋体" w:hAnsi="宋体" w:cs="宋体"/>
          <w:b/>
          <w:bCs/>
          <w:szCs w:val="21"/>
        </w:rPr>
        <w:t>编制部门：</w:t>
      </w:r>
      <w:r>
        <w:rPr>
          <w:rFonts w:hint="eastAsia" w:ascii="宋体" w:hAnsi="宋体" w:cs="宋体"/>
          <w:b/>
          <w:bCs/>
          <w:szCs w:val="21"/>
          <w:lang w:eastAsia="zh-CN"/>
        </w:rPr>
        <w:t>眉县金渠镇人民政府</w:t>
      </w:r>
      <w:r>
        <w:rPr>
          <w:rFonts w:hint="eastAsia" w:ascii="宋体" w:hAnsi="宋体" w:cs="宋体"/>
          <w:b/>
          <w:bCs/>
          <w:szCs w:val="21"/>
        </w:rPr>
        <w:t xml:space="preserve">                                        金额单位：万元</w:t>
      </w:r>
    </w:p>
    <w:tbl>
      <w:tblPr>
        <w:tblStyle w:val="7"/>
        <w:tblW w:w="8877" w:type="dxa"/>
        <w:tblInd w:w="0" w:type="dxa"/>
        <w:tblLayout w:type="fixed"/>
        <w:tblCellMar>
          <w:top w:w="15" w:type="dxa"/>
          <w:left w:w="15" w:type="dxa"/>
          <w:bottom w:w="15" w:type="dxa"/>
          <w:right w:w="15" w:type="dxa"/>
        </w:tblCellMar>
      </w:tblPr>
      <w:tblGrid>
        <w:gridCol w:w="1023"/>
        <w:gridCol w:w="1341"/>
        <w:gridCol w:w="1049"/>
        <w:gridCol w:w="990"/>
        <w:gridCol w:w="930"/>
        <w:gridCol w:w="1049"/>
        <w:gridCol w:w="1024"/>
        <w:gridCol w:w="1471"/>
      </w:tblGrid>
      <w:tr w14:paraId="280A7019">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14:paraId="5C08D206">
            <w:pPr>
              <w:widowControl/>
              <w:jc w:val="center"/>
              <w:textAlignment w:val="center"/>
              <w:rPr>
                <w:rFonts w:ascii="宋体" w:hAnsi="宋体" w:cs="宋体"/>
                <w:b/>
                <w:color w:val="000000"/>
                <w:szCs w:val="21"/>
              </w:rPr>
            </w:pPr>
            <w:r>
              <w:rPr>
                <w:rFonts w:hint="eastAsia" w:ascii="宋体" w:hAnsi="宋体" w:cs="宋体"/>
                <w:b/>
                <w:color w:val="000000"/>
                <w:kern w:val="0"/>
                <w:szCs w:val="21"/>
              </w:rPr>
              <w:t>项    目</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14:paraId="383EDA42">
            <w:pPr>
              <w:widowControl/>
              <w:jc w:val="center"/>
              <w:textAlignment w:val="center"/>
              <w:rPr>
                <w:rFonts w:ascii="宋体" w:hAnsi="宋体" w:cs="宋体"/>
                <w:b/>
                <w:color w:val="000000"/>
                <w:szCs w:val="21"/>
              </w:rPr>
            </w:pPr>
            <w:r>
              <w:rPr>
                <w:rFonts w:hint="eastAsia" w:ascii="宋体" w:hAnsi="宋体" w:cs="宋体"/>
                <w:b/>
                <w:color w:val="000000"/>
                <w:kern w:val="0"/>
                <w:szCs w:val="21"/>
              </w:rPr>
              <w:t>年初结转和结余</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14:paraId="0430E2C3">
            <w:pPr>
              <w:widowControl/>
              <w:jc w:val="center"/>
              <w:textAlignment w:val="center"/>
              <w:rPr>
                <w:rFonts w:ascii="宋体" w:hAnsi="宋体" w:cs="宋体"/>
                <w:b/>
                <w:color w:val="000000"/>
                <w:szCs w:val="21"/>
              </w:rPr>
            </w:pPr>
            <w:r>
              <w:rPr>
                <w:rFonts w:hint="eastAsia" w:ascii="宋体" w:hAnsi="宋体" w:cs="宋体"/>
                <w:b/>
                <w:color w:val="000000"/>
                <w:kern w:val="0"/>
                <w:szCs w:val="21"/>
              </w:rPr>
              <w:t>本年收入</w:t>
            </w:r>
          </w:p>
        </w:tc>
        <w:tc>
          <w:tcPr>
            <w:tcW w:w="3003" w:type="dxa"/>
            <w:gridSpan w:val="3"/>
            <w:tcBorders>
              <w:top w:val="single" w:color="000000" w:sz="4" w:space="0"/>
              <w:left w:val="single" w:color="000000" w:sz="4" w:space="0"/>
              <w:right w:val="single" w:color="000000" w:sz="4" w:space="0"/>
            </w:tcBorders>
            <w:vAlign w:val="center"/>
          </w:tcPr>
          <w:p w14:paraId="423CC67B">
            <w:pPr>
              <w:widowControl/>
              <w:jc w:val="center"/>
              <w:textAlignment w:val="center"/>
              <w:rPr>
                <w:rFonts w:ascii="宋体" w:hAnsi="宋体" w:cs="宋体"/>
                <w:b/>
                <w:color w:val="000000"/>
                <w:szCs w:val="21"/>
              </w:rPr>
            </w:pPr>
            <w:r>
              <w:rPr>
                <w:rFonts w:hint="eastAsia" w:ascii="宋体" w:hAnsi="宋体" w:cs="宋体"/>
                <w:b/>
                <w:color w:val="000000"/>
                <w:kern w:val="0"/>
                <w:szCs w:val="21"/>
              </w:rPr>
              <w:t>本年支出</w:t>
            </w:r>
          </w:p>
        </w:tc>
        <w:tc>
          <w:tcPr>
            <w:tcW w:w="1471" w:type="dxa"/>
            <w:vMerge w:val="restart"/>
            <w:tcBorders>
              <w:top w:val="single" w:color="000000" w:sz="4" w:space="0"/>
              <w:left w:val="single" w:color="000000" w:sz="4" w:space="0"/>
              <w:bottom w:val="single" w:color="000000" w:sz="4" w:space="0"/>
              <w:right w:val="single" w:color="000000" w:sz="4" w:space="0"/>
            </w:tcBorders>
            <w:vAlign w:val="center"/>
          </w:tcPr>
          <w:p w14:paraId="747B841E">
            <w:pPr>
              <w:widowControl/>
              <w:jc w:val="center"/>
              <w:textAlignment w:val="center"/>
              <w:rPr>
                <w:rFonts w:ascii="宋体" w:hAnsi="宋体" w:cs="宋体"/>
                <w:b/>
                <w:color w:val="000000"/>
                <w:szCs w:val="21"/>
              </w:rPr>
            </w:pPr>
            <w:r>
              <w:rPr>
                <w:rFonts w:hint="eastAsia" w:ascii="宋体" w:hAnsi="宋体" w:cs="宋体"/>
                <w:b/>
                <w:color w:val="000000"/>
                <w:kern w:val="0"/>
                <w:szCs w:val="21"/>
              </w:rPr>
              <w:t>年末结转和结余</w:t>
            </w:r>
          </w:p>
        </w:tc>
      </w:tr>
      <w:tr w14:paraId="7364134D">
        <w:tblPrEx>
          <w:tblCellMar>
            <w:top w:w="15" w:type="dxa"/>
            <w:left w:w="15" w:type="dxa"/>
            <w:bottom w:w="15" w:type="dxa"/>
            <w:right w:w="15"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cBorders>
            <w:vAlign w:val="center"/>
          </w:tcPr>
          <w:p w14:paraId="25385C33">
            <w:pPr>
              <w:widowControl/>
              <w:jc w:val="center"/>
              <w:textAlignment w:val="center"/>
              <w:rPr>
                <w:rFonts w:ascii="宋体" w:hAnsi="宋体" w:cs="宋体"/>
                <w:b/>
                <w:color w:val="000000"/>
                <w:szCs w:val="21"/>
              </w:rPr>
            </w:pPr>
            <w:r>
              <w:rPr>
                <w:rFonts w:hint="eastAsia" w:ascii="宋体" w:hAnsi="宋体" w:cs="宋体"/>
                <w:b/>
                <w:color w:val="000000"/>
                <w:kern w:val="0"/>
                <w:szCs w:val="21"/>
              </w:rPr>
              <w:t>功能分类科目编码</w:t>
            </w:r>
          </w:p>
        </w:tc>
        <w:tc>
          <w:tcPr>
            <w:tcW w:w="1341" w:type="dxa"/>
            <w:tcBorders>
              <w:top w:val="single" w:color="000000" w:sz="4" w:space="0"/>
              <w:left w:val="single" w:color="000000" w:sz="4" w:space="0"/>
              <w:bottom w:val="single" w:color="000000" w:sz="4" w:space="0"/>
              <w:right w:val="single" w:color="000000" w:sz="4" w:space="0"/>
            </w:tcBorders>
            <w:vAlign w:val="center"/>
          </w:tcPr>
          <w:p w14:paraId="7E473049">
            <w:pPr>
              <w:widowControl/>
              <w:jc w:val="center"/>
              <w:textAlignment w:val="center"/>
              <w:rPr>
                <w:rFonts w:ascii="宋体" w:hAnsi="宋体" w:cs="宋体"/>
                <w:b/>
                <w:color w:val="000000"/>
                <w:szCs w:val="21"/>
              </w:rPr>
            </w:pPr>
            <w:r>
              <w:rPr>
                <w:rFonts w:hint="eastAsia" w:ascii="宋体" w:hAnsi="宋体" w:cs="宋体"/>
                <w:b/>
                <w:color w:val="000000"/>
                <w:kern w:val="0"/>
                <w:szCs w:val="21"/>
              </w:rPr>
              <w:t>科目名称</w:t>
            </w: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14:paraId="7F907B9A">
            <w:pPr>
              <w:jc w:val="center"/>
              <w:rPr>
                <w:rFonts w:ascii="宋体" w:hAnsi="宋体" w:cs="宋体"/>
                <w:b/>
                <w:color w:val="000000"/>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1661EE36">
            <w:pPr>
              <w:jc w:val="center"/>
              <w:rPr>
                <w:rFonts w:ascii="宋体" w:hAnsi="宋体" w:cs="宋体"/>
                <w:b/>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3F5FD240">
            <w:pPr>
              <w:widowControl/>
              <w:jc w:val="center"/>
              <w:textAlignment w:val="center"/>
              <w:rPr>
                <w:rFonts w:ascii="宋体" w:hAnsi="宋体" w:cs="宋体"/>
                <w:b/>
                <w:color w:val="000000"/>
                <w:szCs w:val="21"/>
              </w:rPr>
            </w:pPr>
            <w:r>
              <w:rPr>
                <w:rFonts w:hint="eastAsia" w:ascii="宋体" w:hAnsi="宋体" w:cs="宋体"/>
                <w:b/>
                <w:color w:val="000000"/>
                <w:kern w:val="0"/>
                <w:szCs w:val="21"/>
              </w:rPr>
              <w:t>小计</w:t>
            </w:r>
          </w:p>
        </w:tc>
        <w:tc>
          <w:tcPr>
            <w:tcW w:w="1049" w:type="dxa"/>
            <w:tcBorders>
              <w:top w:val="single" w:color="000000" w:sz="4" w:space="0"/>
              <w:left w:val="single" w:color="000000" w:sz="4" w:space="0"/>
              <w:bottom w:val="single" w:color="000000" w:sz="4" w:space="0"/>
              <w:right w:val="single" w:color="000000" w:sz="4" w:space="0"/>
            </w:tcBorders>
            <w:vAlign w:val="center"/>
          </w:tcPr>
          <w:p w14:paraId="3B36E670">
            <w:pPr>
              <w:widowControl/>
              <w:jc w:val="center"/>
              <w:textAlignment w:val="center"/>
              <w:rPr>
                <w:rFonts w:ascii="宋体" w:hAnsi="宋体" w:cs="宋体"/>
                <w:b/>
                <w:color w:val="000000"/>
                <w:szCs w:val="21"/>
              </w:rPr>
            </w:pPr>
            <w:r>
              <w:rPr>
                <w:rFonts w:hint="eastAsia" w:ascii="宋体" w:hAnsi="宋体" w:cs="宋体"/>
                <w:b/>
                <w:color w:val="000000"/>
                <w:kern w:val="0"/>
                <w:szCs w:val="21"/>
              </w:rPr>
              <w:t>基本支出</w:t>
            </w:r>
          </w:p>
        </w:tc>
        <w:tc>
          <w:tcPr>
            <w:tcW w:w="1024" w:type="dxa"/>
            <w:tcBorders>
              <w:top w:val="single" w:color="000000" w:sz="4" w:space="0"/>
              <w:left w:val="single" w:color="000000" w:sz="4" w:space="0"/>
              <w:bottom w:val="single" w:color="000000" w:sz="4" w:space="0"/>
              <w:right w:val="single" w:color="000000" w:sz="4" w:space="0"/>
            </w:tcBorders>
            <w:vAlign w:val="center"/>
          </w:tcPr>
          <w:p w14:paraId="28BEA369">
            <w:pPr>
              <w:widowControl/>
              <w:jc w:val="center"/>
              <w:textAlignment w:val="center"/>
              <w:rPr>
                <w:rFonts w:ascii="宋体" w:hAnsi="宋体" w:cs="宋体"/>
                <w:b/>
                <w:color w:val="000000"/>
                <w:szCs w:val="21"/>
              </w:rPr>
            </w:pPr>
            <w:r>
              <w:rPr>
                <w:rFonts w:hint="eastAsia" w:ascii="宋体" w:hAnsi="宋体" w:cs="宋体"/>
                <w:b/>
                <w:color w:val="000000"/>
                <w:kern w:val="0"/>
                <w:szCs w:val="21"/>
              </w:rPr>
              <w:t>项目支出</w:t>
            </w: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14:paraId="6E2ADA50">
            <w:pPr>
              <w:jc w:val="center"/>
              <w:rPr>
                <w:rFonts w:ascii="宋体" w:hAnsi="宋体" w:cs="宋体"/>
                <w:b/>
                <w:color w:val="000000"/>
                <w:szCs w:val="21"/>
              </w:rPr>
            </w:pPr>
          </w:p>
        </w:tc>
      </w:tr>
      <w:tr w14:paraId="012D7000">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14:paraId="0B7E3377">
            <w:pPr>
              <w:widowControl/>
              <w:jc w:val="center"/>
              <w:textAlignment w:val="center"/>
              <w:rPr>
                <w:rFonts w:ascii="宋体" w:hAnsi="宋体" w:cs="宋体"/>
                <w:b/>
                <w:color w:val="000000"/>
                <w:szCs w:val="21"/>
              </w:rPr>
            </w:pPr>
            <w:r>
              <w:rPr>
                <w:rFonts w:hint="eastAsia" w:ascii="宋体" w:hAnsi="宋体" w:cs="宋体"/>
                <w:b/>
                <w:color w:val="000000"/>
                <w:kern w:val="0"/>
                <w:szCs w:val="21"/>
              </w:rPr>
              <w:t>合计</w:t>
            </w:r>
          </w:p>
        </w:tc>
        <w:tc>
          <w:tcPr>
            <w:tcW w:w="1049" w:type="dxa"/>
            <w:tcBorders>
              <w:top w:val="single" w:color="000000" w:sz="4" w:space="0"/>
              <w:bottom w:val="single" w:color="000000" w:sz="4" w:space="0"/>
              <w:right w:val="single" w:color="000000" w:sz="4" w:space="0"/>
            </w:tcBorders>
            <w:vAlign w:val="center"/>
          </w:tcPr>
          <w:p w14:paraId="0FE6C351">
            <w:pPr>
              <w:jc w:val="center"/>
              <w:rPr>
                <w:rFonts w:ascii="宋体" w:hAnsi="宋体" w:cs="宋体"/>
                <w:b/>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590E982E">
            <w:pPr>
              <w:jc w:val="center"/>
              <w:rPr>
                <w:rFonts w:ascii="宋体" w:hAnsi="宋体" w:cs="宋体"/>
                <w:b/>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403DDE1C">
            <w:pPr>
              <w:jc w:val="center"/>
              <w:rPr>
                <w:rFonts w:ascii="宋体" w:hAnsi="宋体" w:cs="宋体"/>
                <w:b/>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2DBB06F5">
            <w:pPr>
              <w:jc w:val="center"/>
              <w:rPr>
                <w:rFonts w:ascii="宋体" w:hAnsi="宋体" w:cs="宋体"/>
                <w:b/>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03BA0B88">
            <w:pPr>
              <w:jc w:val="center"/>
              <w:rPr>
                <w:rFonts w:ascii="宋体" w:hAnsi="宋体" w:cs="宋体"/>
                <w:b/>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14:paraId="15769D35">
            <w:pPr>
              <w:jc w:val="center"/>
              <w:rPr>
                <w:rFonts w:ascii="宋体" w:hAnsi="宋体" w:cs="宋体"/>
                <w:b/>
                <w:color w:val="000000"/>
                <w:szCs w:val="21"/>
              </w:rPr>
            </w:pPr>
          </w:p>
        </w:tc>
      </w:tr>
      <w:tr w14:paraId="5C3B5FEC">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14:paraId="7F51F929">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5EF703A8">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35407044">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0A3FB2A6">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73090C52">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6FA5942E">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71DDF0AC">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14:paraId="658EDF51">
            <w:pPr>
              <w:jc w:val="right"/>
              <w:rPr>
                <w:rFonts w:ascii="宋体" w:hAnsi="宋体" w:cs="宋体"/>
                <w:color w:val="000000"/>
                <w:szCs w:val="21"/>
              </w:rPr>
            </w:pPr>
          </w:p>
        </w:tc>
      </w:tr>
      <w:tr w14:paraId="0330DAA5">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14:paraId="3F108FF7">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6A2C5805">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03870149">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11525959">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1E4F9F5C">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46AE48B8">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1FAE36F3">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14:paraId="77A622F7">
            <w:pPr>
              <w:jc w:val="right"/>
              <w:rPr>
                <w:rFonts w:ascii="宋体" w:hAnsi="宋体" w:cs="宋体"/>
                <w:color w:val="000000"/>
                <w:szCs w:val="21"/>
              </w:rPr>
            </w:pPr>
          </w:p>
        </w:tc>
      </w:tr>
      <w:tr w14:paraId="2083859B">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14:paraId="00DCFEE0">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2CFE9126">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3CCEEB32">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61862D73">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65F0D23D">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763EB58A">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0500068A">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14:paraId="2079844F">
            <w:pPr>
              <w:jc w:val="right"/>
              <w:rPr>
                <w:rFonts w:ascii="宋体" w:hAnsi="宋体" w:cs="宋体"/>
                <w:color w:val="000000"/>
                <w:szCs w:val="21"/>
              </w:rPr>
            </w:pPr>
          </w:p>
        </w:tc>
      </w:tr>
      <w:tr w14:paraId="04F90C23">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14:paraId="1D95411E">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4031717B">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6FB501E6">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148962C4">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4638C528">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58F9AE9E">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1DD346DE">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14:paraId="703CD171">
            <w:pPr>
              <w:jc w:val="right"/>
              <w:rPr>
                <w:rFonts w:ascii="宋体" w:hAnsi="宋体" w:cs="宋体"/>
                <w:color w:val="000000"/>
                <w:szCs w:val="21"/>
              </w:rPr>
            </w:pPr>
          </w:p>
        </w:tc>
      </w:tr>
      <w:tr w14:paraId="5FC025D3">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14:paraId="7E0DBF0D">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194A48DC">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39A444E8">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5D1CA2C0">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46ECDA8F">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483158B8">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2F37B186">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14:paraId="2ABFE73A">
            <w:pPr>
              <w:jc w:val="right"/>
              <w:rPr>
                <w:rFonts w:ascii="宋体" w:hAnsi="宋体" w:cs="宋体"/>
                <w:color w:val="000000"/>
                <w:szCs w:val="21"/>
              </w:rPr>
            </w:pPr>
          </w:p>
        </w:tc>
      </w:tr>
      <w:tr w14:paraId="646BC5A2">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14:paraId="2FDD1838">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62D10FEC">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7372CA50">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20E29509">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0512147B">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7DE5F2BC">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1CA5B3DA">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14:paraId="55DC5087">
            <w:pPr>
              <w:jc w:val="right"/>
              <w:rPr>
                <w:rFonts w:ascii="宋体" w:hAnsi="宋体" w:cs="宋体"/>
                <w:color w:val="000000"/>
                <w:szCs w:val="21"/>
              </w:rPr>
            </w:pPr>
          </w:p>
        </w:tc>
      </w:tr>
      <w:tr w14:paraId="18E47A93">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14:paraId="56E939E9">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4EC1803E">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220B174E">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41451B59">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690266C7">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0488CCEC">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42CD24A8">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14:paraId="284C75C9">
            <w:pPr>
              <w:jc w:val="right"/>
              <w:rPr>
                <w:rFonts w:ascii="宋体" w:hAnsi="宋体" w:cs="宋体"/>
                <w:color w:val="000000"/>
                <w:szCs w:val="21"/>
              </w:rPr>
            </w:pPr>
          </w:p>
        </w:tc>
      </w:tr>
      <w:tr w14:paraId="14BCEE0D">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14:paraId="2A4CB15D">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5E27C276">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7341C0AA">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379143FF">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1BD3D61C">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1783B15C">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043B2D97">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14:paraId="6C192362">
            <w:pPr>
              <w:jc w:val="right"/>
              <w:rPr>
                <w:rFonts w:ascii="宋体" w:hAnsi="宋体" w:cs="宋体"/>
                <w:color w:val="000000"/>
                <w:szCs w:val="21"/>
              </w:rPr>
            </w:pPr>
          </w:p>
        </w:tc>
      </w:tr>
      <w:tr w14:paraId="357E7AD1">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14:paraId="4158F22C">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7BF8CB8C">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50CA1933">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7D9C8036">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1DD1B934">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423AD520">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657766AD">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14:paraId="21B15B22">
            <w:pPr>
              <w:jc w:val="right"/>
              <w:rPr>
                <w:rFonts w:ascii="宋体" w:hAnsi="宋体" w:cs="宋体"/>
                <w:color w:val="000000"/>
                <w:szCs w:val="21"/>
              </w:rPr>
            </w:pPr>
          </w:p>
        </w:tc>
      </w:tr>
      <w:tr w14:paraId="3480638E">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14:paraId="3666242F">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4A953929">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7654AA10">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518DE36B">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78F8F149">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6DB6E222">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5A11504D">
            <w:pPr>
              <w:jc w:val="left"/>
              <w:rPr>
                <w:rFonts w:ascii="宋体" w:hAnsi="宋体" w:cs="宋体"/>
                <w:b/>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14:paraId="0EE26AF7">
            <w:pPr>
              <w:jc w:val="right"/>
              <w:rPr>
                <w:rFonts w:ascii="宋体" w:hAnsi="宋体" w:cs="宋体"/>
                <w:color w:val="000000"/>
                <w:szCs w:val="21"/>
              </w:rPr>
            </w:pPr>
          </w:p>
        </w:tc>
      </w:tr>
      <w:tr w14:paraId="1854A73B">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14:paraId="4DCA259E">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08A6CAB0">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0DC8C480">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43B62A41">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287E0475">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51E869B0">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42B260B1">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14:paraId="3A18725C">
            <w:pPr>
              <w:jc w:val="right"/>
              <w:rPr>
                <w:rFonts w:ascii="宋体" w:hAnsi="宋体" w:cs="宋体"/>
                <w:color w:val="000000"/>
                <w:szCs w:val="21"/>
              </w:rPr>
            </w:pPr>
          </w:p>
        </w:tc>
      </w:tr>
      <w:tr w14:paraId="5B1E6AD2">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14:paraId="5B8999A1">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306425C5">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5EFF7751">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0B39A7ED">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261C5E47">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1333BBF0">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2BAF5795">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14:paraId="31CE1EC2">
            <w:pPr>
              <w:jc w:val="right"/>
              <w:rPr>
                <w:rFonts w:ascii="宋体" w:hAnsi="宋体" w:cs="宋体"/>
                <w:color w:val="000000"/>
                <w:szCs w:val="21"/>
              </w:rPr>
            </w:pPr>
          </w:p>
        </w:tc>
      </w:tr>
      <w:tr w14:paraId="4D9B45EC">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14:paraId="1646E243">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49143984">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0ED4CE7C">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27F75518">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4BAF85D2">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241052A9">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4EA10AEE">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14:paraId="2BC290DB">
            <w:pPr>
              <w:jc w:val="right"/>
              <w:rPr>
                <w:rFonts w:ascii="宋体" w:hAnsi="宋体" w:cs="宋体"/>
                <w:color w:val="000000"/>
                <w:szCs w:val="21"/>
              </w:rPr>
            </w:pPr>
          </w:p>
        </w:tc>
      </w:tr>
      <w:tr w14:paraId="663A97A1">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14:paraId="279289FD">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5321C54B">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38EC41A6">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179C5411">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3C9BDCE4">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41F8F018">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55110031">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14:paraId="6C3653BC">
            <w:pPr>
              <w:jc w:val="right"/>
              <w:rPr>
                <w:rFonts w:ascii="宋体" w:hAnsi="宋体" w:cs="宋体"/>
                <w:color w:val="000000"/>
                <w:szCs w:val="21"/>
              </w:rPr>
            </w:pPr>
          </w:p>
        </w:tc>
      </w:tr>
      <w:tr w14:paraId="77F0394F">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14:paraId="6C408618">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2AF754FD">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0C795F96">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1D62BD0B">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6CFE0B7C">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694B75EE">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6B48A76E">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14:paraId="2468EC5A">
            <w:pPr>
              <w:jc w:val="right"/>
              <w:rPr>
                <w:rFonts w:ascii="宋体" w:hAnsi="宋体" w:cs="宋体"/>
                <w:color w:val="000000"/>
                <w:szCs w:val="21"/>
              </w:rPr>
            </w:pPr>
          </w:p>
        </w:tc>
      </w:tr>
      <w:tr w14:paraId="7C824FD9">
        <w:tblPrEx>
          <w:tblCellMar>
            <w:top w:w="15" w:type="dxa"/>
            <w:left w:w="15" w:type="dxa"/>
            <w:bottom w:w="15" w:type="dxa"/>
            <w:right w:w="15" w:type="dxa"/>
          </w:tblCellMar>
        </w:tblPrEx>
        <w:trPr>
          <w:trHeight w:val="514" w:hRule="atLeast"/>
        </w:trPr>
        <w:tc>
          <w:tcPr>
            <w:tcW w:w="1023" w:type="dxa"/>
            <w:tcBorders>
              <w:top w:val="single" w:color="000000" w:sz="4" w:space="0"/>
              <w:left w:val="single" w:color="000000" w:sz="4" w:space="0"/>
              <w:bottom w:val="single" w:color="000000" w:sz="4" w:space="0"/>
              <w:right w:val="single" w:color="000000" w:sz="4" w:space="0"/>
            </w:tcBorders>
            <w:vAlign w:val="center"/>
          </w:tcPr>
          <w:p w14:paraId="1891CB34">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43F9D8BF">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35DE78CD">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1DA2DD86">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0D4C5611">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3103138F">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464DFC4C">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14:paraId="14B335E9">
            <w:pPr>
              <w:jc w:val="right"/>
              <w:rPr>
                <w:rFonts w:ascii="宋体" w:hAnsi="宋体" w:cs="宋体"/>
                <w:color w:val="000000"/>
                <w:szCs w:val="21"/>
              </w:rPr>
            </w:pPr>
          </w:p>
        </w:tc>
      </w:tr>
    </w:tbl>
    <w:p w14:paraId="5EB652D6">
      <w:pPr>
        <w:widowControl/>
        <w:jc w:val="left"/>
      </w:pPr>
      <w:r>
        <w:rPr>
          <w:rFonts w:hint="eastAsia" w:ascii="宋体" w:hAnsi="宋体" w:cs="宋体"/>
          <w:szCs w:val="21"/>
        </w:rPr>
        <w:t>注：本表反映部门本年度政府性基金预算财政拨款收入支出及结转和结余情况。</w:t>
      </w:r>
      <w:r>
        <w:rPr>
          <w:rFonts w:hint="eastAsia" w:ascii="宋体" w:hAnsi="宋体" w:cs="宋体"/>
          <w:color w:val="000000"/>
          <w:kern w:val="0"/>
          <w:szCs w:val="21"/>
        </w:rPr>
        <w:t>本表金额转换为万元时，因四舍五入可能存在尾差。</w:t>
      </w:r>
    </w:p>
    <w:p w14:paraId="1E464F20">
      <w:pPr>
        <w:rPr>
          <w:rFonts w:ascii="宋体" w:hAnsi="宋体" w:cs="宋体"/>
          <w:szCs w:val="21"/>
        </w:rPr>
      </w:pPr>
    </w:p>
    <w:p w14:paraId="6C9381E9">
      <w:pPr>
        <w:jc w:val="center"/>
        <w:rPr>
          <w:rFonts w:ascii="黑体" w:hAnsi="宋体" w:eastAsia="黑体"/>
          <w:color w:val="000000"/>
          <w:kern w:val="0"/>
          <w:sz w:val="44"/>
          <w:szCs w:val="44"/>
        </w:rPr>
      </w:pPr>
      <w:r>
        <w:rPr>
          <w:rFonts w:hint="eastAsia" w:ascii="黑体" w:hAnsi="宋体" w:eastAsia="黑体"/>
          <w:color w:val="000000"/>
          <w:kern w:val="0"/>
          <w:sz w:val="44"/>
          <w:szCs w:val="44"/>
        </w:rPr>
        <w:br w:type="page"/>
      </w:r>
      <w:r>
        <w:rPr>
          <w:rFonts w:hint="eastAsia" w:ascii="方正小标宋简体" w:hAnsi="方正小标宋简体" w:eastAsia="方正小标宋简体" w:cs="方正小标宋简体"/>
          <w:color w:val="000000"/>
          <w:kern w:val="0"/>
          <w:sz w:val="44"/>
          <w:szCs w:val="44"/>
        </w:rPr>
        <w:t>第三部分 2019 年部门决算情况说明</w:t>
      </w:r>
    </w:p>
    <w:p w14:paraId="7463E0D6">
      <w:pPr>
        <w:keepNext w:val="0"/>
        <w:keepLines w:val="0"/>
        <w:pageBreakBefore w:val="0"/>
        <w:widowControl/>
        <w:kinsoku/>
        <w:wordWrap/>
        <w:overflowPunct/>
        <w:topLinePunct w:val="0"/>
        <w:autoSpaceDE/>
        <w:autoSpaceDN/>
        <w:bidi w:val="0"/>
        <w:adjustRightInd/>
        <w:snapToGrid/>
        <w:spacing w:line="240" w:lineRule="exact"/>
        <w:textAlignment w:val="auto"/>
        <w:rPr>
          <w:rFonts w:ascii="黑体" w:hAnsi="宋体" w:eastAsia="黑体"/>
          <w:color w:val="000000"/>
          <w:kern w:val="0"/>
          <w:sz w:val="44"/>
          <w:szCs w:val="44"/>
        </w:rPr>
      </w:pPr>
    </w:p>
    <w:p w14:paraId="70DFE44D">
      <w:pPr>
        <w:widowControl/>
        <w:ind w:firstLine="640" w:firstLineChars="200"/>
        <w:jc w:val="left"/>
        <w:rPr>
          <w:rFonts w:ascii="黑体" w:hAnsi="黑体" w:eastAsia="黑体"/>
          <w:color w:val="000000"/>
          <w:kern w:val="0"/>
          <w:sz w:val="32"/>
          <w:szCs w:val="32"/>
        </w:rPr>
      </w:pPr>
      <w:r>
        <w:rPr>
          <w:rFonts w:hint="eastAsia" w:ascii="黑体" w:hAnsi="黑体" w:eastAsia="黑体"/>
          <w:color w:val="000000"/>
          <w:kern w:val="0"/>
          <w:sz w:val="32"/>
          <w:szCs w:val="32"/>
          <w:lang w:eastAsia="zh-CN"/>
        </w:rPr>
        <w:t>一</w:t>
      </w:r>
      <w:r>
        <w:rPr>
          <w:rFonts w:hint="eastAsia" w:ascii="黑体" w:hAnsi="黑体" w:eastAsia="黑体"/>
          <w:color w:val="000000"/>
          <w:kern w:val="0"/>
          <w:sz w:val="32"/>
          <w:szCs w:val="32"/>
        </w:rPr>
        <w:t>、收入决算情况说明</w:t>
      </w:r>
    </w:p>
    <w:p w14:paraId="4C5AA446">
      <w:pPr>
        <w:widowControl/>
        <w:ind w:firstLine="640" w:firstLineChars="200"/>
        <w:jc w:val="left"/>
      </w:pPr>
      <w:r>
        <w:rPr>
          <w:rFonts w:hint="eastAsia" w:ascii="仿宋_GB2312" w:hAnsi="宋体" w:eastAsia="仿宋_GB2312" w:cs="仿宋_GB2312"/>
          <w:color w:val="000000"/>
          <w:kern w:val="0"/>
          <w:sz w:val="32"/>
          <w:szCs w:val="32"/>
        </w:rPr>
        <w:t>2019</w:t>
      </w:r>
      <w:r>
        <w:rPr>
          <w:rFonts w:ascii="仿宋_GB2312" w:hAnsi="宋体" w:eastAsia="仿宋_GB2312" w:cs="仿宋_GB2312"/>
          <w:color w:val="000000"/>
          <w:kern w:val="0"/>
          <w:sz w:val="32"/>
          <w:szCs w:val="32"/>
        </w:rPr>
        <w:t>年收入合计</w:t>
      </w:r>
      <w:r>
        <w:rPr>
          <w:rFonts w:hint="eastAsia" w:ascii="仿宋_GB2312" w:hAnsi="宋体" w:eastAsia="仿宋_GB2312" w:cs="仿宋_GB2312"/>
          <w:color w:val="000000"/>
          <w:kern w:val="0"/>
          <w:sz w:val="32"/>
          <w:szCs w:val="32"/>
        </w:rPr>
        <w:t>1010.84</w:t>
      </w:r>
      <w:r>
        <w:rPr>
          <w:rFonts w:ascii="仿宋_GB2312" w:hAnsi="宋体" w:eastAsia="仿宋_GB2312" w:cs="仿宋_GB2312"/>
          <w:color w:val="000000"/>
          <w:kern w:val="0"/>
          <w:sz w:val="32"/>
          <w:szCs w:val="32"/>
        </w:rPr>
        <w:t>万元，其中：财政拨款收入</w:t>
      </w:r>
      <w:r>
        <w:rPr>
          <w:rFonts w:hint="eastAsia" w:ascii="仿宋_GB2312" w:hAnsi="宋体" w:eastAsia="仿宋_GB2312" w:cs="仿宋_GB2312"/>
          <w:color w:val="000000"/>
          <w:kern w:val="0"/>
          <w:sz w:val="32"/>
          <w:szCs w:val="32"/>
        </w:rPr>
        <w:t>1010.84</w:t>
      </w:r>
      <w:r>
        <w:rPr>
          <w:rFonts w:ascii="仿宋_GB2312" w:hAnsi="宋体" w:eastAsia="仿宋_GB2312" w:cs="仿宋_GB2312"/>
          <w:color w:val="000000"/>
          <w:kern w:val="0"/>
          <w:sz w:val="32"/>
          <w:szCs w:val="32"/>
        </w:rPr>
        <w:t>万元，占</w:t>
      </w:r>
      <w:r>
        <w:rPr>
          <w:rFonts w:hint="eastAsia" w:ascii="仿宋_GB2312" w:hAnsi="宋体" w:eastAsia="仿宋_GB2312" w:cs="仿宋_GB2312"/>
          <w:color w:val="000000"/>
          <w:kern w:val="0"/>
          <w:sz w:val="32"/>
          <w:szCs w:val="32"/>
          <w:lang w:val="en-US" w:eastAsia="zh-CN"/>
        </w:rPr>
        <w:t>100</w:t>
      </w:r>
      <w:r>
        <w:rPr>
          <w:rFonts w:ascii="仿宋_GB2312" w:hAnsi="宋体" w:eastAsia="仿宋_GB2312" w:cs="仿宋_GB2312"/>
          <w:color w:val="000000"/>
          <w:kern w:val="0"/>
          <w:sz w:val="32"/>
          <w:szCs w:val="32"/>
        </w:rPr>
        <w:t>%；事业收入</w:t>
      </w:r>
      <w:r>
        <w:rPr>
          <w:rFonts w:hint="eastAsia" w:ascii="仿宋_GB2312" w:hAnsi="宋体" w:eastAsia="仿宋_GB2312" w:cs="仿宋_GB2312"/>
          <w:color w:val="000000"/>
          <w:kern w:val="0"/>
          <w:sz w:val="32"/>
          <w:szCs w:val="32"/>
          <w:lang w:val="en-US" w:eastAsia="zh-CN"/>
        </w:rPr>
        <w:t>0</w:t>
      </w:r>
      <w:r>
        <w:rPr>
          <w:rFonts w:ascii="仿宋_GB2312" w:hAnsi="宋体" w:eastAsia="仿宋_GB2312" w:cs="仿宋_GB2312"/>
          <w:color w:val="000000"/>
          <w:kern w:val="0"/>
          <w:sz w:val="32"/>
          <w:szCs w:val="32"/>
        </w:rPr>
        <w:t>万元，占</w:t>
      </w:r>
      <w:r>
        <w:rPr>
          <w:rFonts w:hint="eastAsia" w:ascii="仿宋_GB2312" w:hAnsi="宋体" w:eastAsia="仿宋_GB2312" w:cs="仿宋_GB2312"/>
          <w:color w:val="000000"/>
          <w:kern w:val="0"/>
          <w:sz w:val="32"/>
          <w:szCs w:val="32"/>
          <w:lang w:val="en-US" w:eastAsia="zh-CN"/>
        </w:rPr>
        <w:t>0</w:t>
      </w:r>
      <w:r>
        <w:rPr>
          <w:rFonts w:ascii="仿宋_GB2312" w:hAnsi="宋体" w:eastAsia="仿宋_GB2312" w:cs="仿宋_GB2312"/>
          <w:color w:val="000000"/>
          <w:kern w:val="0"/>
          <w:sz w:val="32"/>
          <w:szCs w:val="32"/>
        </w:rPr>
        <w:t>%；经营收入</w:t>
      </w:r>
      <w:r>
        <w:rPr>
          <w:rFonts w:hint="eastAsia" w:ascii="仿宋_GB2312" w:hAnsi="宋体" w:eastAsia="仿宋_GB2312" w:cs="仿宋_GB2312"/>
          <w:color w:val="000000"/>
          <w:kern w:val="0"/>
          <w:sz w:val="32"/>
          <w:szCs w:val="32"/>
          <w:lang w:val="en-US" w:eastAsia="zh-CN"/>
        </w:rPr>
        <w:t>0</w:t>
      </w:r>
      <w:r>
        <w:rPr>
          <w:rFonts w:ascii="仿宋_GB2312" w:hAnsi="宋体" w:eastAsia="仿宋_GB2312" w:cs="仿宋_GB2312"/>
          <w:color w:val="000000"/>
          <w:kern w:val="0"/>
          <w:sz w:val="32"/>
          <w:szCs w:val="32"/>
        </w:rPr>
        <w:t>万元，占</w:t>
      </w:r>
      <w:r>
        <w:rPr>
          <w:rFonts w:hint="eastAsia" w:ascii="仿宋_GB2312" w:hAnsi="宋体" w:eastAsia="仿宋_GB2312" w:cs="仿宋_GB2312"/>
          <w:color w:val="000000"/>
          <w:kern w:val="0"/>
          <w:sz w:val="32"/>
          <w:szCs w:val="32"/>
          <w:lang w:val="en-US" w:eastAsia="zh-CN"/>
        </w:rPr>
        <w:t>0</w:t>
      </w:r>
      <w:r>
        <w:rPr>
          <w:rFonts w:ascii="仿宋_GB2312" w:hAnsi="宋体" w:eastAsia="仿宋_GB2312" w:cs="仿宋_GB2312"/>
          <w:color w:val="000000"/>
          <w:kern w:val="0"/>
          <w:sz w:val="32"/>
          <w:szCs w:val="32"/>
        </w:rPr>
        <w:t>%；其他收入</w:t>
      </w:r>
      <w:r>
        <w:rPr>
          <w:rFonts w:hint="eastAsia" w:ascii="仿宋_GB2312" w:hAnsi="宋体" w:eastAsia="仿宋_GB2312" w:cs="仿宋_GB2312"/>
          <w:color w:val="000000"/>
          <w:kern w:val="0"/>
          <w:sz w:val="32"/>
          <w:szCs w:val="32"/>
          <w:lang w:val="en-US" w:eastAsia="zh-CN"/>
        </w:rPr>
        <w:t>0</w:t>
      </w:r>
      <w:r>
        <w:rPr>
          <w:rFonts w:ascii="仿宋_GB2312" w:hAnsi="宋体" w:eastAsia="仿宋_GB2312" w:cs="仿宋_GB2312"/>
          <w:color w:val="000000"/>
          <w:kern w:val="0"/>
          <w:sz w:val="32"/>
          <w:szCs w:val="32"/>
        </w:rPr>
        <w:t>万元，占</w:t>
      </w:r>
      <w:r>
        <w:rPr>
          <w:rFonts w:hint="eastAsia" w:ascii="仿宋_GB2312" w:hAnsi="宋体" w:eastAsia="仿宋_GB2312" w:cs="仿宋_GB2312"/>
          <w:color w:val="000000"/>
          <w:kern w:val="0"/>
          <w:sz w:val="32"/>
          <w:szCs w:val="32"/>
          <w:lang w:val="en-US" w:eastAsia="zh-CN"/>
        </w:rPr>
        <w:t>0</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w:t>
      </w:r>
    </w:p>
    <w:p w14:paraId="4FB76628">
      <w:pPr>
        <w:widowControl/>
        <w:ind w:firstLine="640" w:firstLineChars="200"/>
        <w:jc w:val="left"/>
        <w:rPr>
          <w:rFonts w:ascii="黑体" w:hAnsi="黑体" w:eastAsia="黑体"/>
        </w:rPr>
      </w:pPr>
      <w:r>
        <w:rPr>
          <w:rFonts w:hint="eastAsia" w:ascii="黑体" w:hAnsi="黑体" w:eastAsia="黑体"/>
          <w:color w:val="000000"/>
          <w:kern w:val="0"/>
          <w:sz w:val="32"/>
          <w:szCs w:val="32"/>
          <w:lang w:val="en-US" w:eastAsia="zh-CN"/>
        </w:rPr>
        <w:t>二</w:t>
      </w:r>
      <w:r>
        <w:rPr>
          <w:rFonts w:hint="eastAsia" w:ascii="黑体" w:hAnsi="黑体" w:eastAsia="黑体"/>
          <w:color w:val="000000"/>
          <w:kern w:val="0"/>
          <w:sz w:val="32"/>
          <w:szCs w:val="32"/>
        </w:rPr>
        <w:t xml:space="preserve">、支出决算情况说明  </w:t>
      </w:r>
    </w:p>
    <w:p w14:paraId="142EFBA8">
      <w:pPr>
        <w:widowControl/>
        <w:ind w:firstLine="640" w:firstLineChars="200"/>
        <w:jc w:val="left"/>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drawing>
          <wp:inline distT="0" distB="0" distL="114300" distR="114300">
            <wp:extent cx="5080000" cy="3810000"/>
            <wp:effectExtent l="4445" t="4445" r="2095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E818DB9">
      <w:pPr>
        <w:widowControl/>
        <w:ind w:firstLine="640" w:firstLineChars="200"/>
        <w:jc w:val="left"/>
      </w:pPr>
      <w:r>
        <w:rPr>
          <w:rFonts w:hint="eastAsia" w:ascii="仿宋_GB2312" w:hAnsi="宋体" w:eastAsia="仿宋_GB2312" w:cs="仿宋_GB2312"/>
          <w:color w:val="000000"/>
          <w:kern w:val="0"/>
          <w:sz w:val="32"/>
          <w:szCs w:val="32"/>
        </w:rPr>
        <w:t>2019</w:t>
      </w:r>
      <w:r>
        <w:rPr>
          <w:rFonts w:ascii="仿宋_GB2312" w:hAnsi="宋体" w:eastAsia="仿宋_GB2312" w:cs="仿宋_GB2312"/>
          <w:color w:val="000000"/>
          <w:kern w:val="0"/>
          <w:sz w:val="32"/>
          <w:szCs w:val="32"/>
        </w:rPr>
        <w:t>年支出合计</w:t>
      </w:r>
      <w:r>
        <w:rPr>
          <w:rFonts w:hint="eastAsia" w:ascii="仿宋_GB2312" w:hAnsi="宋体" w:eastAsia="仿宋_GB2312" w:cs="仿宋_GB2312"/>
          <w:color w:val="000000"/>
          <w:kern w:val="0"/>
          <w:sz w:val="32"/>
          <w:szCs w:val="32"/>
          <w:lang w:val="en-US" w:eastAsia="zh-CN"/>
        </w:rPr>
        <w:t>1010.84</w:t>
      </w:r>
      <w:r>
        <w:rPr>
          <w:rFonts w:ascii="仿宋_GB2312" w:hAnsi="宋体" w:eastAsia="仿宋_GB2312" w:cs="仿宋_GB2312"/>
          <w:color w:val="000000"/>
          <w:kern w:val="0"/>
          <w:sz w:val="32"/>
          <w:szCs w:val="32"/>
        </w:rPr>
        <w:t>万元，其中：基本支出</w:t>
      </w:r>
      <w:r>
        <w:rPr>
          <w:rFonts w:hint="eastAsia" w:ascii="仿宋_GB2312" w:hAnsi="宋体" w:eastAsia="仿宋_GB2312" w:cs="仿宋_GB2312"/>
          <w:color w:val="000000"/>
          <w:kern w:val="0"/>
          <w:sz w:val="32"/>
          <w:szCs w:val="32"/>
          <w:lang w:val="en-US" w:eastAsia="zh-CN"/>
        </w:rPr>
        <w:t>857.84</w:t>
      </w:r>
      <w:r>
        <w:rPr>
          <w:rFonts w:ascii="仿宋_GB2312" w:hAnsi="宋体" w:eastAsia="仿宋_GB2312" w:cs="仿宋_GB2312"/>
          <w:color w:val="000000"/>
          <w:kern w:val="0"/>
          <w:sz w:val="32"/>
          <w:szCs w:val="32"/>
        </w:rPr>
        <w:t>万元，占</w:t>
      </w:r>
      <w:r>
        <w:rPr>
          <w:rFonts w:hint="eastAsia" w:ascii="仿宋_GB2312" w:hAnsi="宋体" w:eastAsia="仿宋_GB2312" w:cs="仿宋_GB2312"/>
          <w:color w:val="000000"/>
          <w:kern w:val="0"/>
          <w:sz w:val="32"/>
          <w:szCs w:val="32"/>
          <w:lang w:val="en-US" w:eastAsia="zh-CN"/>
        </w:rPr>
        <w:t>88</w:t>
      </w:r>
      <w:r>
        <w:rPr>
          <w:rFonts w:ascii="仿宋_GB2312" w:hAnsi="宋体" w:eastAsia="仿宋_GB2312" w:cs="仿宋_GB2312"/>
          <w:color w:val="000000"/>
          <w:kern w:val="0"/>
          <w:sz w:val="32"/>
          <w:szCs w:val="32"/>
        </w:rPr>
        <w:t>%；项目支出</w:t>
      </w:r>
      <w:r>
        <w:rPr>
          <w:rFonts w:hint="eastAsia" w:ascii="仿宋_GB2312" w:hAnsi="宋体" w:eastAsia="仿宋_GB2312" w:cs="仿宋_GB2312"/>
          <w:color w:val="000000"/>
          <w:kern w:val="0"/>
          <w:sz w:val="32"/>
          <w:szCs w:val="32"/>
          <w:lang w:val="en-US" w:eastAsia="zh-CN"/>
        </w:rPr>
        <w:t>153</w:t>
      </w:r>
      <w:r>
        <w:rPr>
          <w:rFonts w:ascii="仿宋_GB2312" w:hAnsi="宋体" w:eastAsia="仿宋_GB2312" w:cs="仿宋_GB2312"/>
          <w:color w:val="000000"/>
          <w:kern w:val="0"/>
          <w:sz w:val="32"/>
          <w:szCs w:val="32"/>
        </w:rPr>
        <w:t>万元，占</w:t>
      </w:r>
      <w:r>
        <w:rPr>
          <w:rFonts w:hint="eastAsia" w:ascii="仿宋_GB2312" w:hAnsi="宋体" w:eastAsia="仿宋_GB2312" w:cs="仿宋_GB2312"/>
          <w:color w:val="000000"/>
          <w:kern w:val="0"/>
          <w:sz w:val="32"/>
          <w:szCs w:val="32"/>
          <w:lang w:val="en-US" w:eastAsia="zh-CN"/>
        </w:rPr>
        <w:t>15</w:t>
      </w:r>
      <w:r>
        <w:rPr>
          <w:rFonts w:ascii="仿宋_GB2312" w:hAnsi="宋体" w:eastAsia="仿宋_GB2312" w:cs="仿宋_GB2312"/>
          <w:color w:val="000000"/>
          <w:kern w:val="0"/>
          <w:sz w:val="32"/>
          <w:szCs w:val="32"/>
        </w:rPr>
        <w:t>%；经营支出</w:t>
      </w:r>
      <w:r>
        <w:rPr>
          <w:rFonts w:hint="eastAsia" w:ascii="仿宋_GB2312" w:hAnsi="宋体" w:eastAsia="仿宋_GB2312" w:cs="仿宋_GB2312"/>
          <w:color w:val="000000"/>
          <w:kern w:val="0"/>
          <w:sz w:val="32"/>
          <w:szCs w:val="32"/>
          <w:lang w:val="en-US" w:eastAsia="zh-CN"/>
        </w:rPr>
        <w:t>0</w:t>
      </w:r>
      <w:r>
        <w:rPr>
          <w:rFonts w:ascii="仿宋_GB2312" w:hAnsi="宋体" w:eastAsia="仿宋_GB2312" w:cs="仿宋_GB2312"/>
          <w:color w:val="000000"/>
          <w:kern w:val="0"/>
          <w:sz w:val="32"/>
          <w:szCs w:val="32"/>
        </w:rPr>
        <w:t>万元，占</w:t>
      </w:r>
      <w:r>
        <w:rPr>
          <w:rFonts w:hint="eastAsia" w:ascii="仿宋_GB2312" w:hAnsi="宋体" w:eastAsia="仿宋_GB2312" w:cs="仿宋_GB2312"/>
          <w:color w:val="000000"/>
          <w:kern w:val="0"/>
          <w:sz w:val="32"/>
          <w:szCs w:val="32"/>
          <w:lang w:val="en-US" w:eastAsia="zh-CN"/>
        </w:rPr>
        <w:t>0</w:t>
      </w:r>
      <w:r>
        <w:rPr>
          <w:rFonts w:ascii="仿宋_GB2312" w:hAnsi="宋体" w:eastAsia="仿宋_GB2312" w:cs="仿宋_GB2312"/>
          <w:color w:val="000000"/>
          <w:kern w:val="0"/>
          <w:sz w:val="32"/>
          <w:szCs w:val="32"/>
        </w:rPr>
        <w:t>%。</w:t>
      </w:r>
    </w:p>
    <w:p w14:paraId="045FF784">
      <w:pPr>
        <w:widowControl/>
        <w:ind w:firstLine="640" w:firstLineChars="200"/>
        <w:jc w:val="left"/>
        <w:rPr>
          <w:rFonts w:ascii="黑体" w:hAnsi="黑体" w:eastAsia="黑体"/>
          <w:color w:val="000000"/>
          <w:kern w:val="0"/>
          <w:sz w:val="32"/>
          <w:szCs w:val="32"/>
        </w:rPr>
      </w:pPr>
      <w:r>
        <w:rPr>
          <w:rFonts w:hint="eastAsia" w:ascii="黑体" w:hAnsi="黑体" w:eastAsia="黑体"/>
          <w:color w:val="000000"/>
          <w:kern w:val="0"/>
          <w:sz w:val="32"/>
          <w:szCs w:val="32"/>
          <w:lang w:val="en-US" w:eastAsia="zh-CN"/>
        </w:rPr>
        <w:t>三</w:t>
      </w:r>
      <w:r>
        <w:rPr>
          <w:rFonts w:hint="eastAsia" w:ascii="黑体" w:hAnsi="黑体" w:eastAsia="黑体"/>
          <w:color w:val="000000"/>
          <w:kern w:val="0"/>
          <w:sz w:val="32"/>
          <w:szCs w:val="32"/>
        </w:rPr>
        <w:t xml:space="preserve">、财政拨款收入支出决算总体情况说明  </w:t>
      </w:r>
    </w:p>
    <w:p w14:paraId="3080B302">
      <w:pPr>
        <w:widowControl/>
        <w:ind w:firstLine="640" w:firstLineChars="200"/>
        <w:jc w:val="left"/>
        <w:rPr>
          <w:rFonts w:ascii="仿宋_GB2312" w:hAnsi="仿宋" w:eastAsia="仿宋_GB2312"/>
          <w:sz w:val="32"/>
          <w:szCs w:val="32"/>
        </w:rPr>
      </w:pPr>
      <w:r>
        <w:rPr>
          <w:rFonts w:hint="eastAsia" w:ascii="仿宋_GB2312" w:hAnsi="仿宋" w:eastAsia="仿宋_GB2312"/>
          <w:sz w:val="32"/>
          <w:szCs w:val="32"/>
        </w:rPr>
        <w:t>2019年</w:t>
      </w:r>
      <w:r>
        <w:rPr>
          <w:rFonts w:ascii="仿宋_GB2312" w:hAnsi="宋体" w:eastAsia="仿宋_GB2312" w:cs="仿宋_GB2312"/>
          <w:color w:val="000000"/>
          <w:kern w:val="0"/>
          <w:sz w:val="32"/>
          <w:szCs w:val="32"/>
        </w:rPr>
        <w:t>财政拨款</w:t>
      </w:r>
      <w:r>
        <w:rPr>
          <w:rFonts w:hint="eastAsia" w:ascii="仿宋_GB2312" w:hAnsi="仿宋" w:eastAsia="仿宋_GB2312"/>
          <w:sz w:val="32"/>
          <w:szCs w:val="32"/>
        </w:rPr>
        <w:t>收入总体情况及比上年减</w:t>
      </w:r>
      <w:r>
        <w:rPr>
          <w:rFonts w:hint="eastAsia" w:ascii="仿宋_GB2312" w:hAnsi="仿宋" w:eastAsia="仿宋_GB2312"/>
          <w:sz w:val="32"/>
          <w:szCs w:val="32"/>
          <w:lang w:eastAsia="zh-CN"/>
        </w:rPr>
        <w:t>少</w:t>
      </w:r>
      <w:r>
        <w:rPr>
          <w:rFonts w:hint="eastAsia" w:ascii="仿宋_GB2312" w:hAnsi="仿宋" w:eastAsia="仿宋_GB2312"/>
          <w:sz w:val="32"/>
          <w:szCs w:val="32"/>
          <w:lang w:val="en-US" w:eastAsia="zh-CN"/>
        </w:rPr>
        <w:t>113.44万元</w:t>
      </w:r>
      <w:r>
        <w:rPr>
          <w:rFonts w:hint="eastAsia" w:ascii="仿宋_GB2312" w:hAnsi="仿宋" w:eastAsia="仿宋_GB2312"/>
          <w:sz w:val="32"/>
          <w:szCs w:val="32"/>
        </w:rPr>
        <w:t>，分析原因</w:t>
      </w:r>
      <w:r>
        <w:rPr>
          <w:rFonts w:hint="eastAsia" w:ascii="仿宋_GB2312" w:hAnsi="仿宋" w:eastAsia="仿宋_GB2312"/>
          <w:sz w:val="32"/>
          <w:szCs w:val="32"/>
          <w:lang w:eastAsia="zh-CN"/>
        </w:rPr>
        <w:t>是</w:t>
      </w:r>
      <w:r>
        <w:rPr>
          <w:rFonts w:hint="eastAsia" w:ascii="仿宋_GB2312" w:hAnsi="宋体" w:eastAsia="仿宋_GB2312" w:cs="仿宋_GB2312"/>
          <w:color w:val="000000"/>
          <w:kern w:val="0"/>
          <w:sz w:val="32"/>
          <w:szCs w:val="32"/>
          <w:lang w:eastAsia="zh-CN"/>
        </w:rPr>
        <w:t>压缩开支，</w:t>
      </w:r>
      <w:r>
        <w:rPr>
          <w:rFonts w:hint="eastAsia" w:ascii="仿宋_GB2312" w:hAnsi="仿宋" w:eastAsia="仿宋_GB2312"/>
          <w:sz w:val="32"/>
          <w:szCs w:val="32"/>
          <w:lang w:eastAsia="zh-CN"/>
        </w:rPr>
        <w:t>减少行政运行费用</w:t>
      </w:r>
      <w:r>
        <w:rPr>
          <w:rFonts w:hint="eastAsia" w:ascii="仿宋_GB2312" w:hAnsi="仿宋" w:eastAsia="仿宋_GB2312"/>
          <w:sz w:val="32"/>
          <w:szCs w:val="32"/>
        </w:rPr>
        <w:t>。</w:t>
      </w:r>
    </w:p>
    <w:p w14:paraId="1C4F457C">
      <w:pPr>
        <w:widowControl/>
        <w:ind w:firstLine="640" w:firstLineChars="200"/>
        <w:jc w:val="left"/>
        <w:rPr>
          <w:rFonts w:ascii="仿宋_GB2312" w:hAnsi="仿宋" w:eastAsia="仿宋_GB2312"/>
          <w:sz w:val="32"/>
          <w:szCs w:val="32"/>
        </w:rPr>
      </w:pPr>
      <w:r>
        <w:rPr>
          <w:rFonts w:hint="eastAsia" w:ascii="仿宋_GB2312" w:hAnsi="仿宋" w:eastAsia="仿宋_GB2312"/>
          <w:sz w:val="32"/>
          <w:szCs w:val="32"/>
        </w:rPr>
        <w:t>2019年</w:t>
      </w:r>
      <w:r>
        <w:rPr>
          <w:rFonts w:ascii="仿宋_GB2312" w:hAnsi="宋体" w:eastAsia="仿宋_GB2312" w:cs="仿宋_GB2312"/>
          <w:color w:val="000000"/>
          <w:kern w:val="0"/>
          <w:sz w:val="32"/>
          <w:szCs w:val="32"/>
        </w:rPr>
        <w:t>财政拨款</w:t>
      </w:r>
      <w:r>
        <w:rPr>
          <w:rFonts w:hint="eastAsia" w:ascii="仿宋_GB2312" w:hAnsi="仿宋" w:eastAsia="仿宋_GB2312"/>
          <w:sz w:val="32"/>
          <w:szCs w:val="32"/>
        </w:rPr>
        <w:t>支出总体情况及比上年减少</w:t>
      </w:r>
      <w:r>
        <w:rPr>
          <w:rFonts w:hint="eastAsia" w:ascii="仿宋_GB2312" w:hAnsi="仿宋" w:eastAsia="仿宋_GB2312"/>
          <w:sz w:val="32"/>
          <w:szCs w:val="32"/>
          <w:lang w:val="en-US" w:eastAsia="zh-CN"/>
        </w:rPr>
        <w:t>113.44万元</w:t>
      </w:r>
      <w:r>
        <w:rPr>
          <w:rFonts w:hint="eastAsia" w:ascii="仿宋_GB2312" w:hAnsi="仿宋" w:eastAsia="仿宋_GB2312"/>
          <w:sz w:val="32"/>
          <w:szCs w:val="32"/>
        </w:rPr>
        <w:t>，分析原因</w:t>
      </w:r>
      <w:r>
        <w:rPr>
          <w:rFonts w:hint="eastAsia" w:ascii="仿宋_GB2312" w:hAnsi="仿宋" w:eastAsia="仿宋_GB2312"/>
          <w:sz w:val="32"/>
          <w:szCs w:val="32"/>
          <w:lang w:eastAsia="zh-CN"/>
        </w:rPr>
        <w:t>是</w:t>
      </w:r>
      <w:r>
        <w:rPr>
          <w:rFonts w:hint="eastAsia" w:ascii="仿宋_GB2312" w:hAnsi="宋体" w:eastAsia="仿宋_GB2312" w:cs="仿宋_GB2312"/>
          <w:color w:val="000000"/>
          <w:kern w:val="0"/>
          <w:sz w:val="32"/>
          <w:szCs w:val="32"/>
          <w:lang w:eastAsia="zh-CN"/>
        </w:rPr>
        <w:t>压缩开支，</w:t>
      </w:r>
      <w:r>
        <w:rPr>
          <w:rFonts w:hint="eastAsia" w:ascii="仿宋_GB2312" w:hAnsi="仿宋" w:eastAsia="仿宋_GB2312"/>
          <w:sz w:val="32"/>
          <w:szCs w:val="32"/>
          <w:lang w:eastAsia="zh-CN"/>
        </w:rPr>
        <w:t>减少行政运行费用</w:t>
      </w:r>
      <w:r>
        <w:rPr>
          <w:rFonts w:hint="eastAsia" w:ascii="仿宋_GB2312" w:hAnsi="仿宋" w:eastAsia="仿宋_GB2312"/>
          <w:sz w:val="32"/>
          <w:szCs w:val="32"/>
        </w:rPr>
        <w:t>。</w:t>
      </w:r>
    </w:p>
    <w:p w14:paraId="22C1F151">
      <w:pPr>
        <w:widowControl/>
        <w:ind w:firstLine="640" w:firstLineChars="200"/>
        <w:jc w:val="left"/>
        <w:rPr>
          <w:rFonts w:ascii="黑体" w:hAnsi="黑体" w:eastAsia="黑体"/>
          <w:color w:val="000000"/>
          <w:kern w:val="0"/>
          <w:sz w:val="32"/>
          <w:szCs w:val="32"/>
        </w:rPr>
      </w:pPr>
      <w:r>
        <w:rPr>
          <w:rFonts w:hint="eastAsia" w:ascii="黑体" w:hAnsi="黑体" w:eastAsia="黑体"/>
          <w:color w:val="000000"/>
          <w:kern w:val="0"/>
          <w:sz w:val="32"/>
          <w:szCs w:val="32"/>
          <w:lang w:val="en-US" w:eastAsia="zh-CN"/>
        </w:rPr>
        <w:t>四</w:t>
      </w:r>
      <w:r>
        <w:rPr>
          <w:rFonts w:hint="eastAsia" w:ascii="黑体" w:hAnsi="黑体" w:eastAsia="黑体"/>
          <w:color w:val="000000"/>
          <w:kern w:val="0"/>
          <w:sz w:val="32"/>
          <w:szCs w:val="32"/>
        </w:rPr>
        <w:t>、一般公共预算财政拨款支出决算情况说明</w:t>
      </w:r>
    </w:p>
    <w:p w14:paraId="4F6EA2E0">
      <w:pPr>
        <w:widowControl/>
        <w:ind w:firstLine="643" w:firstLineChars="200"/>
        <w:jc w:val="left"/>
        <w:rPr>
          <w:rFonts w:ascii="楷体_GB2312" w:hAnsi="宋体" w:eastAsia="楷体_GB2312" w:cs="楷体_GB2312"/>
          <w:b/>
          <w:color w:val="000000"/>
          <w:kern w:val="0"/>
          <w:sz w:val="32"/>
          <w:szCs w:val="32"/>
        </w:rPr>
      </w:pPr>
      <w:r>
        <w:rPr>
          <w:rFonts w:ascii="楷体_GB2312" w:hAnsi="宋体" w:eastAsia="楷体_GB2312" w:cs="楷体_GB2312"/>
          <w:b/>
          <w:color w:val="000000"/>
          <w:kern w:val="0"/>
          <w:sz w:val="32"/>
          <w:szCs w:val="32"/>
        </w:rPr>
        <w:t>（一）财政拨款支出决算总体情况</w:t>
      </w:r>
      <w:r>
        <w:rPr>
          <w:rFonts w:hint="eastAsia" w:ascii="楷体_GB2312" w:hAnsi="宋体" w:eastAsia="楷体_GB2312" w:cs="楷体_GB2312"/>
          <w:b/>
          <w:color w:val="000000"/>
          <w:kern w:val="0"/>
          <w:sz w:val="32"/>
          <w:szCs w:val="32"/>
        </w:rPr>
        <w:t>说明</w:t>
      </w:r>
      <w:r>
        <w:rPr>
          <w:rFonts w:ascii="楷体_GB2312" w:hAnsi="宋体" w:eastAsia="楷体_GB2312" w:cs="楷体_GB2312"/>
          <w:b/>
          <w:color w:val="000000"/>
          <w:kern w:val="0"/>
          <w:sz w:val="32"/>
          <w:szCs w:val="32"/>
        </w:rPr>
        <w:t>。</w:t>
      </w:r>
    </w:p>
    <w:p w14:paraId="73F889D1">
      <w:pPr>
        <w:widowControl/>
        <w:ind w:firstLine="640" w:firstLineChars="200"/>
        <w:jc w:val="left"/>
      </w:pPr>
      <w:r>
        <w:rPr>
          <w:rFonts w:ascii="仿宋_GB2312" w:hAnsi="宋体" w:eastAsia="仿宋_GB2312" w:cs="仿宋_GB2312"/>
          <w:color w:val="000000"/>
          <w:kern w:val="0"/>
          <w:sz w:val="32"/>
          <w:szCs w:val="32"/>
        </w:rPr>
        <w:t>2019 年财政拨款支出</w:t>
      </w:r>
      <w:r>
        <w:rPr>
          <w:rFonts w:hint="eastAsia" w:ascii="仿宋_GB2312" w:hAnsi="宋体" w:eastAsia="仿宋_GB2312" w:cs="仿宋_GB2312"/>
          <w:color w:val="000000"/>
          <w:kern w:val="0"/>
          <w:sz w:val="32"/>
          <w:szCs w:val="32"/>
          <w:lang w:val="en-US" w:eastAsia="zh-CN"/>
        </w:rPr>
        <w:t>1010.84</w:t>
      </w:r>
      <w:r>
        <w:rPr>
          <w:rFonts w:ascii="仿宋_GB2312" w:hAnsi="宋体" w:eastAsia="仿宋_GB2312" w:cs="仿宋_GB2312"/>
          <w:color w:val="000000"/>
          <w:kern w:val="0"/>
          <w:sz w:val="32"/>
          <w:szCs w:val="32"/>
        </w:rPr>
        <w:t xml:space="preserve"> 万元，占本年支出合计的</w:t>
      </w:r>
      <w:r>
        <w:rPr>
          <w:rFonts w:hint="eastAsia" w:ascii="仿宋_GB2312" w:hAnsi="宋体" w:eastAsia="仿宋_GB2312" w:cs="仿宋_GB2312"/>
          <w:color w:val="000000"/>
          <w:kern w:val="0"/>
          <w:sz w:val="32"/>
          <w:szCs w:val="32"/>
          <w:lang w:val="en-US" w:eastAsia="zh-CN"/>
        </w:rPr>
        <w:t>100</w:t>
      </w:r>
      <w:r>
        <w:rPr>
          <w:rFonts w:ascii="仿宋_GB2312" w:hAnsi="宋体" w:eastAsia="仿宋_GB2312" w:cs="仿宋_GB2312"/>
          <w:color w:val="000000"/>
          <w:kern w:val="0"/>
          <w:sz w:val="32"/>
          <w:szCs w:val="32"/>
        </w:rPr>
        <w:t>%。与</w:t>
      </w:r>
      <w:r>
        <w:rPr>
          <w:rFonts w:hint="eastAsia" w:ascii="仿宋_GB2312" w:hAnsi="宋体" w:eastAsia="仿宋_GB2312" w:cs="仿宋_GB2312"/>
          <w:color w:val="000000"/>
          <w:kern w:val="0"/>
          <w:sz w:val="32"/>
          <w:szCs w:val="32"/>
        </w:rPr>
        <w:t>上年</w:t>
      </w:r>
      <w:r>
        <w:rPr>
          <w:rFonts w:ascii="仿宋_GB2312" w:hAnsi="宋体" w:eastAsia="仿宋_GB2312" w:cs="仿宋_GB2312"/>
          <w:color w:val="000000"/>
          <w:kern w:val="0"/>
          <w:sz w:val="32"/>
          <w:szCs w:val="32"/>
        </w:rPr>
        <w:t>相比，财政拨款支出</w:t>
      </w:r>
      <w:r>
        <w:rPr>
          <w:rFonts w:hint="eastAsia" w:ascii="仿宋_GB2312" w:hAnsi="宋体" w:eastAsia="仿宋_GB2312" w:cs="仿宋_GB2312"/>
          <w:color w:val="000000"/>
          <w:kern w:val="0"/>
          <w:sz w:val="32"/>
          <w:szCs w:val="32"/>
        </w:rPr>
        <w:t>减少</w:t>
      </w:r>
      <w:r>
        <w:rPr>
          <w:rFonts w:hint="eastAsia" w:ascii="仿宋_GB2312" w:hAnsi="宋体" w:eastAsia="仿宋_GB2312" w:cs="仿宋_GB2312"/>
          <w:color w:val="000000"/>
          <w:kern w:val="0"/>
          <w:sz w:val="32"/>
          <w:szCs w:val="32"/>
          <w:lang w:val="en-US" w:eastAsia="zh-CN"/>
        </w:rPr>
        <w:t>113.44</w:t>
      </w:r>
      <w:r>
        <w:rPr>
          <w:rFonts w:ascii="仿宋_GB2312" w:hAnsi="宋体" w:eastAsia="仿宋_GB2312" w:cs="仿宋_GB2312"/>
          <w:color w:val="000000"/>
          <w:kern w:val="0"/>
          <w:sz w:val="32"/>
          <w:szCs w:val="32"/>
        </w:rPr>
        <w:t>万元，</w:t>
      </w:r>
      <w:r>
        <w:rPr>
          <w:rFonts w:hint="eastAsia" w:ascii="仿宋_GB2312" w:hAnsi="宋体" w:eastAsia="仿宋_GB2312" w:cs="仿宋_GB2312"/>
          <w:color w:val="000000"/>
          <w:kern w:val="0"/>
          <w:sz w:val="32"/>
          <w:szCs w:val="32"/>
        </w:rPr>
        <w:t>减少</w:t>
      </w:r>
      <w:r>
        <w:rPr>
          <w:rFonts w:hint="eastAsia" w:ascii="仿宋_GB2312" w:hAnsi="宋体" w:eastAsia="仿宋_GB2312" w:cs="仿宋_GB2312"/>
          <w:color w:val="000000"/>
          <w:kern w:val="0"/>
          <w:sz w:val="32"/>
          <w:szCs w:val="32"/>
          <w:lang w:val="en-US" w:eastAsia="zh-CN"/>
        </w:rPr>
        <w:t>10</w:t>
      </w:r>
      <w:r>
        <w:rPr>
          <w:rFonts w:ascii="仿宋_GB2312" w:hAnsi="宋体" w:eastAsia="仿宋_GB2312" w:cs="仿宋_GB2312"/>
          <w:color w:val="000000"/>
          <w:kern w:val="0"/>
          <w:sz w:val="32"/>
          <w:szCs w:val="32"/>
        </w:rPr>
        <w:t>%，主要</w:t>
      </w:r>
      <w:r>
        <w:rPr>
          <w:rFonts w:hint="eastAsia" w:ascii="仿宋_GB2312" w:hAnsi="宋体" w:eastAsia="仿宋_GB2312" w:cs="仿宋_GB2312"/>
          <w:color w:val="000000"/>
          <w:kern w:val="0"/>
          <w:sz w:val="32"/>
          <w:szCs w:val="32"/>
        </w:rPr>
        <w:t>原因是</w:t>
      </w:r>
      <w:r>
        <w:rPr>
          <w:rFonts w:hint="eastAsia" w:ascii="仿宋_GB2312" w:hAnsi="宋体" w:eastAsia="仿宋_GB2312" w:cs="仿宋_GB2312"/>
          <w:color w:val="000000"/>
          <w:kern w:val="0"/>
          <w:sz w:val="32"/>
          <w:szCs w:val="32"/>
          <w:lang w:eastAsia="zh-CN"/>
        </w:rPr>
        <w:t>压缩开支，</w:t>
      </w:r>
      <w:r>
        <w:rPr>
          <w:rFonts w:hint="eastAsia" w:ascii="仿宋_GB2312" w:hAnsi="仿宋" w:eastAsia="仿宋_GB2312"/>
          <w:sz w:val="32"/>
          <w:szCs w:val="32"/>
          <w:lang w:eastAsia="zh-CN"/>
        </w:rPr>
        <w:t>减少行政运行费用</w:t>
      </w:r>
      <w:r>
        <w:rPr>
          <w:rFonts w:hint="eastAsia" w:ascii="仿宋_GB2312" w:hAnsi="宋体" w:eastAsia="仿宋_GB2312" w:cs="仿宋_GB2312"/>
          <w:color w:val="000000"/>
          <w:kern w:val="0"/>
          <w:sz w:val="32"/>
          <w:szCs w:val="32"/>
        </w:rPr>
        <w:t>。</w:t>
      </w:r>
    </w:p>
    <w:p w14:paraId="17BF69EA">
      <w:pPr>
        <w:spacing w:line="360" w:lineRule="auto"/>
        <w:ind w:firstLine="643" w:firstLineChars="200"/>
        <w:rPr>
          <w:rFonts w:ascii="楷体_GB2312" w:hAnsi="宋体" w:eastAsia="楷体_GB2312" w:cs="楷体_GB2312"/>
          <w:b/>
          <w:color w:val="000000"/>
          <w:kern w:val="0"/>
          <w:sz w:val="32"/>
          <w:szCs w:val="32"/>
        </w:rPr>
      </w:pPr>
      <w:r>
        <w:rPr>
          <w:rFonts w:hint="eastAsia" w:ascii="楷体_GB2312" w:hAnsi="宋体" w:eastAsia="楷体_GB2312" w:cs="楷体_GB2312"/>
          <w:b/>
          <w:color w:val="000000"/>
          <w:kern w:val="0"/>
          <w:sz w:val="32"/>
          <w:szCs w:val="32"/>
        </w:rPr>
        <w:t>（二）</w:t>
      </w:r>
      <w:r>
        <w:rPr>
          <w:rFonts w:ascii="楷体_GB2312" w:hAnsi="宋体" w:eastAsia="楷体_GB2312" w:cs="楷体_GB2312"/>
          <w:b/>
          <w:color w:val="000000"/>
          <w:kern w:val="0"/>
          <w:sz w:val="32"/>
          <w:szCs w:val="32"/>
        </w:rPr>
        <w:t>财政拨款支出决算具体情况</w:t>
      </w:r>
      <w:r>
        <w:rPr>
          <w:rFonts w:hint="eastAsia" w:ascii="楷体_GB2312" w:hAnsi="宋体" w:eastAsia="楷体_GB2312" w:cs="楷体_GB2312"/>
          <w:b/>
          <w:color w:val="000000"/>
          <w:kern w:val="0"/>
          <w:sz w:val="32"/>
          <w:szCs w:val="32"/>
        </w:rPr>
        <w:t>说明</w:t>
      </w:r>
      <w:r>
        <w:rPr>
          <w:rFonts w:ascii="楷体_GB2312" w:hAnsi="宋体" w:eastAsia="楷体_GB2312" w:cs="楷体_GB2312"/>
          <w:b/>
          <w:color w:val="000000"/>
          <w:kern w:val="0"/>
          <w:sz w:val="32"/>
          <w:szCs w:val="32"/>
        </w:rPr>
        <w:t>。</w:t>
      </w:r>
    </w:p>
    <w:p w14:paraId="0D1BFFB5">
      <w:pPr>
        <w:widowControl/>
        <w:ind w:firstLine="640" w:firstLineChars="200"/>
        <w:jc w:val="left"/>
      </w:pPr>
      <w:r>
        <w:rPr>
          <w:rFonts w:ascii="仿宋_GB2312" w:hAnsi="宋体" w:eastAsia="仿宋_GB2312" w:cs="仿宋_GB2312"/>
          <w:color w:val="000000"/>
          <w:kern w:val="0"/>
          <w:sz w:val="32"/>
          <w:szCs w:val="32"/>
        </w:rPr>
        <w:t>2019 年财政拨款支出年初预算为</w:t>
      </w:r>
      <w:r>
        <w:rPr>
          <w:rFonts w:hint="eastAsia" w:ascii="仿宋_GB2312" w:hAnsi="宋体" w:eastAsia="仿宋_GB2312" w:cs="仿宋_GB2312"/>
          <w:color w:val="000000"/>
          <w:kern w:val="0"/>
          <w:sz w:val="32"/>
          <w:szCs w:val="32"/>
          <w:lang w:val="en-US" w:eastAsia="zh-CN"/>
        </w:rPr>
        <w:t>1010.84</w:t>
      </w:r>
      <w:r>
        <w:rPr>
          <w:rFonts w:ascii="仿宋_GB2312" w:hAnsi="宋体" w:eastAsia="仿宋_GB2312" w:cs="仿宋_GB2312"/>
          <w:color w:val="000000"/>
          <w:kern w:val="0"/>
          <w:sz w:val="32"/>
          <w:szCs w:val="32"/>
        </w:rPr>
        <w:t>万元，支出决算为</w:t>
      </w:r>
      <w:r>
        <w:rPr>
          <w:rFonts w:hint="eastAsia" w:ascii="仿宋_GB2312" w:hAnsi="宋体" w:eastAsia="仿宋_GB2312" w:cs="仿宋_GB2312"/>
          <w:color w:val="000000"/>
          <w:kern w:val="0"/>
          <w:sz w:val="32"/>
          <w:szCs w:val="32"/>
          <w:lang w:val="en-US" w:eastAsia="zh-CN"/>
        </w:rPr>
        <w:t>1010.84</w:t>
      </w:r>
      <w:r>
        <w:rPr>
          <w:rFonts w:ascii="仿宋_GB2312" w:hAnsi="宋体" w:eastAsia="仿宋_GB2312" w:cs="仿宋_GB2312"/>
          <w:color w:val="000000"/>
          <w:kern w:val="0"/>
          <w:sz w:val="32"/>
          <w:szCs w:val="32"/>
        </w:rPr>
        <w:t>万元，完成年初预算的</w:t>
      </w:r>
      <w:r>
        <w:rPr>
          <w:rFonts w:hint="eastAsia" w:ascii="仿宋_GB2312" w:hAnsi="宋体" w:eastAsia="仿宋_GB2312" w:cs="仿宋_GB2312"/>
          <w:color w:val="000000"/>
          <w:kern w:val="0"/>
          <w:sz w:val="32"/>
          <w:szCs w:val="32"/>
          <w:lang w:val="en-US" w:eastAsia="zh-CN"/>
        </w:rPr>
        <w:t>100</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按照政府功能分类科目，</w:t>
      </w:r>
      <w:r>
        <w:rPr>
          <w:rFonts w:ascii="仿宋_GB2312" w:hAnsi="宋体" w:eastAsia="仿宋_GB2312" w:cs="仿宋_GB2312"/>
          <w:color w:val="000000"/>
          <w:kern w:val="0"/>
          <w:sz w:val="32"/>
          <w:szCs w:val="32"/>
        </w:rPr>
        <w:t xml:space="preserve">其中： </w:t>
      </w:r>
    </w:p>
    <w:p w14:paraId="34205CCB">
      <w:pPr>
        <w:widowControl/>
        <w:ind w:firstLine="643" w:firstLineChars="200"/>
        <w:jc w:val="left"/>
      </w:pPr>
      <w:r>
        <w:rPr>
          <w:rFonts w:ascii="仿宋_GB2312" w:hAnsi="宋体" w:eastAsia="仿宋_GB2312" w:cs="仿宋_GB2312"/>
          <w:b/>
          <w:color w:val="000000"/>
          <w:kern w:val="0"/>
          <w:sz w:val="32"/>
          <w:szCs w:val="32"/>
        </w:rPr>
        <w:t xml:space="preserve">1.一般公共服务支出（类）财政事务（款）行政运行（项）。 </w:t>
      </w:r>
    </w:p>
    <w:p w14:paraId="18927AAE">
      <w:pPr>
        <w:widowControl/>
        <w:ind w:firstLine="640" w:firstLineChars="200"/>
        <w:jc w:val="left"/>
        <w:rPr>
          <w:rFonts w:hint="eastAsia" w:ascii="仿宋_GB2312" w:hAnsi="宋体" w:eastAsia="仿宋_GB2312" w:cs="仿宋_GB2312"/>
          <w:color w:val="000000"/>
          <w:kern w:val="0"/>
          <w:sz w:val="32"/>
          <w:szCs w:val="32"/>
          <w:lang w:eastAsia="zh-CN"/>
        </w:rPr>
      </w:pPr>
      <w:r>
        <w:rPr>
          <w:rFonts w:ascii="仿宋_GB2312" w:hAnsi="宋体" w:eastAsia="仿宋_GB2312" w:cs="仿宋_GB2312"/>
          <w:color w:val="000000"/>
          <w:kern w:val="0"/>
          <w:sz w:val="32"/>
          <w:szCs w:val="32"/>
        </w:rPr>
        <w:t>年初预算为</w:t>
      </w:r>
      <w:r>
        <w:rPr>
          <w:rFonts w:hint="eastAsia" w:ascii="仿宋_GB2312" w:hAnsi="宋体" w:eastAsia="仿宋_GB2312" w:cs="仿宋_GB2312"/>
          <w:color w:val="000000"/>
          <w:kern w:val="0"/>
          <w:sz w:val="32"/>
          <w:szCs w:val="32"/>
          <w:lang w:val="en-US" w:eastAsia="zh-CN"/>
        </w:rPr>
        <w:t>439.95</w:t>
      </w:r>
      <w:r>
        <w:rPr>
          <w:rFonts w:ascii="仿宋_GB2312" w:hAnsi="宋体" w:eastAsia="仿宋_GB2312" w:cs="仿宋_GB2312"/>
          <w:color w:val="000000"/>
          <w:kern w:val="0"/>
          <w:sz w:val="32"/>
          <w:szCs w:val="32"/>
        </w:rPr>
        <w:t>万元，支出决算为</w:t>
      </w:r>
      <w:r>
        <w:rPr>
          <w:rFonts w:hint="eastAsia" w:ascii="仿宋_GB2312" w:hAnsi="宋体" w:eastAsia="仿宋_GB2312" w:cs="仿宋_GB2312"/>
          <w:color w:val="000000"/>
          <w:kern w:val="0"/>
          <w:sz w:val="32"/>
          <w:szCs w:val="32"/>
          <w:lang w:val="en-US" w:eastAsia="zh-CN"/>
        </w:rPr>
        <w:t>439.95</w:t>
      </w:r>
      <w:r>
        <w:rPr>
          <w:rFonts w:ascii="仿宋_GB2312" w:hAnsi="宋体" w:eastAsia="仿宋_GB2312" w:cs="仿宋_GB2312"/>
          <w:color w:val="000000"/>
          <w:kern w:val="0"/>
          <w:sz w:val="32"/>
          <w:szCs w:val="32"/>
        </w:rPr>
        <w:t>万元，完成年初预算的</w:t>
      </w:r>
      <w:r>
        <w:rPr>
          <w:rFonts w:hint="eastAsia" w:ascii="仿宋_GB2312" w:hAnsi="宋体" w:eastAsia="仿宋_GB2312" w:cs="仿宋_GB2312"/>
          <w:color w:val="000000"/>
          <w:kern w:val="0"/>
          <w:sz w:val="32"/>
          <w:szCs w:val="32"/>
          <w:lang w:val="en-US" w:eastAsia="zh-CN"/>
        </w:rPr>
        <w:t>100</w:t>
      </w:r>
      <w:r>
        <w:rPr>
          <w:rFonts w:ascii="仿宋_GB2312" w:hAnsi="宋体" w:eastAsia="仿宋_GB2312" w:cs="仿宋_GB2312"/>
          <w:color w:val="000000"/>
          <w:kern w:val="0"/>
          <w:sz w:val="32"/>
          <w:szCs w:val="32"/>
        </w:rPr>
        <w:t>%。决算数</w:t>
      </w:r>
      <w:r>
        <w:rPr>
          <w:rFonts w:hint="eastAsia" w:ascii="仿宋_GB2312" w:hAnsi="宋体" w:eastAsia="仿宋_GB2312" w:cs="仿宋_GB2312"/>
          <w:color w:val="000000"/>
          <w:kern w:val="0"/>
          <w:sz w:val="32"/>
          <w:szCs w:val="32"/>
        </w:rPr>
        <w:t>与</w:t>
      </w:r>
      <w:r>
        <w:rPr>
          <w:rFonts w:ascii="仿宋_GB2312" w:hAnsi="宋体" w:eastAsia="仿宋_GB2312" w:cs="仿宋_GB2312"/>
          <w:color w:val="000000"/>
          <w:kern w:val="0"/>
          <w:sz w:val="32"/>
          <w:szCs w:val="32"/>
        </w:rPr>
        <w:t>预算数</w:t>
      </w:r>
      <w:r>
        <w:rPr>
          <w:rFonts w:hint="eastAsia" w:ascii="仿宋_GB2312" w:hAnsi="宋体" w:eastAsia="仿宋_GB2312" w:cs="仿宋_GB2312"/>
          <w:color w:val="000000"/>
          <w:kern w:val="0"/>
          <w:sz w:val="32"/>
          <w:szCs w:val="32"/>
        </w:rPr>
        <w:t>持平</w:t>
      </w:r>
      <w:r>
        <w:rPr>
          <w:rFonts w:hint="eastAsia" w:ascii="仿宋_GB2312" w:hAnsi="宋体" w:eastAsia="仿宋_GB2312" w:cs="仿宋_GB2312"/>
          <w:color w:val="000000"/>
          <w:kern w:val="0"/>
          <w:sz w:val="32"/>
          <w:szCs w:val="32"/>
          <w:lang w:eastAsia="zh-CN"/>
        </w:rPr>
        <w:t>。</w:t>
      </w:r>
    </w:p>
    <w:p w14:paraId="512EAEE7">
      <w:pPr>
        <w:widowControl/>
        <w:numPr>
          <w:ilvl w:val="0"/>
          <w:numId w:val="0"/>
        </w:numPr>
        <w:ind w:firstLine="643" w:firstLineChars="200"/>
        <w:jc w:val="left"/>
        <w:rPr>
          <w:rFonts w:hint="eastAsia" w:ascii="仿宋_GB2312" w:hAnsi="宋体" w:eastAsia="仿宋_GB2312" w:cs="仿宋_GB2312"/>
          <w:color w:val="000000"/>
          <w:kern w:val="0"/>
          <w:sz w:val="32"/>
          <w:szCs w:val="32"/>
          <w:lang w:val="en-US" w:eastAsia="zh-CN"/>
        </w:rPr>
      </w:pPr>
      <w:r>
        <w:rPr>
          <w:rFonts w:hint="eastAsia" w:ascii="仿宋_GB2312" w:hAnsi="宋体" w:eastAsia="仿宋_GB2312" w:cs="仿宋_GB2312"/>
          <w:b/>
          <w:color w:val="000000"/>
          <w:kern w:val="0"/>
          <w:sz w:val="32"/>
          <w:szCs w:val="32"/>
          <w:lang w:val="en-US" w:eastAsia="zh-CN"/>
        </w:rPr>
        <w:t>2.</w:t>
      </w:r>
      <w:r>
        <w:rPr>
          <w:rFonts w:hint="eastAsia" w:ascii="仿宋_GB2312" w:hAnsi="宋体" w:eastAsia="仿宋_GB2312" w:cs="仿宋_GB2312"/>
          <w:b/>
          <w:color w:val="000000"/>
          <w:kern w:val="0"/>
          <w:sz w:val="32"/>
          <w:szCs w:val="32"/>
          <w:lang w:eastAsia="zh-CN"/>
        </w:rPr>
        <w:t>文化旅游体育与传媒支出</w:t>
      </w:r>
      <w:r>
        <w:rPr>
          <w:rFonts w:hint="eastAsia" w:ascii="仿宋_GB2312" w:hAnsi="宋体" w:eastAsia="仿宋_GB2312" w:cs="仿宋_GB2312"/>
          <w:b/>
          <w:color w:val="000000"/>
          <w:kern w:val="0"/>
          <w:sz w:val="32"/>
          <w:szCs w:val="32"/>
        </w:rPr>
        <w:t>。</w:t>
      </w:r>
      <w:r>
        <w:rPr>
          <w:rFonts w:hint="eastAsia" w:ascii="仿宋_GB2312" w:hAnsi="宋体" w:eastAsia="仿宋_GB2312" w:cs="仿宋_GB2312"/>
          <w:color w:val="000000"/>
          <w:kern w:val="0"/>
          <w:sz w:val="32"/>
          <w:szCs w:val="32"/>
          <w:lang w:eastAsia="zh-CN"/>
        </w:rPr>
        <w:t>年初预算为</w:t>
      </w:r>
      <w:r>
        <w:rPr>
          <w:rFonts w:hint="eastAsia" w:ascii="仿宋_GB2312" w:hAnsi="宋体" w:eastAsia="仿宋_GB2312" w:cs="仿宋_GB2312"/>
          <w:color w:val="000000"/>
          <w:kern w:val="0"/>
          <w:sz w:val="32"/>
          <w:szCs w:val="32"/>
          <w:lang w:val="en-US" w:eastAsia="zh-CN"/>
        </w:rPr>
        <w:t>20万元，支出决算数为20万元，完成年初预算的100%。决算数与预算数持平。</w:t>
      </w:r>
    </w:p>
    <w:p w14:paraId="5A5F02D6">
      <w:pPr>
        <w:widowControl/>
        <w:numPr>
          <w:ilvl w:val="0"/>
          <w:numId w:val="0"/>
        </w:numPr>
        <w:ind w:firstLine="643" w:firstLineChars="200"/>
        <w:jc w:val="left"/>
        <w:rPr>
          <w:rFonts w:hint="eastAsia" w:ascii="仿宋_GB2312" w:hAnsi="宋体" w:eastAsia="仿宋_GB2312" w:cs="仿宋_GB2312"/>
          <w:color w:val="000000"/>
          <w:kern w:val="0"/>
          <w:sz w:val="32"/>
          <w:szCs w:val="32"/>
          <w:lang w:val="en-US" w:eastAsia="zh-CN"/>
        </w:rPr>
      </w:pPr>
      <w:r>
        <w:rPr>
          <w:rFonts w:hint="eastAsia" w:ascii="仿宋_GB2312" w:hAnsi="宋体" w:eastAsia="仿宋_GB2312" w:cs="仿宋_GB2312"/>
          <w:b/>
          <w:color w:val="000000"/>
          <w:kern w:val="0"/>
          <w:sz w:val="32"/>
          <w:szCs w:val="32"/>
          <w:lang w:val="en-US" w:eastAsia="zh-CN"/>
        </w:rPr>
        <w:t>3.社会保障和就业支出。</w:t>
      </w:r>
      <w:r>
        <w:rPr>
          <w:rFonts w:hint="eastAsia" w:ascii="仿宋_GB2312" w:hAnsi="宋体" w:eastAsia="仿宋_GB2312" w:cs="仿宋_GB2312"/>
          <w:color w:val="000000"/>
          <w:kern w:val="0"/>
          <w:sz w:val="32"/>
          <w:szCs w:val="32"/>
          <w:lang w:val="en-US" w:eastAsia="zh-CN"/>
        </w:rPr>
        <w:t>年初预算为81.93万元，支出决算数为81.93万元，完成年初预算的100%。决算数与预算数持平。</w:t>
      </w:r>
    </w:p>
    <w:p w14:paraId="1A7B5249">
      <w:pPr>
        <w:widowControl/>
        <w:numPr>
          <w:ilvl w:val="0"/>
          <w:numId w:val="0"/>
        </w:numPr>
        <w:ind w:firstLine="643" w:firstLineChars="200"/>
        <w:jc w:val="left"/>
        <w:rPr>
          <w:rFonts w:hint="default" w:ascii="仿宋_GB2312" w:hAnsi="宋体" w:eastAsia="仿宋_GB2312" w:cs="仿宋_GB2312"/>
          <w:color w:val="000000"/>
          <w:kern w:val="0"/>
          <w:sz w:val="32"/>
          <w:szCs w:val="32"/>
          <w:lang w:val="en-US" w:eastAsia="zh-CN"/>
        </w:rPr>
      </w:pPr>
      <w:r>
        <w:rPr>
          <w:rFonts w:hint="eastAsia" w:ascii="仿宋_GB2312" w:hAnsi="宋体" w:eastAsia="仿宋_GB2312" w:cs="仿宋_GB2312"/>
          <w:b/>
          <w:color w:val="000000"/>
          <w:kern w:val="0"/>
          <w:sz w:val="32"/>
          <w:szCs w:val="32"/>
          <w:lang w:val="en-US" w:eastAsia="zh-CN"/>
        </w:rPr>
        <w:t>4.卫生健康支出。</w:t>
      </w:r>
      <w:r>
        <w:rPr>
          <w:rFonts w:hint="eastAsia" w:ascii="仿宋_GB2312" w:hAnsi="宋体" w:eastAsia="仿宋_GB2312" w:cs="仿宋_GB2312"/>
          <w:color w:val="000000"/>
          <w:kern w:val="0"/>
          <w:sz w:val="32"/>
          <w:szCs w:val="32"/>
          <w:lang w:val="en-US" w:eastAsia="zh-CN"/>
        </w:rPr>
        <w:t>年初预算为27.86万元，支出决算数为27.86万元，完成年初预算的100%。决算数与预算数持平。</w:t>
      </w:r>
    </w:p>
    <w:p w14:paraId="2EE27FA3">
      <w:pPr>
        <w:widowControl/>
        <w:numPr>
          <w:ilvl w:val="0"/>
          <w:numId w:val="0"/>
        </w:numPr>
        <w:ind w:firstLine="643" w:firstLineChars="200"/>
        <w:jc w:val="left"/>
        <w:rPr>
          <w:rFonts w:hint="eastAsia" w:ascii="仿宋_GB2312" w:hAnsi="宋体" w:eastAsia="仿宋_GB2312" w:cs="仿宋_GB2312"/>
          <w:color w:val="000000"/>
          <w:kern w:val="0"/>
          <w:sz w:val="32"/>
          <w:szCs w:val="32"/>
          <w:lang w:val="en-US" w:eastAsia="zh-CN"/>
        </w:rPr>
      </w:pPr>
      <w:r>
        <w:rPr>
          <w:rFonts w:hint="eastAsia" w:ascii="仿宋_GB2312" w:hAnsi="宋体" w:eastAsia="仿宋_GB2312" w:cs="仿宋_GB2312"/>
          <w:b/>
          <w:color w:val="000000"/>
          <w:kern w:val="0"/>
          <w:sz w:val="32"/>
          <w:szCs w:val="32"/>
          <w:lang w:val="en-US" w:eastAsia="zh-CN"/>
        </w:rPr>
        <w:t>5.农林水支出。</w:t>
      </w:r>
      <w:r>
        <w:rPr>
          <w:rFonts w:hint="eastAsia" w:ascii="仿宋_GB2312" w:hAnsi="宋体" w:eastAsia="仿宋_GB2312" w:cs="仿宋_GB2312"/>
          <w:color w:val="000000"/>
          <w:kern w:val="0"/>
          <w:sz w:val="32"/>
          <w:szCs w:val="32"/>
          <w:lang w:val="en-US" w:eastAsia="zh-CN"/>
        </w:rPr>
        <w:t>年初预算为291.17万元，支出决算数为291.17万元，完成年初预算的100%。决算数与预算数持平。</w:t>
      </w:r>
    </w:p>
    <w:p w14:paraId="029157AC">
      <w:pPr>
        <w:widowControl/>
        <w:numPr>
          <w:ilvl w:val="0"/>
          <w:numId w:val="0"/>
        </w:numPr>
        <w:ind w:firstLine="643" w:firstLineChars="200"/>
        <w:jc w:val="left"/>
        <w:rPr>
          <w:rFonts w:hint="eastAsia" w:ascii="仿宋_GB2312" w:hAnsi="宋体" w:eastAsia="仿宋_GB2312" w:cs="仿宋_GB2312"/>
          <w:color w:val="000000"/>
          <w:kern w:val="0"/>
          <w:sz w:val="32"/>
          <w:szCs w:val="32"/>
          <w:lang w:val="en-US" w:eastAsia="zh-CN"/>
        </w:rPr>
      </w:pPr>
      <w:r>
        <w:rPr>
          <w:rFonts w:hint="eastAsia" w:ascii="仿宋_GB2312" w:hAnsi="宋体" w:eastAsia="仿宋_GB2312" w:cs="仿宋_GB2312"/>
          <w:b/>
          <w:color w:val="000000"/>
          <w:kern w:val="0"/>
          <w:sz w:val="32"/>
          <w:szCs w:val="32"/>
          <w:lang w:val="en-US" w:eastAsia="zh-CN"/>
        </w:rPr>
        <w:t>6.自然资源海洋气象等支出。</w:t>
      </w:r>
      <w:r>
        <w:rPr>
          <w:rFonts w:hint="eastAsia" w:ascii="仿宋_GB2312" w:hAnsi="宋体" w:eastAsia="仿宋_GB2312" w:cs="仿宋_GB2312"/>
          <w:color w:val="000000"/>
          <w:kern w:val="0"/>
          <w:sz w:val="32"/>
          <w:szCs w:val="32"/>
          <w:lang w:val="en-US" w:eastAsia="zh-CN"/>
        </w:rPr>
        <w:t>年初预算为16.57万元，支出决算数为16.57万元，完成年初预算的100%。决算数与预算数持平。</w:t>
      </w:r>
    </w:p>
    <w:p w14:paraId="10B79105">
      <w:pPr>
        <w:widowControl/>
        <w:numPr>
          <w:ilvl w:val="0"/>
          <w:numId w:val="0"/>
        </w:numPr>
        <w:ind w:firstLine="643" w:firstLineChars="200"/>
        <w:jc w:val="left"/>
        <w:rPr>
          <w:rFonts w:hint="default" w:ascii="仿宋_GB2312" w:hAnsi="宋体" w:eastAsia="仿宋_GB2312" w:cs="仿宋_GB2312"/>
          <w:color w:val="000000"/>
          <w:kern w:val="0"/>
          <w:sz w:val="32"/>
          <w:szCs w:val="32"/>
          <w:lang w:val="en-US" w:eastAsia="zh-CN"/>
        </w:rPr>
      </w:pPr>
      <w:r>
        <w:rPr>
          <w:rFonts w:hint="eastAsia" w:ascii="仿宋_GB2312" w:hAnsi="宋体" w:eastAsia="仿宋_GB2312" w:cs="仿宋_GB2312"/>
          <w:b/>
          <w:color w:val="000000"/>
          <w:kern w:val="0"/>
          <w:sz w:val="32"/>
          <w:szCs w:val="32"/>
          <w:lang w:val="en-US" w:eastAsia="zh-CN"/>
        </w:rPr>
        <w:t>7.住房保障支出。</w:t>
      </w:r>
      <w:r>
        <w:rPr>
          <w:rFonts w:hint="eastAsia" w:ascii="仿宋_GB2312" w:hAnsi="宋体" w:eastAsia="仿宋_GB2312" w:cs="仿宋_GB2312"/>
          <w:color w:val="000000"/>
          <w:kern w:val="0"/>
          <w:sz w:val="32"/>
          <w:szCs w:val="32"/>
          <w:lang w:val="en-US" w:eastAsia="zh-CN"/>
        </w:rPr>
        <w:t>年初预算为35.56万元，支出决算数为35.56万元，完成年初预算的100%。决算数与预算数持平。</w:t>
      </w:r>
    </w:p>
    <w:p w14:paraId="7B30780D">
      <w:pPr>
        <w:spacing w:line="360" w:lineRule="auto"/>
        <w:ind w:firstLine="640" w:firstLineChars="200"/>
        <w:rPr>
          <w:rFonts w:ascii="仿宋_GB2312" w:hAnsi="仿宋" w:eastAsia="仿宋_GB2312"/>
          <w:sz w:val="32"/>
          <w:szCs w:val="32"/>
        </w:rPr>
      </w:pPr>
      <w:r>
        <w:rPr>
          <w:rFonts w:hint="eastAsia" w:ascii="黑体" w:hAnsi="黑体" w:eastAsia="黑体"/>
          <w:color w:val="000000"/>
          <w:kern w:val="0"/>
          <w:sz w:val="32"/>
          <w:szCs w:val="32"/>
          <w:lang w:val="en-US" w:eastAsia="zh-CN"/>
        </w:rPr>
        <w:t>五</w:t>
      </w:r>
      <w:r>
        <w:rPr>
          <w:rFonts w:hint="eastAsia" w:ascii="黑体" w:hAnsi="黑体" w:eastAsia="黑体"/>
          <w:color w:val="000000"/>
          <w:kern w:val="0"/>
          <w:sz w:val="32"/>
          <w:szCs w:val="32"/>
        </w:rPr>
        <w:t xml:space="preserve">、一般公共预算财政拨款基本支出决算情况说明 </w:t>
      </w:r>
    </w:p>
    <w:p w14:paraId="0CF38E7D">
      <w:pPr>
        <w:widowControl/>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201</w:t>
      </w:r>
      <w:r>
        <w:rPr>
          <w:rFonts w:hint="eastAsia" w:ascii="仿宋_GB2312" w:hAnsi="仿宋_GB2312" w:eastAsia="仿宋_GB2312" w:cs="仿宋_GB2312"/>
          <w:color w:val="000000"/>
          <w:kern w:val="0"/>
          <w:sz w:val="31"/>
          <w:szCs w:val="31"/>
        </w:rPr>
        <w:t>9</w:t>
      </w:r>
      <w:r>
        <w:rPr>
          <w:rFonts w:ascii="仿宋_GB2312" w:hAnsi="仿宋_GB2312" w:eastAsia="仿宋_GB2312" w:cs="仿宋_GB2312"/>
          <w:color w:val="000000"/>
          <w:kern w:val="0"/>
          <w:sz w:val="31"/>
          <w:szCs w:val="31"/>
        </w:rPr>
        <w:t>年一般公共预算财政拨款基本支出</w:t>
      </w:r>
      <w:r>
        <w:rPr>
          <w:rFonts w:hint="eastAsia" w:ascii="仿宋_GB2312" w:hAnsi="仿宋_GB2312" w:eastAsia="仿宋_GB2312" w:cs="仿宋_GB2312"/>
          <w:color w:val="000000"/>
          <w:kern w:val="0"/>
          <w:sz w:val="31"/>
          <w:szCs w:val="31"/>
          <w:lang w:val="en-US" w:eastAsia="zh-CN"/>
        </w:rPr>
        <w:t>857.84</w:t>
      </w:r>
      <w:r>
        <w:rPr>
          <w:rFonts w:ascii="仿宋_GB2312" w:hAnsi="仿宋_GB2312" w:eastAsia="仿宋_GB2312" w:cs="仿宋_GB2312"/>
          <w:color w:val="000000"/>
          <w:kern w:val="0"/>
          <w:sz w:val="31"/>
          <w:szCs w:val="31"/>
        </w:rPr>
        <w:t>万元，包括：人员经费支出</w:t>
      </w:r>
      <w:r>
        <w:rPr>
          <w:rFonts w:hint="eastAsia" w:ascii="仿宋_GB2312" w:hAnsi="仿宋_GB2312" w:eastAsia="仿宋_GB2312" w:cs="仿宋_GB2312"/>
          <w:color w:val="000000"/>
          <w:kern w:val="0"/>
          <w:sz w:val="31"/>
          <w:szCs w:val="31"/>
          <w:lang w:val="en-US" w:eastAsia="zh-CN"/>
        </w:rPr>
        <w:t>605.92</w:t>
      </w:r>
      <w:r>
        <w:rPr>
          <w:rFonts w:ascii="仿宋_GB2312" w:hAnsi="仿宋_GB2312" w:eastAsia="仿宋_GB2312" w:cs="仿宋_GB2312"/>
          <w:color w:val="000000"/>
          <w:kern w:val="0"/>
          <w:sz w:val="31"/>
          <w:szCs w:val="31"/>
        </w:rPr>
        <w:t>万元和公用经费支出</w:t>
      </w:r>
      <w:r>
        <w:rPr>
          <w:rFonts w:hint="eastAsia" w:ascii="仿宋_GB2312" w:hAnsi="仿宋_GB2312" w:eastAsia="仿宋_GB2312" w:cs="仿宋_GB2312"/>
          <w:color w:val="000000"/>
          <w:kern w:val="0"/>
          <w:sz w:val="31"/>
          <w:szCs w:val="31"/>
          <w:lang w:val="en-US" w:eastAsia="zh-CN"/>
        </w:rPr>
        <w:t>251.93</w:t>
      </w:r>
      <w:r>
        <w:rPr>
          <w:rFonts w:ascii="仿宋_GB2312" w:hAnsi="仿宋_GB2312" w:eastAsia="仿宋_GB2312" w:cs="仿宋_GB2312"/>
          <w:color w:val="000000"/>
          <w:kern w:val="0"/>
          <w:sz w:val="31"/>
          <w:szCs w:val="31"/>
        </w:rPr>
        <w:t>万元。</w:t>
      </w:r>
    </w:p>
    <w:p w14:paraId="362467A9">
      <w:pPr>
        <w:widowControl/>
        <w:ind w:firstLine="643" w:firstLineChars="200"/>
        <w:jc w:val="left"/>
        <w:rPr>
          <w:rFonts w:ascii="仿宋_GB2312" w:hAnsi="宋体" w:eastAsia="仿宋_GB2312" w:cs="仿宋_GB2312"/>
          <w:color w:val="000000"/>
          <w:kern w:val="0"/>
          <w:sz w:val="32"/>
          <w:szCs w:val="32"/>
        </w:rPr>
      </w:pPr>
      <w:r>
        <w:rPr>
          <w:rFonts w:ascii="仿宋_GB2312" w:hAnsi="宋体" w:eastAsia="仿宋_GB2312" w:cs="仿宋_GB2312"/>
          <w:b/>
          <w:bCs/>
          <w:color w:val="000000"/>
          <w:kern w:val="0"/>
          <w:sz w:val="32"/>
          <w:szCs w:val="32"/>
        </w:rPr>
        <w:t>人员经费</w:t>
      </w:r>
      <w:r>
        <w:rPr>
          <w:rFonts w:hint="eastAsia" w:ascii="仿宋_GB2312" w:hAnsi="宋体" w:eastAsia="仿宋_GB2312" w:cs="仿宋_GB2312"/>
          <w:color w:val="000000"/>
          <w:kern w:val="0"/>
          <w:sz w:val="32"/>
          <w:szCs w:val="32"/>
          <w:lang w:val="en-US" w:eastAsia="zh-CN"/>
        </w:rPr>
        <w:t>586.45</w:t>
      </w:r>
      <w:r>
        <w:rPr>
          <w:rFonts w:ascii="仿宋_GB2312" w:hAnsi="宋体" w:eastAsia="仿宋_GB2312" w:cs="仿宋_GB2312"/>
          <w:color w:val="000000"/>
          <w:kern w:val="0"/>
          <w:sz w:val="32"/>
          <w:szCs w:val="32"/>
        </w:rPr>
        <w:t>万元，主要包括基本工资</w:t>
      </w:r>
      <w:r>
        <w:rPr>
          <w:rFonts w:hint="eastAsia" w:ascii="仿宋_GB2312" w:hAnsi="宋体" w:eastAsia="仿宋_GB2312" w:cs="仿宋_GB2312"/>
          <w:color w:val="000000"/>
          <w:kern w:val="0"/>
          <w:sz w:val="32"/>
          <w:szCs w:val="32"/>
          <w:lang w:val="en-US" w:eastAsia="zh-CN"/>
        </w:rPr>
        <w:t>163.91</w:t>
      </w:r>
      <w:r>
        <w:rPr>
          <w:rFonts w:hint="eastAsia" w:ascii="仿宋_GB2312" w:hAnsi="宋体" w:eastAsia="仿宋_GB2312" w:cs="仿宋_GB2312"/>
          <w:color w:val="000000"/>
          <w:kern w:val="0"/>
          <w:sz w:val="32"/>
          <w:szCs w:val="32"/>
        </w:rPr>
        <w:t>万元</w:t>
      </w:r>
      <w:r>
        <w:rPr>
          <w:rFonts w:hint="eastAsia" w:ascii="仿宋_GB2312" w:hAnsi="宋体" w:eastAsia="仿宋_GB2312" w:cs="仿宋_GB2312"/>
          <w:color w:val="000000"/>
          <w:kern w:val="0"/>
          <w:sz w:val="32"/>
          <w:szCs w:val="32"/>
          <w:lang w:eastAsia="zh-CN"/>
        </w:rPr>
        <w:t>，津贴补贴</w:t>
      </w:r>
      <w:r>
        <w:rPr>
          <w:rFonts w:hint="eastAsia" w:ascii="仿宋_GB2312" w:hAnsi="宋体" w:eastAsia="仿宋_GB2312" w:cs="仿宋_GB2312"/>
          <w:color w:val="000000"/>
          <w:kern w:val="0"/>
          <w:sz w:val="32"/>
          <w:szCs w:val="32"/>
          <w:lang w:val="en-US" w:eastAsia="zh-CN"/>
        </w:rPr>
        <w:t>227.48万元，奖金0.75万元，绩效工资12.49万元，机关事业单位基本养老保险缴费55.06万元，职工基本医疗保险缴费20.55万元，住房公积金35.56万元，其他工资福利支出70.66万元。</w:t>
      </w:r>
    </w:p>
    <w:p w14:paraId="64DCE510">
      <w:pPr>
        <w:widowControl/>
        <w:ind w:firstLine="643" w:firstLineChars="200"/>
        <w:jc w:val="left"/>
      </w:pPr>
      <w:r>
        <w:rPr>
          <w:rFonts w:ascii="仿宋_GB2312" w:hAnsi="宋体" w:eastAsia="仿宋_GB2312" w:cs="仿宋_GB2312"/>
          <w:b/>
          <w:bCs/>
          <w:color w:val="000000"/>
          <w:kern w:val="0"/>
          <w:sz w:val="32"/>
          <w:szCs w:val="32"/>
        </w:rPr>
        <w:t>公用经费</w:t>
      </w:r>
      <w:r>
        <w:rPr>
          <w:rFonts w:hint="eastAsia" w:ascii="仿宋_GB2312" w:hAnsi="宋体" w:eastAsia="仿宋_GB2312" w:cs="仿宋_GB2312"/>
          <w:color w:val="000000"/>
          <w:kern w:val="0"/>
          <w:sz w:val="32"/>
          <w:szCs w:val="32"/>
          <w:lang w:val="en-US" w:eastAsia="zh-CN"/>
        </w:rPr>
        <w:t>251.93</w:t>
      </w:r>
      <w:r>
        <w:rPr>
          <w:rFonts w:ascii="仿宋_GB2312" w:hAnsi="宋体" w:eastAsia="仿宋_GB2312" w:cs="仿宋_GB2312"/>
          <w:color w:val="000000"/>
          <w:kern w:val="0"/>
          <w:sz w:val="32"/>
          <w:szCs w:val="32"/>
        </w:rPr>
        <w:t>万元，主要包括办公费</w:t>
      </w:r>
      <w:r>
        <w:rPr>
          <w:rFonts w:hint="eastAsia" w:ascii="仿宋_GB2312" w:hAnsi="宋体" w:eastAsia="仿宋_GB2312" w:cs="仿宋_GB2312"/>
          <w:color w:val="000000"/>
          <w:kern w:val="0"/>
          <w:sz w:val="32"/>
          <w:szCs w:val="32"/>
          <w:lang w:val="en-US" w:eastAsia="zh-CN"/>
        </w:rPr>
        <w:t>72.4</w:t>
      </w:r>
      <w:r>
        <w:rPr>
          <w:rFonts w:hint="eastAsia" w:ascii="仿宋_GB2312" w:hAnsi="宋体" w:eastAsia="仿宋_GB2312" w:cs="仿宋_GB2312"/>
          <w:color w:val="000000"/>
          <w:kern w:val="0"/>
          <w:sz w:val="32"/>
          <w:szCs w:val="32"/>
        </w:rPr>
        <w:t>万元</w:t>
      </w:r>
      <w:r>
        <w:rPr>
          <w:rFonts w:hint="eastAsia" w:ascii="仿宋_GB2312" w:hAnsi="宋体" w:eastAsia="仿宋_GB2312" w:cs="仿宋_GB2312"/>
          <w:color w:val="000000"/>
          <w:kern w:val="0"/>
          <w:sz w:val="32"/>
          <w:szCs w:val="32"/>
          <w:lang w:eastAsia="zh-CN"/>
        </w:rPr>
        <w:t>，印刷费</w:t>
      </w:r>
      <w:r>
        <w:rPr>
          <w:rFonts w:hint="eastAsia" w:ascii="仿宋_GB2312" w:hAnsi="宋体" w:eastAsia="仿宋_GB2312" w:cs="仿宋_GB2312"/>
          <w:color w:val="000000"/>
          <w:kern w:val="0"/>
          <w:sz w:val="32"/>
          <w:szCs w:val="32"/>
          <w:lang w:val="en-US" w:eastAsia="zh-CN"/>
        </w:rPr>
        <w:t>8.13万元，咨询费5.88万元，手续费0.31万元，水费0.94万元，电费3.35万元，取暖费2.76万元，差旅费0.65万元，维修（护费）102.84万元，租赁费2.09万元，劳务费20.32万元，委托业务费13.6万元，公务用车运行维护费1.98万元，其他商品服务支出3.35万元，对个人和家庭的补助9.77万元。</w:t>
      </w:r>
    </w:p>
    <w:p w14:paraId="784FE197">
      <w:pPr>
        <w:ind w:firstLine="640" w:firstLineChars="200"/>
        <w:rPr>
          <w:rFonts w:ascii="黑体" w:hAnsi="黑体" w:eastAsia="黑体"/>
          <w:color w:val="000000"/>
          <w:kern w:val="0"/>
          <w:sz w:val="32"/>
          <w:szCs w:val="32"/>
        </w:rPr>
      </w:pPr>
      <w:r>
        <w:rPr>
          <w:rFonts w:hint="eastAsia" w:ascii="黑体" w:hAnsi="黑体" w:eastAsia="黑体"/>
          <w:color w:val="000000"/>
          <w:kern w:val="0"/>
          <w:sz w:val="32"/>
          <w:szCs w:val="32"/>
          <w:lang w:val="en-US" w:eastAsia="zh-CN"/>
        </w:rPr>
        <w:t>六</w:t>
      </w:r>
      <w:r>
        <w:rPr>
          <w:rFonts w:hint="eastAsia" w:ascii="黑体" w:hAnsi="黑体" w:eastAsia="黑体"/>
          <w:color w:val="000000"/>
          <w:kern w:val="0"/>
          <w:sz w:val="32"/>
          <w:szCs w:val="32"/>
        </w:rPr>
        <w:t xml:space="preserve">、一般公共预算财政拨款“三公”经费及会议费、培训费支出决算情况说明 </w:t>
      </w:r>
    </w:p>
    <w:p w14:paraId="37E1B168">
      <w:pPr>
        <w:widowControl/>
        <w:ind w:firstLine="643" w:firstLineChars="200"/>
        <w:jc w:val="left"/>
      </w:pPr>
      <w:r>
        <w:rPr>
          <w:rFonts w:ascii="楷体_GB2312" w:hAnsi="宋体" w:eastAsia="楷体_GB2312" w:cs="楷体_GB2312"/>
          <w:b/>
          <w:color w:val="000000"/>
          <w:kern w:val="0"/>
          <w:sz w:val="32"/>
          <w:szCs w:val="32"/>
        </w:rPr>
        <w:t>（一）“三公”经费财政拨款支出决算总体情况</w:t>
      </w:r>
      <w:r>
        <w:rPr>
          <w:rFonts w:hint="eastAsia" w:ascii="楷体_GB2312" w:hAnsi="宋体" w:eastAsia="楷体_GB2312" w:cs="楷体_GB2312"/>
          <w:b/>
          <w:color w:val="000000"/>
          <w:kern w:val="0"/>
          <w:sz w:val="32"/>
          <w:szCs w:val="32"/>
        </w:rPr>
        <w:t>说明</w:t>
      </w:r>
      <w:r>
        <w:rPr>
          <w:rFonts w:ascii="楷体_GB2312" w:hAnsi="宋体" w:eastAsia="楷体_GB2312" w:cs="楷体_GB2312"/>
          <w:b/>
          <w:color w:val="000000"/>
          <w:kern w:val="0"/>
          <w:sz w:val="32"/>
          <w:szCs w:val="32"/>
        </w:rPr>
        <w:t xml:space="preserve"> </w:t>
      </w:r>
    </w:p>
    <w:p w14:paraId="59D17046">
      <w:pPr>
        <w:widowControl/>
        <w:ind w:firstLine="640" w:firstLineChars="200"/>
        <w:jc w:val="left"/>
      </w:pPr>
      <w:r>
        <w:rPr>
          <w:rFonts w:ascii="仿宋_GB2312" w:hAnsi="宋体" w:eastAsia="仿宋_GB2312" w:cs="仿宋_GB2312"/>
          <w:color w:val="000000"/>
          <w:kern w:val="0"/>
          <w:sz w:val="32"/>
          <w:szCs w:val="32"/>
        </w:rPr>
        <w:t>2019年“三公”经费财政拨款支出预算为</w:t>
      </w:r>
      <w:r>
        <w:rPr>
          <w:rFonts w:hint="eastAsia" w:ascii="仿宋_GB2312" w:hAnsi="宋体" w:eastAsia="仿宋_GB2312" w:cs="仿宋_GB2312"/>
          <w:color w:val="000000"/>
          <w:kern w:val="0"/>
          <w:sz w:val="32"/>
          <w:szCs w:val="32"/>
          <w:lang w:val="en-US" w:eastAsia="zh-CN"/>
        </w:rPr>
        <w:t>1.98</w:t>
      </w:r>
      <w:r>
        <w:rPr>
          <w:rFonts w:ascii="仿宋_GB2312" w:hAnsi="宋体" w:eastAsia="仿宋_GB2312" w:cs="仿宋_GB2312"/>
          <w:color w:val="000000"/>
          <w:kern w:val="0"/>
          <w:sz w:val="32"/>
          <w:szCs w:val="32"/>
        </w:rPr>
        <w:t>万元，支出决算为</w:t>
      </w:r>
      <w:r>
        <w:rPr>
          <w:rFonts w:hint="eastAsia" w:ascii="仿宋_GB2312" w:hAnsi="宋体" w:eastAsia="仿宋_GB2312" w:cs="仿宋_GB2312"/>
          <w:color w:val="000000"/>
          <w:kern w:val="0"/>
          <w:sz w:val="32"/>
          <w:szCs w:val="32"/>
          <w:lang w:val="en-US" w:eastAsia="zh-CN"/>
        </w:rPr>
        <w:t>1.98</w:t>
      </w:r>
      <w:r>
        <w:rPr>
          <w:rFonts w:ascii="仿宋_GB2312" w:hAnsi="宋体" w:eastAsia="仿宋_GB2312" w:cs="仿宋_GB2312"/>
          <w:color w:val="000000"/>
          <w:kern w:val="0"/>
          <w:sz w:val="32"/>
          <w:szCs w:val="32"/>
        </w:rPr>
        <w:t>万元，完成预算的</w:t>
      </w:r>
      <w:r>
        <w:rPr>
          <w:rFonts w:hint="eastAsia" w:ascii="仿宋_GB2312" w:hAnsi="宋体" w:eastAsia="仿宋_GB2312" w:cs="仿宋_GB2312"/>
          <w:color w:val="000000"/>
          <w:kern w:val="0"/>
          <w:sz w:val="32"/>
          <w:szCs w:val="32"/>
          <w:lang w:val="en-US" w:eastAsia="zh-CN"/>
        </w:rPr>
        <w:t>100</w:t>
      </w:r>
      <w:r>
        <w:rPr>
          <w:rFonts w:ascii="仿宋_GB2312" w:hAnsi="宋体" w:eastAsia="仿宋_GB2312" w:cs="仿宋_GB2312"/>
          <w:color w:val="000000"/>
          <w:kern w:val="0"/>
          <w:sz w:val="32"/>
          <w:szCs w:val="32"/>
        </w:rPr>
        <w:t>%。</w:t>
      </w:r>
    </w:p>
    <w:p w14:paraId="4D4F1C9D">
      <w:pPr>
        <w:spacing w:line="360" w:lineRule="auto"/>
        <w:ind w:firstLine="643" w:firstLineChars="200"/>
        <w:rPr>
          <w:rFonts w:ascii="楷体_GB2312" w:hAnsi="宋体" w:eastAsia="楷体_GB2312" w:cs="楷体_GB2312"/>
          <w:b/>
          <w:color w:val="000000"/>
          <w:kern w:val="0"/>
          <w:sz w:val="32"/>
          <w:szCs w:val="32"/>
        </w:rPr>
      </w:pPr>
      <w:r>
        <w:rPr>
          <w:rFonts w:hint="eastAsia" w:ascii="楷体_GB2312" w:hAnsi="宋体" w:eastAsia="楷体_GB2312" w:cs="楷体_GB2312"/>
          <w:b/>
          <w:color w:val="000000"/>
          <w:kern w:val="0"/>
          <w:sz w:val="32"/>
          <w:szCs w:val="32"/>
        </w:rPr>
        <w:t>（二）</w:t>
      </w:r>
      <w:r>
        <w:rPr>
          <w:rFonts w:ascii="楷体_GB2312" w:hAnsi="宋体" w:eastAsia="楷体_GB2312" w:cs="楷体_GB2312"/>
          <w:b/>
          <w:color w:val="000000"/>
          <w:kern w:val="0"/>
          <w:sz w:val="32"/>
          <w:szCs w:val="32"/>
        </w:rPr>
        <w:t>“三公”经费财政拨款支出决算具体情况</w:t>
      </w:r>
      <w:r>
        <w:rPr>
          <w:rFonts w:hint="eastAsia" w:ascii="楷体_GB2312" w:hAnsi="宋体" w:eastAsia="楷体_GB2312" w:cs="楷体_GB2312"/>
          <w:b/>
          <w:color w:val="000000"/>
          <w:kern w:val="0"/>
          <w:sz w:val="32"/>
          <w:szCs w:val="32"/>
        </w:rPr>
        <w:t>说明</w:t>
      </w:r>
    </w:p>
    <w:p w14:paraId="112C7765">
      <w:pPr>
        <w:widowControl/>
        <w:ind w:firstLine="640" w:firstLineChars="200"/>
        <w:jc w:val="left"/>
        <w:rPr>
          <w:rFonts w:hint="eastAsia" w:eastAsia="仿宋_GB2312"/>
          <w:lang w:eastAsia="zh-CN"/>
        </w:rPr>
      </w:pPr>
      <w:r>
        <w:rPr>
          <w:rFonts w:ascii="仿宋_GB2312" w:hAnsi="宋体" w:eastAsia="仿宋_GB2312" w:cs="仿宋_GB2312"/>
          <w:color w:val="000000"/>
          <w:kern w:val="0"/>
          <w:sz w:val="32"/>
          <w:szCs w:val="32"/>
        </w:rPr>
        <w:t>2019年“三公”经费财政拨款支出决算中，公务用车运行</w:t>
      </w:r>
      <w:r>
        <w:rPr>
          <w:rFonts w:hint="eastAsia" w:ascii="仿宋_GB2312" w:hAnsi="仿宋" w:eastAsia="仿宋_GB2312"/>
          <w:sz w:val="32"/>
          <w:szCs w:val="32"/>
        </w:rPr>
        <w:t>维护</w:t>
      </w:r>
      <w:r>
        <w:rPr>
          <w:rFonts w:ascii="仿宋_GB2312" w:hAnsi="宋体" w:eastAsia="仿宋_GB2312" w:cs="仿宋_GB2312"/>
          <w:color w:val="000000"/>
          <w:kern w:val="0"/>
          <w:sz w:val="32"/>
          <w:szCs w:val="32"/>
        </w:rPr>
        <w:t>费支出决算</w:t>
      </w:r>
      <w:r>
        <w:rPr>
          <w:rFonts w:hint="eastAsia" w:ascii="仿宋_GB2312" w:hAnsi="宋体" w:eastAsia="仿宋_GB2312" w:cs="仿宋_GB2312"/>
          <w:color w:val="000000"/>
          <w:kern w:val="0"/>
          <w:sz w:val="32"/>
          <w:szCs w:val="32"/>
          <w:lang w:val="en-US" w:eastAsia="zh-CN"/>
        </w:rPr>
        <w:t>1.98</w:t>
      </w:r>
      <w:r>
        <w:rPr>
          <w:rFonts w:ascii="仿宋_GB2312" w:hAnsi="宋体" w:eastAsia="仿宋_GB2312" w:cs="仿宋_GB2312"/>
          <w:color w:val="000000"/>
          <w:kern w:val="0"/>
          <w:sz w:val="32"/>
          <w:szCs w:val="32"/>
        </w:rPr>
        <w:t>万元，占</w:t>
      </w:r>
      <w:r>
        <w:rPr>
          <w:rFonts w:hint="eastAsia" w:ascii="仿宋_GB2312" w:hAnsi="宋体" w:eastAsia="仿宋_GB2312" w:cs="仿宋_GB2312"/>
          <w:color w:val="000000"/>
          <w:kern w:val="0"/>
          <w:sz w:val="32"/>
          <w:szCs w:val="32"/>
          <w:lang w:val="en-US" w:eastAsia="zh-CN"/>
        </w:rPr>
        <w:t>100</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lang w:eastAsia="zh-CN"/>
        </w:rPr>
        <w:t>。</w:t>
      </w:r>
    </w:p>
    <w:p w14:paraId="637ED3C5">
      <w:pPr>
        <w:ind w:firstLine="643" w:firstLineChars="200"/>
        <w:rPr>
          <w:rFonts w:ascii="仿宋_GB2312" w:hAnsi="仿宋" w:eastAsia="仿宋_GB2312"/>
          <w:b/>
          <w:bCs/>
          <w:sz w:val="32"/>
          <w:szCs w:val="32"/>
        </w:rPr>
      </w:pPr>
      <w:r>
        <w:rPr>
          <w:rFonts w:hint="eastAsia" w:ascii="仿宋_GB2312" w:hAnsi="仿宋" w:eastAsia="仿宋_GB2312"/>
          <w:b/>
          <w:bCs/>
          <w:sz w:val="32"/>
          <w:szCs w:val="32"/>
        </w:rPr>
        <w:t>1.因公出国（境）支出情况</w:t>
      </w:r>
      <w:r>
        <w:rPr>
          <w:rFonts w:hint="eastAsia" w:ascii="楷体_GB2312" w:hAnsi="宋体" w:eastAsia="楷体_GB2312" w:cs="楷体_GB2312"/>
          <w:b/>
          <w:color w:val="000000"/>
          <w:kern w:val="0"/>
          <w:sz w:val="32"/>
          <w:szCs w:val="32"/>
        </w:rPr>
        <w:t>说明</w:t>
      </w:r>
    </w:p>
    <w:p w14:paraId="17F1E9EB">
      <w:pPr>
        <w:widowControl/>
        <w:ind w:firstLine="640" w:firstLineChars="200"/>
        <w:jc w:val="left"/>
        <w:rPr>
          <w:rFonts w:hint="eastAsia" w:eastAsia="仿宋_GB2312"/>
          <w:lang w:eastAsia="zh-CN"/>
        </w:rPr>
      </w:pPr>
      <w:r>
        <w:rPr>
          <w:rFonts w:hint="eastAsia" w:ascii="仿宋_GB2312" w:hAnsi="仿宋" w:eastAsia="仿宋_GB2312"/>
          <w:sz w:val="32"/>
          <w:szCs w:val="32"/>
        </w:rPr>
        <w:t>2019年因公出国（境）</w:t>
      </w:r>
      <w:r>
        <w:rPr>
          <w:rFonts w:hint="eastAsia" w:ascii="仿宋_GB2312" w:hAnsi="仿宋" w:eastAsia="仿宋_GB2312"/>
          <w:sz w:val="32"/>
          <w:szCs w:val="32"/>
          <w:lang w:val="en-US" w:eastAsia="zh-CN"/>
        </w:rPr>
        <w:t>团组0次，支出0元。</w:t>
      </w:r>
    </w:p>
    <w:p w14:paraId="74DC12CE">
      <w:pPr>
        <w:ind w:firstLine="643" w:firstLineChars="200"/>
        <w:rPr>
          <w:rFonts w:ascii="仿宋_GB2312" w:hAnsi="仿宋" w:eastAsia="仿宋_GB2312"/>
          <w:b/>
          <w:bCs/>
          <w:sz w:val="32"/>
          <w:szCs w:val="32"/>
        </w:rPr>
      </w:pPr>
      <w:r>
        <w:rPr>
          <w:rFonts w:hint="eastAsia" w:ascii="仿宋_GB2312" w:hAnsi="仿宋" w:eastAsia="仿宋_GB2312"/>
          <w:b/>
          <w:bCs/>
          <w:sz w:val="32"/>
          <w:szCs w:val="32"/>
        </w:rPr>
        <w:t>2.公务用车购置费用支出情况</w:t>
      </w:r>
      <w:r>
        <w:rPr>
          <w:rFonts w:hint="eastAsia" w:ascii="楷体_GB2312" w:hAnsi="宋体" w:eastAsia="楷体_GB2312" w:cs="楷体_GB2312"/>
          <w:b/>
          <w:color w:val="000000"/>
          <w:kern w:val="0"/>
          <w:sz w:val="32"/>
          <w:szCs w:val="32"/>
        </w:rPr>
        <w:t>说明</w:t>
      </w:r>
    </w:p>
    <w:p w14:paraId="44299A3A">
      <w:pPr>
        <w:widowControl/>
        <w:ind w:firstLine="640" w:firstLineChars="200"/>
        <w:jc w:val="left"/>
        <w:rPr>
          <w:rFonts w:hint="eastAsia" w:eastAsia="仿宋_GB2312"/>
          <w:lang w:eastAsia="zh-CN"/>
        </w:rPr>
      </w:pPr>
      <w:r>
        <w:rPr>
          <w:rFonts w:hint="eastAsia" w:ascii="仿宋_GB2312" w:hAnsi="仿宋" w:eastAsia="仿宋_GB2312"/>
          <w:sz w:val="32"/>
          <w:szCs w:val="32"/>
        </w:rPr>
        <w:t>2019年</w:t>
      </w:r>
      <w:r>
        <w:rPr>
          <w:rFonts w:hint="eastAsia" w:ascii="仿宋_GB2312" w:hAnsi="仿宋" w:eastAsia="仿宋_GB2312"/>
          <w:sz w:val="32"/>
          <w:szCs w:val="32"/>
          <w:lang w:eastAsia="zh-CN"/>
        </w:rPr>
        <w:t>我单位未</w:t>
      </w:r>
      <w:r>
        <w:rPr>
          <w:rFonts w:hint="eastAsia" w:ascii="仿宋_GB2312" w:hAnsi="仿宋" w:eastAsia="仿宋_GB2312"/>
          <w:sz w:val="32"/>
          <w:szCs w:val="32"/>
        </w:rPr>
        <w:t>购置车辆</w:t>
      </w:r>
      <w:r>
        <w:rPr>
          <w:rFonts w:hint="eastAsia" w:ascii="仿宋_GB2312" w:hAnsi="仿宋" w:eastAsia="仿宋_GB2312"/>
          <w:sz w:val="32"/>
          <w:szCs w:val="32"/>
          <w:lang w:val="en-US" w:eastAsia="zh-CN"/>
        </w:rPr>
        <w:t>0辆，支出0元</w:t>
      </w:r>
      <w:r>
        <w:rPr>
          <w:rFonts w:hint="eastAsia" w:ascii="仿宋_GB2312" w:hAnsi="仿宋" w:eastAsia="仿宋_GB2312"/>
          <w:sz w:val="32"/>
          <w:szCs w:val="32"/>
          <w:lang w:eastAsia="zh-CN"/>
        </w:rPr>
        <w:t>。</w:t>
      </w:r>
    </w:p>
    <w:p w14:paraId="7B55D0AE">
      <w:pPr>
        <w:numPr>
          <w:ilvl w:val="0"/>
          <w:numId w:val="0"/>
        </w:numPr>
        <w:ind w:firstLine="643" w:firstLineChars="200"/>
        <w:rPr>
          <w:rFonts w:hint="eastAsia" w:ascii="仿宋_GB2312" w:hAnsi="仿宋" w:eastAsia="仿宋_GB2312"/>
          <w:b/>
          <w:bCs/>
          <w:sz w:val="32"/>
          <w:szCs w:val="32"/>
        </w:rPr>
      </w:pPr>
      <w:r>
        <w:rPr>
          <w:rFonts w:hint="eastAsia" w:ascii="仿宋_GB2312" w:hAnsi="仿宋" w:eastAsia="仿宋_GB2312"/>
          <w:b/>
          <w:bCs/>
          <w:sz w:val="32"/>
          <w:szCs w:val="32"/>
          <w:lang w:val="en-US" w:eastAsia="zh-CN"/>
        </w:rPr>
        <w:t>3.</w:t>
      </w:r>
      <w:r>
        <w:rPr>
          <w:rFonts w:hint="eastAsia" w:ascii="仿宋_GB2312" w:hAnsi="仿宋" w:eastAsia="仿宋_GB2312"/>
          <w:b/>
          <w:bCs/>
          <w:sz w:val="32"/>
          <w:szCs w:val="32"/>
        </w:rPr>
        <w:t>公务用车运行维护费用支出情况</w:t>
      </w:r>
      <w:r>
        <w:rPr>
          <w:rFonts w:hint="eastAsia" w:ascii="楷体_GB2312" w:hAnsi="宋体" w:eastAsia="楷体_GB2312" w:cs="楷体_GB2312"/>
          <w:b/>
          <w:color w:val="000000"/>
          <w:kern w:val="0"/>
          <w:sz w:val="32"/>
          <w:szCs w:val="32"/>
        </w:rPr>
        <w:t>说明</w:t>
      </w:r>
    </w:p>
    <w:p w14:paraId="41211C52">
      <w:pPr>
        <w:numPr>
          <w:ilvl w:val="0"/>
          <w:numId w:val="0"/>
        </w:numPr>
        <w:ind w:firstLine="640" w:firstLineChars="200"/>
        <w:rPr>
          <w:rFonts w:ascii="仿宋_GB2312" w:hAnsi="宋体" w:eastAsia="仿宋_GB2312" w:cs="仿宋_GB2312"/>
          <w:color w:val="000000"/>
          <w:kern w:val="0"/>
          <w:sz w:val="32"/>
          <w:szCs w:val="32"/>
        </w:rPr>
      </w:pPr>
      <w:r>
        <w:rPr>
          <w:rFonts w:hint="eastAsia" w:ascii="仿宋_GB2312" w:hAnsi="仿宋" w:eastAsia="仿宋_GB2312"/>
          <w:sz w:val="32"/>
          <w:szCs w:val="32"/>
        </w:rPr>
        <w:t>2019年</w:t>
      </w:r>
      <w:r>
        <w:rPr>
          <w:rFonts w:hint="eastAsia" w:ascii="仿宋_GB2312" w:hAnsi="仿宋_GB2312" w:eastAsia="仿宋_GB2312" w:cs="仿宋_GB2312"/>
          <w:sz w:val="32"/>
          <w:szCs w:val="32"/>
        </w:rPr>
        <w:t>公务用车运行维护费</w:t>
      </w:r>
      <w:r>
        <w:rPr>
          <w:rFonts w:ascii="仿宋_GB2312" w:hAnsi="宋体" w:eastAsia="仿宋_GB2312" w:cs="仿宋_GB2312"/>
          <w:color w:val="000000"/>
          <w:kern w:val="0"/>
          <w:sz w:val="32"/>
          <w:szCs w:val="32"/>
        </w:rPr>
        <w:t>预算为</w:t>
      </w:r>
      <w:r>
        <w:rPr>
          <w:rFonts w:hint="eastAsia" w:ascii="仿宋_GB2312" w:hAnsi="宋体" w:eastAsia="仿宋_GB2312" w:cs="仿宋_GB2312"/>
          <w:color w:val="000000"/>
          <w:kern w:val="0"/>
          <w:sz w:val="32"/>
          <w:szCs w:val="32"/>
          <w:lang w:val="en-US" w:eastAsia="zh-CN"/>
        </w:rPr>
        <w:t>1.98</w:t>
      </w:r>
      <w:r>
        <w:rPr>
          <w:rFonts w:ascii="仿宋_GB2312" w:hAnsi="宋体" w:eastAsia="仿宋_GB2312" w:cs="仿宋_GB2312"/>
          <w:color w:val="000000"/>
          <w:kern w:val="0"/>
          <w:sz w:val="32"/>
          <w:szCs w:val="32"/>
        </w:rPr>
        <w:t>万元，支出决算为</w:t>
      </w:r>
      <w:r>
        <w:rPr>
          <w:rFonts w:hint="eastAsia" w:ascii="仿宋_GB2312" w:hAnsi="宋体" w:eastAsia="仿宋_GB2312" w:cs="仿宋_GB2312"/>
          <w:color w:val="000000"/>
          <w:kern w:val="0"/>
          <w:sz w:val="32"/>
          <w:szCs w:val="32"/>
          <w:lang w:val="en-US" w:eastAsia="zh-CN"/>
        </w:rPr>
        <w:t>1.98</w:t>
      </w:r>
      <w:r>
        <w:rPr>
          <w:rFonts w:ascii="仿宋_GB2312" w:hAnsi="宋体" w:eastAsia="仿宋_GB2312" w:cs="仿宋_GB2312"/>
          <w:color w:val="000000"/>
          <w:kern w:val="0"/>
          <w:sz w:val="32"/>
          <w:szCs w:val="32"/>
        </w:rPr>
        <w:t>万元，完成预算的</w:t>
      </w:r>
      <w:r>
        <w:rPr>
          <w:rFonts w:hint="eastAsia" w:ascii="仿宋_GB2312" w:hAnsi="宋体" w:eastAsia="仿宋_GB2312" w:cs="仿宋_GB2312"/>
          <w:color w:val="000000"/>
          <w:kern w:val="0"/>
          <w:sz w:val="32"/>
          <w:szCs w:val="32"/>
          <w:lang w:val="en-US" w:eastAsia="zh-CN"/>
        </w:rPr>
        <w:t>100</w:t>
      </w:r>
      <w:r>
        <w:rPr>
          <w:rFonts w:hint="eastAsia" w:ascii="仿宋_GB2312" w:hAnsi="宋体" w:eastAsia="仿宋_GB2312" w:cs="仿宋_GB2312"/>
          <w:color w:val="000000"/>
          <w:kern w:val="0"/>
          <w:sz w:val="32"/>
          <w:szCs w:val="32"/>
        </w:rPr>
        <w:t>%。</w:t>
      </w:r>
    </w:p>
    <w:p w14:paraId="56988B43">
      <w:pPr>
        <w:ind w:firstLine="640" w:firstLineChars="200"/>
        <w:rPr>
          <w:rFonts w:ascii="黑体" w:hAnsi="黑体" w:eastAsia="黑体"/>
          <w:color w:val="000000"/>
          <w:kern w:val="0"/>
          <w:sz w:val="32"/>
          <w:szCs w:val="32"/>
        </w:rPr>
      </w:pPr>
      <w:r>
        <w:rPr>
          <w:rFonts w:hint="eastAsia" w:ascii="黑体" w:hAnsi="黑体" w:eastAsia="黑体"/>
          <w:color w:val="000000"/>
          <w:kern w:val="0"/>
          <w:sz w:val="32"/>
          <w:szCs w:val="32"/>
          <w:lang w:val="en-US" w:eastAsia="zh-CN"/>
        </w:rPr>
        <w:t>七</w:t>
      </w:r>
      <w:r>
        <w:rPr>
          <w:rFonts w:hint="eastAsia" w:ascii="黑体" w:hAnsi="黑体" w:eastAsia="黑体"/>
          <w:color w:val="000000"/>
          <w:kern w:val="0"/>
          <w:sz w:val="32"/>
          <w:szCs w:val="32"/>
        </w:rPr>
        <w:t xml:space="preserve">、政府性基金预算财政拨款收入支出情况说明 </w:t>
      </w:r>
    </w:p>
    <w:p w14:paraId="43B6D1FC">
      <w:pPr>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本部门无政府性基金决算收支，并已公开空表</w:t>
      </w:r>
      <w:r>
        <w:rPr>
          <w:rFonts w:hint="eastAsia" w:ascii="仿宋_GB2312" w:hAnsi="仿宋_GB2312" w:eastAsia="仿宋_GB2312" w:cs="仿宋_GB2312"/>
          <w:sz w:val="32"/>
          <w:szCs w:val="32"/>
          <w:lang w:eastAsia="zh-CN"/>
        </w:rPr>
        <w:t>。</w:t>
      </w:r>
    </w:p>
    <w:p w14:paraId="1B9E4CB4">
      <w:pPr>
        <w:widowControl/>
        <w:ind w:firstLine="640" w:firstLineChars="200"/>
        <w:jc w:val="left"/>
        <w:rPr>
          <w:rFonts w:ascii="黑体" w:hAnsi="黑体" w:eastAsia="黑体"/>
          <w:color w:val="000000"/>
          <w:kern w:val="0"/>
          <w:sz w:val="32"/>
          <w:szCs w:val="32"/>
        </w:rPr>
      </w:pPr>
      <w:r>
        <w:rPr>
          <w:rFonts w:hint="eastAsia" w:ascii="黑体" w:hAnsi="黑体" w:eastAsia="黑体"/>
          <w:color w:val="000000"/>
          <w:kern w:val="0"/>
          <w:sz w:val="32"/>
          <w:szCs w:val="32"/>
          <w:lang w:val="en-US" w:eastAsia="zh-CN"/>
        </w:rPr>
        <w:t>八</w:t>
      </w:r>
      <w:r>
        <w:rPr>
          <w:rFonts w:hint="eastAsia" w:ascii="黑体" w:hAnsi="黑体" w:eastAsia="黑体"/>
          <w:color w:val="000000"/>
          <w:kern w:val="0"/>
          <w:sz w:val="32"/>
          <w:szCs w:val="32"/>
        </w:rPr>
        <w:t>、国有资本经营财政拨款收入支出情况说明</w:t>
      </w:r>
    </w:p>
    <w:p w14:paraId="31599956">
      <w:pPr>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本部门无国有资本经营决算拨款收支</w:t>
      </w:r>
      <w:r>
        <w:rPr>
          <w:rFonts w:hint="eastAsia" w:ascii="仿宋_GB2312" w:hAnsi="仿宋_GB2312" w:eastAsia="仿宋_GB2312" w:cs="仿宋_GB2312"/>
          <w:sz w:val="32"/>
          <w:szCs w:val="32"/>
          <w:lang w:eastAsia="zh-CN"/>
        </w:rPr>
        <w:t>。</w:t>
      </w:r>
    </w:p>
    <w:p w14:paraId="6E8F45D0">
      <w:pPr>
        <w:widowControl/>
        <w:ind w:firstLine="640" w:firstLineChars="200"/>
        <w:jc w:val="left"/>
        <w:rPr>
          <w:rFonts w:ascii="黑体" w:hAnsi="黑体" w:eastAsia="黑体"/>
          <w:color w:val="000000"/>
          <w:kern w:val="0"/>
          <w:sz w:val="32"/>
          <w:szCs w:val="32"/>
        </w:rPr>
      </w:pPr>
      <w:r>
        <w:rPr>
          <w:rFonts w:hint="eastAsia" w:ascii="黑体" w:hAnsi="黑体" w:eastAsia="黑体"/>
          <w:color w:val="000000"/>
          <w:kern w:val="0"/>
          <w:sz w:val="32"/>
          <w:szCs w:val="32"/>
          <w:lang w:val="en-US" w:eastAsia="zh-CN"/>
        </w:rPr>
        <w:t>九</w:t>
      </w:r>
      <w:r>
        <w:rPr>
          <w:rFonts w:hint="eastAsia" w:ascii="黑体" w:hAnsi="黑体" w:eastAsia="黑体"/>
          <w:color w:val="000000"/>
          <w:kern w:val="0"/>
          <w:sz w:val="32"/>
          <w:szCs w:val="32"/>
        </w:rPr>
        <w:t>、预算绩效情况说明</w:t>
      </w:r>
    </w:p>
    <w:p w14:paraId="226EF0B6">
      <w:pPr>
        <w:widowControl/>
        <w:ind w:left="1281" w:leftChars="304" w:hanging="643" w:hangingChars="200"/>
        <w:jc w:val="left"/>
        <w:rPr>
          <w:rFonts w:ascii="楷体_GB2312" w:hAnsi="宋体" w:eastAsia="楷体_GB2312" w:cs="楷体_GB2312"/>
          <w:b/>
          <w:color w:val="000000"/>
          <w:kern w:val="0"/>
          <w:sz w:val="32"/>
          <w:szCs w:val="32"/>
        </w:rPr>
      </w:pPr>
      <w:r>
        <w:rPr>
          <w:rFonts w:hint="eastAsia" w:ascii="楷体_GB2312" w:hAnsi="宋体" w:eastAsia="楷体_GB2312" w:cs="楷体_GB2312"/>
          <w:b/>
          <w:color w:val="000000"/>
          <w:kern w:val="0"/>
          <w:sz w:val="32"/>
          <w:szCs w:val="32"/>
        </w:rPr>
        <w:t>（一）</w:t>
      </w:r>
      <w:r>
        <w:rPr>
          <w:rFonts w:ascii="楷体_GB2312" w:hAnsi="宋体" w:eastAsia="楷体_GB2312" w:cs="楷体_GB2312"/>
          <w:b/>
          <w:color w:val="000000"/>
          <w:kern w:val="0"/>
          <w:sz w:val="32"/>
          <w:szCs w:val="32"/>
        </w:rPr>
        <w:t>预算绩效管理工作开展情况</w:t>
      </w:r>
      <w:r>
        <w:rPr>
          <w:rFonts w:hint="eastAsia" w:ascii="楷体_GB2312" w:hAnsi="宋体" w:eastAsia="楷体_GB2312" w:cs="楷体_GB2312"/>
          <w:b/>
          <w:color w:val="000000"/>
          <w:kern w:val="0"/>
          <w:sz w:val="32"/>
          <w:szCs w:val="32"/>
        </w:rPr>
        <w:t>说明</w:t>
      </w:r>
    </w:p>
    <w:p w14:paraId="595E785F">
      <w:pPr>
        <w:widowControl/>
        <w:ind w:firstLine="640" w:firstLineChars="200"/>
        <w:jc w:val="left"/>
      </w:pPr>
      <w:r>
        <w:rPr>
          <w:rFonts w:hint="eastAsia" w:ascii="仿宋_GB2312" w:hAnsi="仿宋_GB2312" w:eastAsia="仿宋_GB2312" w:cs="仿宋_GB2312"/>
          <w:sz w:val="32"/>
          <w:szCs w:val="32"/>
        </w:rPr>
        <w:t>根据预算绩效管理要求，本部门组织对 2019</w:t>
      </w:r>
      <w:r>
        <w:rPr>
          <w:rFonts w:ascii="仿宋_GB2312" w:hAnsi="仿宋_GB2312" w:eastAsia="仿宋_GB2312" w:cs="仿宋_GB2312"/>
          <w:sz w:val="32"/>
          <w:szCs w:val="32"/>
        </w:rPr>
        <w:t>年一般公共预算项目支出全面开展绩效自评，其中，二级项目</w:t>
      </w:r>
      <w:r>
        <w:rPr>
          <w:rFonts w:hint="eastAsia" w:ascii="仿宋_GB2312" w:hAnsi="仿宋_GB2312" w:eastAsia="仿宋_GB2312" w:cs="仿宋_GB2312"/>
          <w:sz w:val="32"/>
          <w:szCs w:val="32"/>
          <w:lang w:val="en-US" w:eastAsia="zh-CN"/>
        </w:rPr>
        <w:t>2</w:t>
      </w:r>
      <w:r>
        <w:rPr>
          <w:rFonts w:ascii="仿宋_GB2312" w:hAnsi="仿宋_GB2312" w:eastAsia="仿宋_GB2312" w:cs="仿宋_GB2312"/>
          <w:sz w:val="32"/>
          <w:szCs w:val="32"/>
        </w:rPr>
        <w:t>个，共涉及资金</w:t>
      </w:r>
      <w:r>
        <w:rPr>
          <w:rFonts w:hint="eastAsia" w:ascii="仿宋_GB2312" w:hAnsi="仿宋_GB2312" w:eastAsia="仿宋_GB2312" w:cs="仿宋_GB2312"/>
          <w:sz w:val="32"/>
          <w:szCs w:val="32"/>
          <w:lang w:val="en-US" w:eastAsia="zh-CN"/>
        </w:rPr>
        <w:t>153</w:t>
      </w:r>
      <w:r>
        <w:rPr>
          <w:rFonts w:ascii="仿宋_GB2312" w:hAnsi="仿宋_GB2312" w:eastAsia="仿宋_GB2312" w:cs="仿宋_GB2312"/>
          <w:sz w:val="32"/>
          <w:szCs w:val="32"/>
        </w:rPr>
        <w:t>万元，占一般公共预算项目支出总额的</w:t>
      </w:r>
      <w:r>
        <w:rPr>
          <w:rFonts w:hint="eastAsia" w:ascii="仿宋_GB2312" w:hAnsi="仿宋_GB2312" w:eastAsia="仿宋_GB2312" w:cs="仿宋_GB2312"/>
          <w:sz w:val="32"/>
          <w:szCs w:val="32"/>
          <w:lang w:val="en-US" w:eastAsia="zh-CN"/>
        </w:rPr>
        <w:t>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本部门无政府性基金预算项目。</w:t>
      </w:r>
    </w:p>
    <w:p w14:paraId="7F86C550">
      <w:pPr>
        <w:widowControl/>
        <w:ind w:firstLine="643" w:firstLineChars="200"/>
        <w:jc w:val="left"/>
        <w:rPr>
          <w:rFonts w:ascii="楷体_GB2312" w:hAnsi="宋体" w:eastAsia="楷体_GB2312" w:cs="楷体_GB2312"/>
          <w:b/>
          <w:color w:val="000000"/>
          <w:kern w:val="0"/>
          <w:sz w:val="32"/>
          <w:szCs w:val="32"/>
        </w:rPr>
      </w:pPr>
      <w:r>
        <w:rPr>
          <w:rFonts w:hint="eastAsia" w:ascii="楷体_GB2312" w:hAnsi="宋体" w:eastAsia="楷体_GB2312" w:cs="楷体_GB2312"/>
          <w:b/>
          <w:color w:val="000000"/>
          <w:kern w:val="0"/>
          <w:sz w:val="32"/>
          <w:szCs w:val="32"/>
        </w:rPr>
        <w:t>（二）</w:t>
      </w:r>
      <w:r>
        <w:rPr>
          <w:rFonts w:ascii="楷体_GB2312" w:hAnsi="宋体" w:eastAsia="楷体_GB2312" w:cs="楷体_GB2312"/>
          <w:b/>
          <w:color w:val="000000"/>
          <w:kern w:val="0"/>
          <w:sz w:val="32"/>
          <w:szCs w:val="32"/>
        </w:rPr>
        <w:t>部门决算中项目绩效自评结果</w:t>
      </w:r>
    </w:p>
    <w:p w14:paraId="3D83E078">
      <w:pPr>
        <w:keepNext w:val="0"/>
        <w:keepLines w:val="0"/>
        <w:pageBreakBefore w:val="0"/>
        <w:widowControl/>
        <w:kinsoku/>
        <w:wordWrap/>
        <w:overflowPunct/>
        <w:topLinePunct w:val="0"/>
        <w:autoSpaceDE/>
        <w:autoSpaceDN/>
        <w:bidi w:val="0"/>
        <w:adjustRightInd/>
        <w:snapToGrid/>
        <w:spacing w:line="580" w:lineRule="exact"/>
        <w:ind w:firstLine="620" w:firstLineChars="200"/>
        <w:jc w:val="left"/>
        <w:textAlignment w:val="auto"/>
        <w:rPr>
          <w:rFonts w:hint="eastAsia" w:ascii="楷体" w:hAnsi="楷体" w:eastAsia="楷体" w:cs="楷体"/>
          <w:sz w:val="32"/>
          <w:szCs w:val="32"/>
          <w:lang w:eastAsia="zh-CN"/>
        </w:rPr>
        <w:sectPr>
          <w:footerReference r:id="rId5" w:type="default"/>
          <w:pgSz w:w="11906" w:h="16838"/>
          <w:pgMar w:top="1984" w:right="1587" w:bottom="2098" w:left="1474" w:header="851" w:footer="992" w:gutter="0"/>
          <w:pgNumType w:fmt="numberInDash" w:start="1"/>
          <w:cols w:space="0" w:num="1"/>
          <w:rtlGutter w:val="0"/>
          <w:docGrid w:type="lines" w:linePitch="315" w:charSpace="0"/>
        </w:sectPr>
      </w:pPr>
      <w:r>
        <w:rPr>
          <w:rFonts w:hint="eastAsia" w:ascii="仿宋_GB2312" w:hAnsi="仿宋_GB2312" w:eastAsia="仿宋_GB2312" w:cs="仿宋_GB2312"/>
          <w:color w:val="000000"/>
          <w:kern w:val="0"/>
          <w:sz w:val="31"/>
          <w:szCs w:val="31"/>
          <w:lang w:eastAsia="zh-CN"/>
        </w:rPr>
        <w:t>村级一事一议</w:t>
      </w:r>
      <w:r>
        <w:rPr>
          <w:rFonts w:ascii="仿宋_GB2312" w:hAnsi="仿宋_GB2312" w:eastAsia="仿宋_GB2312" w:cs="仿宋_GB2312"/>
          <w:color w:val="000000"/>
          <w:kern w:val="0"/>
          <w:sz w:val="31"/>
          <w:szCs w:val="31"/>
        </w:rPr>
        <w:t>项目绩效自评综述：根据年初设定的绩效目标，项目自评得分</w:t>
      </w:r>
      <w:r>
        <w:rPr>
          <w:rFonts w:hint="eastAsia" w:ascii="仿宋_GB2312" w:hAnsi="仿宋_GB2312" w:eastAsia="仿宋_GB2312" w:cs="仿宋_GB2312"/>
          <w:color w:val="000000"/>
          <w:kern w:val="0"/>
          <w:sz w:val="31"/>
          <w:szCs w:val="31"/>
          <w:lang w:val="en-US" w:eastAsia="zh-CN"/>
        </w:rPr>
        <w:t>100</w:t>
      </w:r>
      <w:r>
        <w:rPr>
          <w:rFonts w:ascii="仿宋_GB2312" w:hAnsi="仿宋_GB2312" w:eastAsia="仿宋_GB2312" w:cs="仿宋_GB2312"/>
          <w:color w:val="000000"/>
          <w:kern w:val="0"/>
          <w:sz w:val="31"/>
          <w:szCs w:val="31"/>
        </w:rPr>
        <w:t>分。项目全年预算数</w:t>
      </w:r>
      <w:r>
        <w:rPr>
          <w:rFonts w:hint="eastAsia" w:ascii="仿宋_GB2312" w:hAnsi="仿宋_GB2312" w:eastAsia="仿宋_GB2312" w:cs="仿宋_GB2312"/>
          <w:color w:val="000000"/>
          <w:kern w:val="0"/>
          <w:sz w:val="31"/>
          <w:szCs w:val="31"/>
          <w:lang w:val="en-US" w:eastAsia="zh-CN"/>
        </w:rPr>
        <w:t>153</w:t>
      </w:r>
      <w:r>
        <w:rPr>
          <w:rFonts w:ascii="仿宋_GB2312" w:hAnsi="仿宋_GB2312" w:eastAsia="仿宋_GB2312" w:cs="仿宋_GB2312"/>
          <w:color w:val="000000"/>
          <w:kern w:val="0"/>
          <w:sz w:val="31"/>
          <w:szCs w:val="31"/>
        </w:rPr>
        <w:t>万元，执行数</w:t>
      </w:r>
      <w:r>
        <w:rPr>
          <w:rFonts w:hint="eastAsia" w:ascii="仿宋_GB2312" w:hAnsi="仿宋_GB2312" w:eastAsia="仿宋_GB2312" w:cs="仿宋_GB2312"/>
          <w:color w:val="000000"/>
          <w:kern w:val="0"/>
          <w:sz w:val="31"/>
          <w:szCs w:val="31"/>
          <w:lang w:val="en-US" w:eastAsia="zh-CN"/>
        </w:rPr>
        <w:t>153</w:t>
      </w:r>
      <w:r>
        <w:rPr>
          <w:rFonts w:ascii="仿宋_GB2312" w:hAnsi="仿宋_GB2312" w:eastAsia="仿宋_GB2312" w:cs="仿宋_GB2312"/>
          <w:color w:val="000000"/>
          <w:kern w:val="0"/>
          <w:sz w:val="31"/>
          <w:szCs w:val="31"/>
        </w:rPr>
        <w:t>万元，完成预算的</w:t>
      </w:r>
      <w:r>
        <w:rPr>
          <w:rFonts w:hint="eastAsia" w:ascii="仿宋_GB2312" w:hAnsi="仿宋_GB2312" w:eastAsia="仿宋_GB2312" w:cs="仿宋_GB2312"/>
          <w:color w:val="000000"/>
          <w:kern w:val="0"/>
          <w:sz w:val="31"/>
          <w:szCs w:val="31"/>
          <w:lang w:val="en-US" w:eastAsia="zh-CN"/>
        </w:rPr>
        <w:t>100</w:t>
      </w:r>
      <w:r>
        <w:rPr>
          <w:rFonts w:ascii="仿宋_GB2312" w:hAnsi="仿宋_GB2312" w:eastAsia="仿宋_GB2312" w:cs="仿宋_GB2312"/>
          <w:color w:val="000000"/>
          <w:kern w:val="0"/>
          <w:sz w:val="31"/>
          <w:szCs w:val="31"/>
        </w:rPr>
        <w:t>%。主要产出和效果：通过</w:t>
      </w:r>
      <w:r>
        <w:rPr>
          <w:rFonts w:hint="eastAsia" w:ascii="仿宋_GB2312" w:hAnsi="仿宋_GB2312" w:eastAsia="仿宋_GB2312" w:cs="仿宋_GB2312"/>
          <w:color w:val="000000"/>
          <w:kern w:val="0"/>
          <w:sz w:val="31"/>
          <w:szCs w:val="31"/>
          <w:lang w:eastAsia="zh-CN"/>
        </w:rPr>
        <w:t>金渠、田家寨、教坊等村实施绿化、亮化、人居环境提升项目，村内干净整洁，游园广场为群众提供休闲娱乐场所，村规民约对村民教育影响成效明显；宁渠村在河营路安装太阳能</w:t>
      </w:r>
      <w:r>
        <w:rPr>
          <w:rFonts w:hint="eastAsia" w:ascii="仿宋_GB2312" w:hAnsi="仿宋_GB2312" w:eastAsia="仿宋_GB2312" w:cs="仿宋_GB2312"/>
          <w:color w:val="000000"/>
          <w:kern w:val="0"/>
          <w:sz w:val="31"/>
          <w:szCs w:val="31"/>
          <w:lang w:val="en-US" w:eastAsia="zh-CN"/>
        </w:rPr>
        <w:t>路灯150盏，年第村加宽七至九组水泥路面1400平方米、八寨村三组硬化路面920平方米，极大的</w:t>
      </w:r>
      <w:r>
        <w:rPr>
          <w:rFonts w:hint="eastAsia" w:ascii="仿宋_GB2312" w:hAnsi="仿宋_GB2312" w:eastAsia="仿宋_GB2312" w:cs="仿宋_GB2312"/>
          <w:color w:val="000000"/>
          <w:kern w:val="0"/>
          <w:sz w:val="31"/>
          <w:szCs w:val="31"/>
          <w:lang w:eastAsia="zh-CN"/>
        </w:rPr>
        <w:t>方便村民出行，改善生产生活条件，群众生活幸福感提升。</w:t>
      </w:r>
    </w:p>
    <w:p w14:paraId="2BCB62DD">
      <w:pPr>
        <w:rPr>
          <w:rFonts w:hint="eastAsia" w:ascii="楷体" w:hAnsi="楷体" w:eastAsia="楷体" w:cs="楷体"/>
          <w:sz w:val="32"/>
          <w:szCs w:val="32"/>
        </w:rPr>
        <w:sectPr>
          <w:pgSz w:w="11906" w:h="16838"/>
          <w:pgMar w:top="1984" w:right="1587" w:bottom="2098" w:left="1474" w:header="851" w:footer="992" w:gutter="0"/>
          <w:pgNumType w:fmt="numberInDash"/>
          <w:cols w:space="0" w:num="1"/>
          <w:rtlGutter w:val="0"/>
          <w:docGrid w:type="lines" w:linePitch="315" w:charSpace="0"/>
        </w:sectPr>
      </w:pPr>
      <w:r>
        <w:rPr>
          <w:rFonts w:hint="eastAsia" w:ascii="楷体" w:hAnsi="楷体" w:eastAsia="楷体" w:cs="楷体"/>
          <w:sz w:val="32"/>
          <w:szCs w:val="32"/>
        </w:rPr>
        <w:object>
          <v:shape id="_x0000_i1025" o:spt="75" type="#_x0000_t75" style="height:600.55pt;width:453.05pt;" o:ole="t" filled="f" o:preferrelative="t" stroked="f" coordsize="21600,21600">
            <v:path/>
            <v:fill on="f" focussize="0,0"/>
            <v:stroke on="f"/>
            <v:imagedata r:id="rId9" o:title=""/>
            <o:lock v:ext="edit" aspectratio="t"/>
            <w10:wrap type="none"/>
            <w10:anchorlock/>
          </v:shape>
          <o:OLEObject Type="Embed" ProgID="Excel.Sheet.8" ShapeID="_x0000_i1025" DrawAspect="Content" ObjectID="_1468075725" r:id="rId8">
            <o:LockedField>false</o:LockedField>
          </o:OLEObject>
        </w:object>
      </w:r>
    </w:p>
    <w:p w14:paraId="4F6D5127">
      <w:pPr>
        <w:rPr>
          <w:rFonts w:hint="eastAsia" w:ascii="楷体" w:hAnsi="楷体" w:eastAsia="楷体" w:cs="楷体"/>
          <w:sz w:val="32"/>
          <w:szCs w:val="32"/>
        </w:rPr>
      </w:pPr>
      <w:r>
        <w:rPr>
          <w:rFonts w:hint="eastAsia" w:ascii="楷体" w:hAnsi="楷体" w:eastAsia="楷体" w:cs="楷体"/>
          <w:sz w:val="32"/>
          <w:szCs w:val="32"/>
        </w:rPr>
        <w:object>
          <v:shape id="_x0000_i1026" o:spt="75" type="#_x0000_t75" style="height:1319.6pt;width:632.1pt;" o:ole="t" filled="f" o:preferrelative="t" stroked="f" coordsize="21600,21600">
            <v:path/>
            <v:fill on="f" focussize="0,0"/>
            <v:stroke on="f"/>
            <v:imagedata r:id="rId11" o:title=""/>
            <o:lock v:ext="edit" aspectratio="t"/>
            <w10:wrap type="none"/>
            <w10:anchorlock/>
          </v:shape>
          <o:OLEObject Type="Embed" ProgID="Excel.Sheet.8" ShapeID="_x0000_i1026" DrawAspect="Content" ObjectID="_1468075726" r:id="rId10">
            <o:LockedField>false</o:LockedField>
          </o:OLEObject>
        </w:object>
      </w:r>
    </w:p>
    <w:p w14:paraId="50DAC623">
      <w:pPr>
        <w:rPr>
          <w:rFonts w:hint="eastAsia" w:ascii="黑体" w:hAnsi="黑体" w:eastAsia="黑体"/>
          <w:color w:val="000000"/>
          <w:kern w:val="0"/>
          <w:sz w:val="32"/>
          <w:szCs w:val="32"/>
        </w:rPr>
      </w:pPr>
      <w:r>
        <w:rPr>
          <w:rFonts w:hint="eastAsia" w:ascii="楷体" w:hAnsi="楷体" w:eastAsia="楷体" w:cs="楷体"/>
          <w:sz w:val="32"/>
          <w:szCs w:val="32"/>
        </w:rPr>
        <w:object>
          <v:shape id="_x0000_i1027" o:spt="75" type="#_x0000_t75" style="height:344.95pt;width:647.4pt;" o:ole="t" filled="f" o:preferrelative="t" stroked="f" coordsize="21600,21600">
            <v:path/>
            <v:fill on="f" focussize="0,0"/>
            <v:stroke on="f"/>
            <v:imagedata r:id="rId13" o:title=""/>
            <o:lock v:ext="edit" aspectratio="t"/>
            <w10:wrap type="none"/>
            <w10:anchorlock/>
          </v:shape>
          <o:OLEObject Type="Embed" ProgID="Excel.Sheet.8" ShapeID="_x0000_i1027" DrawAspect="Content" ObjectID="_1468075727" r:id="rId12">
            <o:LockedField>false</o:LockedField>
          </o:OLEObject>
        </w:object>
      </w:r>
    </w:p>
    <w:p w14:paraId="5C55061D">
      <w:pPr>
        <w:ind w:firstLine="640" w:firstLineChars="200"/>
        <w:rPr>
          <w:rFonts w:hint="eastAsia" w:ascii="黑体" w:hAnsi="黑体" w:eastAsia="黑体"/>
          <w:color w:val="000000"/>
          <w:kern w:val="0"/>
          <w:sz w:val="32"/>
          <w:szCs w:val="32"/>
        </w:rPr>
        <w:sectPr>
          <w:pgSz w:w="16838" w:h="11906" w:orient="landscape"/>
          <w:pgMar w:top="1474" w:right="1984" w:bottom="1587" w:left="2098" w:header="851" w:footer="992" w:gutter="0"/>
          <w:pgNumType w:fmt="numberInDash"/>
          <w:cols w:space="0" w:num="1"/>
          <w:rtlGutter w:val="0"/>
          <w:docGrid w:type="lines" w:linePitch="315" w:charSpace="0"/>
        </w:sectPr>
      </w:pPr>
    </w:p>
    <w:p w14:paraId="7F7122F5">
      <w:pPr>
        <w:ind w:firstLine="640" w:firstLineChars="200"/>
        <w:rPr>
          <w:rFonts w:ascii="黑体" w:hAnsi="黑体" w:eastAsia="黑体"/>
          <w:sz w:val="32"/>
          <w:szCs w:val="32"/>
        </w:rPr>
      </w:pPr>
      <w:r>
        <w:rPr>
          <w:rFonts w:hint="eastAsia" w:ascii="黑体" w:hAnsi="黑体" w:eastAsia="黑体"/>
          <w:color w:val="000000"/>
          <w:kern w:val="0"/>
          <w:sz w:val="32"/>
          <w:szCs w:val="32"/>
        </w:rPr>
        <w:t>十、其他重要事项说明</w:t>
      </w:r>
    </w:p>
    <w:p w14:paraId="510AFB16">
      <w:pPr>
        <w:widowControl/>
        <w:ind w:firstLine="643" w:firstLineChars="200"/>
        <w:jc w:val="left"/>
      </w:pPr>
      <w:r>
        <w:rPr>
          <w:rFonts w:ascii="楷体_GB2312" w:hAnsi="宋体" w:eastAsia="楷体_GB2312" w:cs="楷体_GB2312"/>
          <w:b/>
          <w:color w:val="000000"/>
          <w:kern w:val="0"/>
          <w:sz w:val="32"/>
          <w:szCs w:val="32"/>
        </w:rPr>
        <w:t>（一）机关运行经费支出情况</w:t>
      </w:r>
      <w:r>
        <w:rPr>
          <w:rFonts w:hint="eastAsia" w:ascii="楷体_GB2312" w:hAnsi="宋体" w:eastAsia="楷体_GB2312" w:cs="楷体_GB2312"/>
          <w:b/>
          <w:color w:val="000000"/>
          <w:kern w:val="0"/>
          <w:sz w:val="32"/>
          <w:szCs w:val="32"/>
        </w:rPr>
        <w:t>说明</w:t>
      </w:r>
      <w:r>
        <w:rPr>
          <w:rFonts w:ascii="楷体_GB2312" w:hAnsi="宋体" w:eastAsia="楷体_GB2312" w:cs="楷体_GB2312"/>
          <w:b/>
          <w:color w:val="000000"/>
          <w:kern w:val="0"/>
          <w:sz w:val="32"/>
          <w:szCs w:val="32"/>
        </w:rPr>
        <w:t xml:space="preserve"> </w:t>
      </w:r>
    </w:p>
    <w:p w14:paraId="3350F97B">
      <w:pPr>
        <w:widowControl/>
        <w:ind w:firstLine="620" w:firstLineChars="200"/>
        <w:jc w:val="left"/>
        <w:rPr>
          <w:rFonts w:ascii="仿宋_GB2312" w:hAnsi="宋体" w:eastAsia="仿宋_GB2312" w:cs="仿宋_GB2312"/>
          <w:color w:val="000000"/>
          <w:kern w:val="0"/>
          <w:sz w:val="32"/>
          <w:szCs w:val="32"/>
        </w:rPr>
      </w:pPr>
      <w:r>
        <w:rPr>
          <w:rFonts w:ascii="仿宋_GB2312" w:hAnsi="仿宋_GB2312" w:eastAsia="仿宋_GB2312" w:cs="仿宋_GB2312"/>
          <w:color w:val="000000"/>
          <w:kern w:val="0"/>
          <w:sz w:val="31"/>
          <w:szCs w:val="31"/>
        </w:rPr>
        <w:t>2019年机关运行经费</w:t>
      </w:r>
      <w:r>
        <w:rPr>
          <w:rFonts w:ascii="仿宋_GB2312" w:hAnsi="宋体" w:eastAsia="仿宋_GB2312" w:cs="仿宋_GB2312"/>
          <w:color w:val="000000"/>
          <w:kern w:val="0"/>
          <w:sz w:val="32"/>
          <w:szCs w:val="32"/>
        </w:rPr>
        <w:t>预算为</w:t>
      </w:r>
      <w:r>
        <w:rPr>
          <w:rFonts w:hint="eastAsia" w:ascii="仿宋_GB2312" w:hAnsi="宋体" w:eastAsia="仿宋_GB2312" w:cs="仿宋_GB2312"/>
          <w:color w:val="000000"/>
          <w:kern w:val="0"/>
          <w:sz w:val="32"/>
          <w:szCs w:val="32"/>
          <w:lang w:val="en-US" w:eastAsia="zh-CN"/>
        </w:rPr>
        <w:t>251.93</w:t>
      </w:r>
      <w:r>
        <w:rPr>
          <w:rFonts w:ascii="仿宋_GB2312" w:hAnsi="宋体" w:eastAsia="仿宋_GB2312" w:cs="仿宋_GB2312"/>
          <w:color w:val="000000"/>
          <w:kern w:val="0"/>
          <w:sz w:val="32"/>
          <w:szCs w:val="32"/>
        </w:rPr>
        <w:t>万元，支出决算为</w:t>
      </w:r>
      <w:r>
        <w:rPr>
          <w:rFonts w:hint="eastAsia" w:ascii="仿宋_GB2312" w:hAnsi="宋体" w:eastAsia="仿宋_GB2312" w:cs="仿宋_GB2312"/>
          <w:color w:val="000000"/>
          <w:kern w:val="0"/>
          <w:sz w:val="32"/>
          <w:szCs w:val="32"/>
          <w:lang w:val="en-US" w:eastAsia="zh-CN"/>
        </w:rPr>
        <w:t>251.93</w:t>
      </w:r>
      <w:r>
        <w:rPr>
          <w:rFonts w:ascii="仿宋_GB2312" w:hAnsi="宋体" w:eastAsia="仿宋_GB2312" w:cs="仿宋_GB2312"/>
          <w:color w:val="000000"/>
          <w:kern w:val="0"/>
          <w:sz w:val="32"/>
          <w:szCs w:val="32"/>
        </w:rPr>
        <w:t>万元，完成预算的</w:t>
      </w:r>
      <w:r>
        <w:rPr>
          <w:rFonts w:hint="eastAsia" w:ascii="仿宋_GB2312" w:hAnsi="宋体" w:eastAsia="仿宋_GB2312" w:cs="仿宋_GB2312"/>
          <w:color w:val="000000"/>
          <w:kern w:val="0"/>
          <w:sz w:val="32"/>
          <w:szCs w:val="32"/>
          <w:lang w:val="en-US" w:eastAsia="zh-CN"/>
        </w:rPr>
        <w:t>100</w:t>
      </w:r>
      <w:r>
        <w:rPr>
          <w:rFonts w:ascii="仿宋_GB2312" w:hAnsi="宋体" w:eastAsia="仿宋_GB2312" w:cs="仿宋_GB2312"/>
          <w:color w:val="000000"/>
          <w:kern w:val="0"/>
          <w:sz w:val="32"/>
          <w:szCs w:val="32"/>
        </w:rPr>
        <w:t>%。决算数</w:t>
      </w:r>
      <w:r>
        <w:rPr>
          <w:rFonts w:hint="eastAsia" w:ascii="仿宋_GB2312" w:hAnsi="宋体" w:eastAsia="仿宋_GB2312" w:cs="仿宋_GB2312"/>
          <w:color w:val="000000"/>
          <w:kern w:val="0"/>
          <w:sz w:val="32"/>
          <w:szCs w:val="32"/>
          <w:lang w:eastAsia="zh-CN"/>
        </w:rPr>
        <w:t>与</w:t>
      </w:r>
      <w:r>
        <w:rPr>
          <w:rFonts w:ascii="仿宋_GB2312" w:hAnsi="宋体" w:eastAsia="仿宋_GB2312" w:cs="仿宋_GB2312"/>
          <w:color w:val="000000"/>
          <w:kern w:val="0"/>
          <w:sz w:val="32"/>
          <w:szCs w:val="32"/>
        </w:rPr>
        <w:t>预算数</w:t>
      </w:r>
      <w:r>
        <w:rPr>
          <w:rFonts w:hint="eastAsia" w:ascii="仿宋_GB2312" w:hAnsi="宋体" w:eastAsia="仿宋_GB2312" w:cs="仿宋_GB2312"/>
          <w:color w:val="000000"/>
          <w:kern w:val="0"/>
          <w:sz w:val="32"/>
          <w:szCs w:val="32"/>
          <w:lang w:eastAsia="zh-CN"/>
        </w:rPr>
        <w:t>持平</w:t>
      </w:r>
      <w:r>
        <w:rPr>
          <w:rFonts w:hint="eastAsia" w:ascii="仿宋_GB2312" w:hAnsi="宋体" w:eastAsia="仿宋_GB2312" w:cs="仿宋_GB2312"/>
          <w:color w:val="000000"/>
          <w:kern w:val="0"/>
          <w:sz w:val="32"/>
          <w:szCs w:val="32"/>
        </w:rPr>
        <w:t>。</w:t>
      </w:r>
    </w:p>
    <w:p w14:paraId="3841AC09">
      <w:pPr>
        <w:widowControl/>
        <w:ind w:firstLine="643" w:firstLineChars="200"/>
        <w:jc w:val="left"/>
        <w:rPr>
          <w:rFonts w:ascii="楷体_GB2312" w:hAnsi="宋体" w:eastAsia="楷体_GB2312" w:cs="楷体_GB2312"/>
          <w:b/>
          <w:color w:val="000000"/>
          <w:kern w:val="0"/>
          <w:sz w:val="32"/>
          <w:szCs w:val="32"/>
        </w:rPr>
      </w:pPr>
      <w:r>
        <w:rPr>
          <w:rFonts w:hint="eastAsia" w:ascii="楷体_GB2312" w:hAnsi="宋体" w:eastAsia="楷体_GB2312" w:cs="楷体_GB2312"/>
          <w:b/>
          <w:color w:val="000000"/>
          <w:kern w:val="0"/>
          <w:sz w:val="32"/>
          <w:szCs w:val="32"/>
        </w:rPr>
        <w:t>（二）政府采购支出情况说明</w:t>
      </w:r>
    </w:p>
    <w:p w14:paraId="42A8395C">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2019年本部门政府采购支出总额共</w:t>
      </w:r>
      <w:r>
        <w:rPr>
          <w:rFonts w:hint="eastAsia" w:ascii="仿宋_GB2312" w:hAnsi="仿宋_GB2312" w:eastAsia="仿宋_GB2312" w:cs="仿宋_GB2312"/>
          <w:sz w:val="32"/>
          <w:szCs w:val="32"/>
          <w:lang w:val="en-US" w:eastAsia="zh-CN"/>
        </w:rPr>
        <w:t>27.1</w:t>
      </w:r>
      <w:r>
        <w:rPr>
          <w:rFonts w:hint="eastAsia" w:ascii="仿宋_GB2312" w:hAnsi="仿宋_GB2312" w:eastAsia="仿宋_GB2312" w:cs="仿宋_GB2312"/>
          <w:sz w:val="32"/>
          <w:szCs w:val="32"/>
        </w:rPr>
        <w:t>万元，其中政府采购货物类支出</w:t>
      </w:r>
      <w:r>
        <w:rPr>
          <w:rFonts w:hint="eastAsia" w:ascii="仿宋_GB2312" w:hAnsi="仿宋_GB2312" w:eastAsia="仿宋_GB2312" w:cs="仿宋_GB2312"/>
          <w:sz w:val="32"/>
          <w:szCs w:val="32"/>
          <w:lang w:val="en-US" w:eastAsia="zh-CN"/>
        </w:rPr>
        <w:t>7.1</w:t>
      </w:r>
      <w:r>
        <w:rPr>
          <w:rFonts w:hint="eastAsia" w:ascii="仿宋_GB2312" w:hAnsi="仿宋_GB2312" w:eastAsia="仿宋_GB2312" w:cs="仿宋_GB2312"/>
          <w:sz w:val="32"/>
          <w:szCs w:val="32"/>
        </w:rPr>
        <w:t>万元、政府采购服务类支出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万元、政府采购工程类支出</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万元。</w:t>
      </w:r>
    </w:p>
    <w:p w14:paraId="01E793EB">
      <w:pPr>
        <w:widowControl/>
        <w:ind w:firstLine="643" w:firstLineChars="200"/>
        <w:jc w:val="left"/>
        <w:rPr>
          <w:rFonts w:ascii="楷体_GB2312" w:hAnsi="宋体" w:eastAsia="楷体_GB2312" w:cs="楷体_GB2312"/>
          <w:b/>
          <w:color w:val="000000"/>
          <w:kern w:val="0"/>
          <w:sz w:val="32"/>
          <w:szCs w:val="32"/>
        </w:rPr>
      </w:pPr>
      <w:r>
        <w:rPr>
          <w:rFonts w:hint="eastAsia" w:ascii="楷体_GB2312" w:hAnsi="宋体" w:eastAsia="楷体_GB2312" w:cs="楷体_GB2312"/>
          <w:b/>
          <w:color w:val="000000"/>
          <w:kern w:val="0"/>
          <w:sz w:val="32"/>
          <w:szCs w:val="32"/>
        </w:rPr>
        <w:t>（三）国有资产占用及购置情况说明</w:t>
      </w:r>
    </w:p>
    <w:p w14:paraId="04D9CA3F">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截至2019年末，本部门机关及所属单位共有车辆</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辆；单价50万元以上的通用设备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台（套）；单价100万元以上的专用设备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台（套）。201</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年当年购置车辆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辆；购置单价50万元以上的通用设备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台（套）；购置单价100万元以上的专用设备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p>
    <w:p w14:paraId="64F041D9">
      <w:pPr>
        <w:widowControl/>
        <w:jc w:val="left"/>
        <w:rPr>
          <w:rFonts w:ascii="黑体" w:hAnsi="宋体" w:eastAsia="黑体"/>
          <w:color w:val="000000"/>
          <w:kern w:val="0"/>
          <w:sz w:val="32"/>
          <w:szCs w:val="32"/>
        </w:rPr>
      </w:pPr>
    </w:p>
    <w:p w14:paraId="2132F278">
      <w:pPr>
        <w:widowControl/>
        <w:jc w:val="left"/>
        <w:rPr>
          <w:rFonts w:ascii="黑体" w:hAnsi="宋体" w:eastAsia="黑体"/>
          <w:color w:val="000000"/>
          <w:kern w:val="0"/>
          <w:sz w:val="32"/>
          <w:szCs w:val="32"/>
        </w:rPr>
      </w:pPr>
    </w:p>
    <w:p w14:paraId="7015DE5C">
      <w:pPr>
        <w:widowControl/>
        <w:jc w:val="left"/>
        <w:rPr>
          <w:rFonts w:ascii="黑体" w:hAnsi="宋体" w:eastAsia="黑体"/>
          <w:color w:val="000000"/>
          <w:kern w:val="0"/>
          <w:sz w:val="32"/>
          <w:szCs w:val="32"/>
        </w:rPr>
      </w:pPr>
    </w:p>
    <w:p w14:paraId="0A781736">
      <w:pPr>
        <w:widowControl/>
        <w:jc w:val="left"/>
        <w:rPr>
          <w:rFonts w:ascii="黑体" w:hAnsi="宋体" w:eastAsia="黑体"/>
          <w:color w:val="000000"/>
          <w:kern w:val="0"/>
          <w:sz w:val="32"/>
          <w:szCs w:val="32"/>
        </w:rPr>
      </w:pPr>
    </w:p>
    <w:p w14:paraId="25F0B33C">
      <w:pPr>
        <w:widowControl/>
        <w:jc w:val="left"/>
        <w:rPr>
          <w:rFonts w:ascii="黑体" w:hAnsi="宋体" w:eastAsia="黑体"/>
          <w:color w:val="000000"/>
          <w:kern w:val="0"/>
          <w:sz w:val="32"/>
          <w:szCs w:val="32"/>
        </w:rPr>
      </w:pPr>
    </w:p>
    <w:p w14:paraId="47A86E10">
      <w:pPr>
        <w:widowControl/>
        <w:jc w:val="left"/>
        <w:rPr>
          <w:rFonts w:ascii="黑体" w:hAnsi="宋体" w:eastAsia="黑体"/>
          <w:color w:val="000000"/>
          <w:kern w:val="0"/>
          <w:sz w:val="32"/>
          <w:szCs w:val="32"/>
        </w:rPr>
      </w:pPr>
    </w:p>
    <w:p w14:paraId="555EF058">
      <w:pPr>
        <w:jc w:val="center"/>
        <w:rPr>
          <w:sz w:val="44"/>
          <w:szCs w:val="44"/>
        </w:rPr>
      </w:pPr>
      <w:r>
        <w:rPr>
          <w:rFonts w:hint="eastAsia" w:ascii="黑体" w:hAnsi="宋体" w:eastAsia="黑体"/>
          <w:color w:val="000000"/>
          <w:kern w:val="0"/>
          <w:sz w:val="44"/>
          <w:szCs w:val="44"/>
        </w:rPr>
        <w:t>第四部分 专业名词解释</w:t>
      </w:r>
    </w:p>
    <w:p w14:paraId="77BB9902">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1.基本支出</w:t>
      </w:r>
      <w:r>
        <w:rPr>
          <w:rFonts w:hint="eastAsia" w:ascii="仿宋_GB2312" w:hAnsi="仿宋_GB2312" w:eastAsia="仿宋_GB2312" w:cs="仿宋_GB2312"/>
          <w:sz w:val="32"/>
          <w:szCs w:val="32"/>
        </w:rPr>
        <w:t>：指为保障机构正常运转、完成日常工作任务而发生的各项支出。</w:t>
      </w:r>
    </w:p>
    <w:p w14:paraId="7720D81D">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2.项目支出</w:t>
      </w:r>
      <w:r>
        <w:rPr>
          <w:rFonts w:hint="eastAsia" w:ascii="仿宋_GB2312" w:hAnsi="仿宋_GB2312" w:eastAsia="仿宋_GB2312" w:cs="仿宋_GB2312"/>
          <w:sz w:val="32"/>
          <w:szCs w:val="32"/>
        </w:rPr>
        <w:t>：指单位为完成特定的行政工作任务或事业发展目标所发生的各项支出。</w:t>
      </w:r>
    </w:p>
    <w:p w14:paraId="6BA34BAF">
      <w:pPr>
        <w:ind w:firstLine="640"/>
        <w:rPr>
          <w:rFonts w:ascii="仿宋_GB2312" w:hAnsi="仿宋_GB2312" w:eastAsia="仿宋_GB2312" w:cs="仿宋_GB2312"/>
          <w:sz w:val="32"/>
          <w:szCs w:val="32"/>
        </w:rPr>
      </w:pPr>
      <w:r>
        <w:rPr>
          <w:rFonts w:hint="eastAsia" w:ascii="仿宋_GB2312" w:hAnsi="仿宋_GB2312" w:eastAsia="仿宋_GB2312" w:cs="仿宋_GB2312"/>
          <w:b/>
          <w:bCs/>
          <w:sz w:val="32"/>
          <w:szCs w:val="32"/>
        </w:rPr>
        <w:t>3.“三公”经费</w:t>
      </w:r>
      <w:r>
        <w:rPr>
          <w:rFonts w:hint="eastAsia" w:ascii="仿宋_GB2312" w:hAnsi="仿宋_GB2312" w:eastAsia="仿宋_GB2312" w:cs="仿宋_GB2312"/>
          <w:sz w:val="32"/>
          <w:szCs w:val="32"/>
        </w:rPr>
        <w:t>：指部门使用一般公共预算财政拨款安排的因公出国（境）费、公务用车购置及运行费和公务接待费支出。</w:t>
      </w:r>
    </w:p>
    <w:p w14:paraId="01325C8A">
      <w:pPr>
        <w:ind w:firstLine="640"/>
        <w:rPr>
          <w:rFonts w:ascii="仿宋_GB2312" w:hAnsi="仿宋_GB2312" w:eastAsia="仿宋_GB2312" w:cs="仿宋_GB2312"/>
          <w:sz w:val="32"/>
          <w:szCs w:val="32"/>
        </w:rPr>
      </w:pPr>
      <w:r>
        <w:rPr>
          <w:rFonts w:hint="eastAsia" w:ascii="仿宋_GB2312" w:hAnsi="仿宋_GB2312" w:eastAsia="仿宋_GB2312" w:cs="仿宋_GB2312"/>
          <w:b/>
          <w:bCs/>
          <w:sz w:val="32"/>
          <w:szCs w:val="32"/>
        </w:rPr>
        <w:t>4.财政拨款收入</w:t>
      </w:r>
      <w:r>
        <w:rPr>
          <w:rFonts w:hint="eastAsia" w:ascii="仿宋_GB2312" w:hAnsi="仿宋_GB2312" w:eastAsia="仿宋_GB2312" w:cs="仿宋_GB2312"/>
          <w:sz w:val="32"/>
          <w:szCs w:val="32"/>
        </w:rPr>
        <w:t>：指本级财政当年拨付的资金。</w:t>
      </w:r>
    </w:p>
    <w:sectPr>
      <w:pgSz w:w="11906" w:h="16838"/>
      <w:pgMar w:top="1984" w:right="1587" w:bottom="2098" w:left="1474" w:header="851" w:footer="992" w:gutter="0"/>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5DF5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2CF07B">
                          <w:pPr>
                            <w:pStyle w:val="4"/>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2CF07B">
                    <w:pPr>
                      <w:pStyle w:val="4"/>
                      <w:rPr>
                        <w:rFonts w:hint="eastAsia" w:eastAsia="宋体"/>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725D7">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03CC11">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A03CC11">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00849">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2CEBA4">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F2CEBA4">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2ZGQyZWY5MTY3MzE4YmMzYzBkYzA4NDFjM2UyZWIifQ=="/>
  </w:docVars>
  <w:rsids>
    <w:rsidRoot w:val="31AA6038"/>
    <w:rsid w:val="00050E89"/>
    <w:rsid w:val="00053317"/>
    <w:rsid w:val="0011661B"/>
    <w:rsid w:val="00124897"/>
    <w:rsid w:val="00134523"/>
    <w:rsid w:val="00146787"/>
    <w:rsid w:val="00164001"/>
    <w:rsid w:val="001D7568"/>
    <w:rsid w:val="002238F8"/>
    <w:rsid w:val="002424C8"/>
    <w:rsid w:val="002932BE"/>
    <w:rsid w:val="002A7893"/>
    <w:rsid w:val="002A7DC6"/>
    <w:rsid w:val="003017B4"/>
    <w:rsid w:val="003364E9"/>
    <w:rsid w:val="00344BCB"/>
    <w:rsid w:val="00344C05"/>
    <w:rsid w:val="003C336F"/>
    <w:rsid w:val="003D54EF"/>
    <w:rsid w:val="00452E2E"/>
    <w:rsid w:val="004A1F8F"/>
    <w:rsid w:val="004B6D6E"/>
    <w:rsid w:val="004F7265"/>
    <w:rsid w:val="005213FF"/>
    <w:rsid w:val="00585846"/>
    <w:rsid w:val="00602A0C"/>
    <w:rsid w:val="00642D57"/>
    <w:rsid w:val="006614AE"/>
    <w:rsid w:val="006F01C7"/>
    <w:rsid w:val="007E2125"/>
    <w:rsid w:val="007F5D23"/>
    <w:rsid w:val="00813F4A"/>
    <w:rsid w:val="00B7276D"/>
    <w:rsid w:val="00B80654"/>
    <w:rsid w:val="00BE5A8F"/>
    <w:rsid w:val="00CB5EF5"/>
    <w:rsid w:val="00CB7771"/>
    <w:rsid w:val="00CC1BFD"/>
    <w:rsid w:val="00CE7F71"/>
    <w:rsid w:val="00D2119A"/>
    <w:rsid w:val="00D32994"/>
    <w:rsid w:val="00D62E84"/>
    <w:rsid w:val="00DC6A7B"/>
    <w:rsid w:val="00E569EB"/>
    <w:rsid w:val="00E8111E"/>
    <w:rsid w:val="00F9628B"/>
    <w:rsid w:val="013B79AC"/>
    <w:rsid w:val="02895873"/>
    <w:rsid w:val="031B0F7C"/>
    <w:rsid w:val="125E2600"/>
    <w:rsid w:val="132E46A0"/>
    <w:rsid w:val="137C078F"/>
    <w:rsid w:val="14411117"/>
    <w:rsid w:val="14940B5A"/>
    <w:rsid w:val="1586116E"/>
    <w:rsid w:val="18BB4AD7"/>
    <w:rsid w:val="1B4A3FDA"/>
    <w:rsid w:val="1B524C98"/>
    <w:rsid w:val="1C5E2F73"/>
    <w:rsid w:val="1D0B6AF5"/>
    <w:rsid w:val="1D6E0C0D"/>
    <w:rsid w:val="221C15BB"/>
    <w:rsid w:val="28771644"/>
    <w:rsid w:val="28C41E70"/>
    <w:rsid w:val="29785A6B"/>
    <w:rsid w:val="2B520BE5"/>
    <w:rsid w:val="2D1F3974"/>
    <w:rsid w:val="2DEE525C"/>
    <w:rsid w:val="31AA6038"/>
    <w:rsid w:val="33887EE3"/>
    <w:rsid w:val="34677C61"/>
    <w:rsid w:val="35F048E0"/>
    <w:rsid w:val="372D6EB7"/>
    <w:rsid w:val="3A6E60B3"/>
    <w:rsid w:val="3B121AD1"/>
    <w:rsid w:val="3B2F3855"/>
    <w:rsid w:val="3C69439D"/>
    <w:rsid w:val="3CFD0D2E"/>
    <w:rsid w:val="3EEB02DD"/>
    <w:rsid w:val="4007294C"/>
    <w:rsid w:val="40CC1E86"/>
    <w:rsid w:val="41603979"/>
    <w:rsid w:val="41D63475"/>
    <w:rsid w:val="43D054FD"/>
    <w:rsid w:val="4619368A"/>
    <w:rsid w:val="4D6E0FDF"/>
    <w:rsid w:val="4EE4307A"/>
    <w:rsid w:val="4F276AF0"/>
    <w:rsid w:val="5153143F"/>
    <w:rsid w:val="52B972D9"/>
    <w:rsid w:val="54F12DEE"/>
    <w:rsid w:val="57126C9B"/>
    <w:rsid w:val="5ABF4D91"/>
    <w:rsid w:val="5E13601D"/>
    <w:rsid w:val="62E93AA1"/>
    <w:rsid w:val="63642B38"/>
    <w:rsid w:val="69666948"/>
    <w:rsid w:val="698C3EEE"/>
    <w:rsid w:val="6BA86285"/>
    <w:rsid w:val="6C2941F6"/>
    <w:rsid w:val="71ED6293"/>
    <w:rsid w:val="72DE1F38"/>
    <w:rsid w:val="750278C9"/>
    <w:rsid w:val="751B4833"/>
    <w:rsid w:val="75C31473"/>
    <w:rsid w:val="79017595"/>
    <w:rsid w:val="79876381"/>
    <w:rsid w:val="7AA3276D"/>
    <w:rsid w:val="7C3E5E46"/>
    <w:rsid w:val="7E235906"/>
    <w:rsid w:val="7F6F07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3"/>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annotation subject"/>
    <w:basedOn w:val="2"/>
    <w:next w:val="2"/>
    <w:link w:val="12"/>
    <w:qFormat/>
    <w:uiPriority w:val="0"/>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qFormat/>
    <w:uiPriority w:val="0"/>
    <w:rPr>
      <w:sz w:val="21"/>
      <w:szCs w:val="21"/>
    </w:rPr>
  </w:style>
  <w:style w:type="character" w:customStyle="1" w:styleId="11">
    <w:name w:val="批注文字 Char"/>
    <w:basedOn w:val="9"/>
    <w:link w:val="2"/>
    <w:qFormat/>
    <w:uiPriority w:val="0"/>
    <w:rPr>
      <w:rFonts w:ascii="Calibri" w:hAnsi="Calibri" w:cs="黑体"/>
      <w:kern w:val="2"/>
      <w:sz w:val="21"/>
      <w:szCs w:val="24"/>
    </w:rPr>
  </w:style>
  <w:style w:type="character" w:customStyle="1" w:styleId="12">
    <w:name w:val="批注主题 Char"/>
    <w:basedOn w:val="11"/>
    <w:link w:val="6"/>
    <w:qFormat/>
    <w:uiPriority w:val="0"/>
    <w:rPr>
      <w:rFonts w:ascii="Calibri" w:hAnsi="Calibri" w:cs="黑体"/>
      <w:b/>
      <w:bCs/>
      <w:kern w:val="2"/>
      <w:sz w:val="21"/>
      <w:szCs w:val="24"/>
    </w:rPr>
  </w:style>
  <w:style w:type="character" w:customStyle="1" w:styleId="13">
    <w:name w:val="批注框文本 Char"/>
    <w:basedOn w:val="9"/>
    <w:link w:val="3"/>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3.emf"/><Relationship Id="rId12" Type="http://schemas.openxmlformats.org/officeDocument/2006/relationships/oleObject" Target="embeddings/oleObject3.bin"/><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a:t>
            </a:r>
          </a:p>
        </c:rich>
      </c:tx>
      <c:layout/>
      <c:overlay val="0"/>
      <c:spPr>
        <a:noFill/>
        <a:ln>
          <a:noFill/>
        </a:ln>
        <a:effectLst/>
      </c:spPr>
    </c:title>
    <c:autoTitleDeleted val="0"/>
    <c:plotArea>
      <c:layout/>
      <c:pieChart>
        <c:varyColors val="1"/>
        <c:ser>
          <c:idx val="0"/>
          <c:order val="0"/>
          <c:tx>
            <c:strRef>
              <c:f>Sheet1!$B$1</c:f>
              <c:strCache>
                <c:ptCount val="1"/>
                <c:pt idx="0">
                  <c:v>支出决算</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基本支出</c:v>
                </c:pt>
                <c:pt idx="1">
                  <c:v>项目支出</c:v>
                </c:pt>
                <c:pt idx="2">
                  <c:v>上缴支出</c:v>
                </c:pt>
                <c:pt idx="3">
                  <c:v>经营支出</c:v>
                </c:pt>
              </c:strCache>
            </c:strRef>
          </c:cat>
          <c:val>
            <c:numRef>
              <c:f>Sheet1!$B$2:$B$5</c:f>
              <c:numCache>
                <c:formatCode>General</c:formatCode>
                <c:ptCount val="4"/>
                <c:pt idx="0">
                  <c:v>857.84</c:v>
                </c:pt>
                <c:pt idx="1">
                  <c:v>153</c:v>
                </c:pt>
                <c:pt idx="2">
                  <c:v>0</c:v>
                </c:pt>
                <c:pt idx="3">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7695</Words>
  <Characters>10900</Characters>
  <Lines>25</Lines>
  <Paragraphs>17</Paragraphs>
  <TotalTime>11</TotalTime>
  <ScaleCrop>false</ScaleCrop>
  <LinksUpToDate>false</LinksUpToDate>
  <CharactersWithSpaces>11643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2020-09-14T03:03:00Z</dcterms:created>
  <dc:creator>Administrator</dc:creator>
  <cp:lastModifiedBy>原原~~豆豆</cp:lastModifiedBy>
  <cp:lastPrinted>2020-10-09T02:19:00Z</cp:lastPrinted>
  <dcterms:modified xsi:type="dcterms:W3CDTF">2024-09-02T09:06:43Z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5D8DD4F1D7B84C339819686642E85273_13</vt:lpwstr>
  </property>
</Properties>
</file>