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9DD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75CF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65FA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8F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眉环函〔2025〕23号</w:t>
      </w:r>
    </w:p>
    <w:p w14:paraId="727DF7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2CEA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关于宝鸡金泓舟汽车部件有限公司</w:t>
      </w:r>
    </w:p>
    <w:p w14:paraId="2C7A7D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年产6万套汽车内饰件生产线项目环境影响报告表的批复</w:t>
      </w:r>
    </w:p>
    <w:p w14:paraId="48CA35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 w14:paraId="6F7C8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宝鸡金泓舟汽车部件有限公司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p w14:paraId="78D2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单位报来的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关于宝鸡金泓舟汽车部件有限公司年产6万套汽车内饰件生产线项目环境影响报告表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该项目环境影响报告表技术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意见收悉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局务会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研究，现批复如下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80EC1B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眉县首善汽车配件产业园，为新建项目，项目租赁1层钢结构标准化厂房，占地面积2500m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，主要建设内容为：设置安装1200T注塑机3台，1800T、1000T、1250T、1600T、800T注塑机各1台，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同时配套相应的辅助设备和环保设施。项目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万元，其中环保投资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占总投资的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建成后规模为：FX四门储物盒、上盖骨架20万件/a、FX四门水切支架6万件/a、Byd挡泥板、FX四门中板6万件/a。</w:t>
      </w:r>
    </w:p>
    <w:p w14:paraId="3E9A4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在全面落实《环境影响报告表》和本批复提出的各项污染防治、生态保护及风险防范措施后，环境不利影响能够得到一定程度的缓解和控制。从环境保护角度分析，我局原则同意你单位按照《环境影响报告表》中所列建设项目的地点、性质、生产工艺、规模、环境保护措施及下述要求进行建设。</w:t>
      </w:r>
    </w:p>
    <w:p w14:paraId="6372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二、项目在建设和运行管理中应重点做好以下工作：</w:t>
      </w:r>
    </w:p>
    <w:p w14:paraId="00F0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（一）加强施工期管理，施工期主要为设备安装噪声，通过合理安排施工时间，选用低噪设备，确保施工场界噪声达标排放。生活垃圾和包装材料交环卫部门统一处置。</w:t>
      </w:r>
    </w:p>
    <w:p w14:paraId="41A8C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（二）严格落实大气污染防治措施。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运营期注塑废气经“软帘集气罩+二级活性炭吸附”装置收集处理后通过15米高排气筒排放。破碎粉尘经配料机配套收尘器处理后无组织排放。注塑废气、破碎粉尘应满足《合成树脂工业污染物排放标准》（GB31572-2015）中表5有组织排放限值和表9无组织排放限值。厂区内监控点无组织废气应符合《挥发性有机物无组织排放控制标准》（GB37822-2019）限值要求。</w:t>
      </w:r>
    </w:p>
    <w:p w14:paraId="2B411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严格落实水污染防治措施。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按照“雨污分流，清污分流”的原则，合理规划和建设雨水、污水管网。本项目生产废水为冷却水，循环利用，不外排。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生活污水经化粪池处理后定期清掏用于周边农户肥田。</w:t>
      </w:r>
    </w:p>
    <w:p w14:paraId="0AAF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）严格落实隔声降噪措施。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优化工艺、合理布局，选用低噪设备，对高噪设备采取加装减震垫等降噪措施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，确保厂界噪声符合《工业企业厂界环境噪声排放标准》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（GB12348-2008）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B60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）严格落实固体废物污染防治措施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按照“减量化、资源化、无害化”原则，对固体废物进行分类收集、处理和处置，确保不造成二次污染。按照《一般工业固体废物贮存和填埋污染控制标准》(GB18599-2020)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《危险废物贮存污染控制标准》(GB18597-2023)要求，建设固体废物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贮存设施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。危险废物交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有资质单位处置，严格执行危险废物转移管理制度。生活垃圾收集后交环卫部门统一处置。</w:t>
      </w:r>
    </w:p>
    <w:p w14:paraId="077E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加强环境风险应急管控。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落实《报告表》提出的风险防范措施，制定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突发环境事件应急预案，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采取切实可行的突发环境事件应急措施，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应急预案通过专家评审后报我局备案，并定期开展应急演练，防范环境风险。</w:t>
      </w:r>
    </w:p>
    <w:p w14:paraId="505FE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落实环保管理与环境监测要求。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做好各类生产设备、环保设施的运行管理和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日常检修维护，建立内部环境管理机构和制度，明确人员和环境保护责任，加强人员环保培训。按照监测计划开展各污染源的环境监测工作，建立污染源和环境监测技术档案。</w:t>
      </w:r>
    </w:p>
    <w:p w14:paraId="63C34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项目建设必须严格落实“三同时”制度和各项环境保护措施，按规定程序实施竣工环境保护验收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。</w:t>
      </w:r>
    </w:p>
    <w:p w14:paraId="5277E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加强日常的生产管理，建立健全环保管理制度，落实环保岗位责任制，同时应依据《排污许可管理条例》的要求，完善相关的排污手续，定期对污染物的排放进行监测检查，确保污染物长期稳定达标排放。</w:t>
      </w:r>
    </w:p>
    <w:p w14:paraId="50935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五、《报告表》经批准后，自批准之日起超过5年，方决定该项目开工建设的，应在开工前将《报告表》报我局重新审核。未经我局重新审核同意的，不得擅自开工建设。</w:t>
      </w:r>
    </w:p>
    <w:p w14:paraId="61BD7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六、县生态环境保护综合执法大队负责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宝鸡金泓舟汽车部件有限公司年产6万套汽车内饰件生产线项目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的事中事后监督管理。</w:t>
      </w:r>
    </w:p>
    <w:p w14:paraId="4D92A020">
      <w:pPr>
        <w:rPr>
          <w:rFonts w:hint="eastAsia"/>
          <w:lang w:val="en-US" w:eastAsia="zh-CN"/>
        </w:rPr>
      </w:pPr>
    </w:p>
    <w:p w14:paraId="311282C2">
      <w:pPr>
        <w:rPr>
          <w:rFonts w:hint="eastAsia"/>
          <w:lang w:val="en-US" w:eastAsia="zh-CN"/>
        </w:rPr>
      </w:pPr>
    </w:p>
    <w:p w14:paraId="7311C08D">
      <w:pPr>
        <w:rPr>
          <w:rFonts w:hint="eastAsia"/>
          <w:lang w:val="en-US" w:eastAsia="zh-CN"/>
        </w:rPr>
      </w:pPr>
    </w:p>
    <w:p w14:paraId="396A1B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宝鸡市生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环境局眉县分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</w:t>
      </w:r>
    </w:p>
    <w:p w14:paraId="47568F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27日           </w:t>
      </w:r>
    </w:p>
    <w:p w14:paraId="79C5D7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90ACB1F"/>
    <w:p w14:paraId="0AB4E0B8"/>
    <w:p w14:paraId="345ACDA0"/>
    <w:p w14:paraId="7E7AA820"/>
    <w:p w14:paraId="1C984672"/>
    <w:p w14:paraId="303F2236"/>
    <w:p w14:paraId="6A840D17"/>
    <w:p w14:paraId="1F46B17B"/>
    <w:p w14:paraId="474B25E7"/>
    <w:p w14:paraId="1A42CE92"/>
    <w:p w14:paraId="1914F0F3"/>
    <w:p w14:paraId="2EEA2B20"/>
    <w:p w14:paraId="7D97035A"/>
    <w:p w14:paraId="5ED5D768"/>
    <w:p w14:paraId="5DF0013A"/>
    <w:p w14:paraId="24854379"/>
    <w:p w14:paraId="0B92E838"/>
    <w:p w14:paraId="77C7EA04"/>
    <w:p w14:paraId="257980C9"/>
    <w:p w14:paraId="1D737208"/>
    <w:p w14:paraId="2E5A2425"/>
    <w:p w14:paraId="49E9F9FC"/>
    <w:p w14:paraId="3F8F2364"/>
    <w:p w14:paraId="6BF05B0F"/>
    <w:p w14:paraId="3EC2F179"/>
    <w:p w14:paraId="496F2A18"/>
    <w:p w14:paraId="55A2C79C"/>
    <w:p w14:paraId="7236DDB2"/>
    <w:p w14:paraId="7D0142BE"/>
    <w:p w14:paraId="1AD51F2D"/>
    <w:p w14:paraId="7A3630B3"/>
    <w:p w14:paraId="7E865AB9"/>
    <w:p w14:paraId="6F45847B"/>
    <w:p w14:paraId="472446CE"/>
    <w:p w14:paraId="65ABA277"/>
    <w:p w14:paraId="611B8BC6"/>
    <w:p w14:paraId="0D606618"/>
    <w:p w14:paraId="7A60E72E"/>
    <w:p w14:paraId="6F36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</w:t>
      </w:r>
    </w:p>
    <w:p w14:paraId="37431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0" w:right="-11" w:hanging="280" w:hangingChars="1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抄送：县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>生态环境保护综合执法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大队，县环境监测站。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</w:t>
      </w:r>
    </w:p>
    <w:p w14:paraId="6C40E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0" w:hanging="7280" w:hangingChars="2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宝鸡市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环境局眉县分局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日印发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47BD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D905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D9057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NGU0ZTA2ZWRiOWEzNDU2Y2Q5MWEzZDkyYjE1OTUifQ=="/>
  </w:docVars>
  <w:rsids>
    <w:rsidRoot w:val="2DFF4CE5"/>
    <w:rsid w:val="045245F0"/>
    <w:rsid w:val="15486CA8"/>
    <w:rsid w:val="2D6D6F34"/>
    <w:rsid w:val="2DFF4CE5"/>
    <w:rsid w:val="358C132C"/>
    <w:rsid w:val="46C45258"/>
    <w:rsid w:val="4A281190"/>
    <w:rsid w:val="4F465BEF"/>
    <w:rsid w:val="59EC5239"/>
    <w:rsid w:val="5AAE6602"/>
    <w:rsid w:val="6014529F"/>
    <w:rsid w:val="665A4248"/>
    <w:rsid w:val="67875C8F"/>
    <w:rsid w:val="6F357CC1"/>
    <w:rsid w:val="754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1600</Words>
  <Characters>1714</Characters>
  <Lines>0</Lines>
  <Paragraphs>0</Paragraphs>
  <TotalTime>47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2024-08-10T11:48:00Z</dcterms:created>
  <dc:creator>⁶⁶⁶</dc:creator>
  <cp:lastModifiedBy>NTKO</cp:lastModifiedBy>
  <cp:lastPrinted>2025-03-27T08:36:00Z</cp:lastPrinted>
  <dcterms:modified xsi:type="dcterms:W3CDTF">2025-04-23T02:31:34Z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D2271BCCA8DE41EBAAB44FBA7484767B_11</vt:lpwstr>
  </property>
  <property fmtid="{D5CDD505-2E9C-101B-9397-08002B2CF9AE}" pid="4" name="KSOTemplateDocerSaveRecord">
    <vt:lpwstr>eyJoZGlkIjoiZjVhODJjNzZiM2I0ZmVkODEwMGEzYTA3Y2QxNGZlNGUifQ==</vt:lpwstr>
  </property>
</Properties>
</file>