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眉县政府信息公开申请表</w:t>
      </w:r>
    </w:p>
    <w:bookmarkEnd w:id="0"/>
    <w:p>
      <w:pPr>
        <w:pStyle w:val="2"/>
        <w:rPr>
          <w:rFonts w:hint="eastAsia"/>
        </w:rPr>
      </w:pPr>
    </w:p>
    <w:tbl>
      <w:tblPr>
        <w:tblStyle w:val="4"/>
        <w:tblW w:w="8917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464"/>
        <w:gridCol w:w="1491"/>
        <w:gridCol w:w="421"/>
        <w:gridCol w:w="526"/>
        <w:gridCol w:w="1362"/>
        <w:gridCol w:w="756"/>
        <w:gridCol w:w="20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49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名</w:t>
            </w:r>
          </w:p>
        </w:tc>
        <w:tc>
          <w:tcPr>
            <w:tcW w:w="947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7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证件名称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其他组织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称</w:t>
            </w:r>
          </w:p>
        </w:tc>
        <w:tc>
          <w:tcPr>
            <w:tcW w:w="5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514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   真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 日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签名（盖章）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6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81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6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81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09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申请公开的政府信息的名称、文号或者便于行政机关查询的其他特征性描述：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9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所需信息的提供方式（单选）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□邮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寄（纸质资料）     □现场领取（纸质资料）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1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电子邮件（电子文档）     □传    真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09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注：请将申请人身份证明（身份证、统一社会信用代码证书等）复印件作为附件提交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8805515-93C5-4ADA-A3BC-F146C9AD7F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4420FA-FF7D-4495-A09B-91D137DE105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743A51A-4CC9-4E7F-BB3E-3FBB542ACE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NGQzMmUwY2Q0MTQyZjZmNzJkM2E5MzE1NzQwY2UifQ=="/>
  </w:docVars>
  <w:rsids>
    <w:rsidRoot w:val="734D410E"/>
    <w:rsid w:val="325C7DD3"/>
    <w:rsid w:val="734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  <w:rPr>
      <w:rFonts w:ascii="Calibri" w:hAnsi="Calibri" w:eastAsia="宋体" w:cs="Times New Roman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2024-03-07T05:46:00Z</dcterms:created>
  <dc:creator>原原~~豆豆</dc:creator>
  <cp:lastModifiedBy>原原~~豆豆</cp:lastModifiedBy>
  <dcterms:modified xsi:type="dcterms:W3CDTF">2024-04-25T07:57:43Z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9236C358A5274254BFB524E97E2EF3DE_13</vt:lpwstr>
  </property>
</Properties>
</file>