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7ED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《关于优化不动产登记婚姻关系审查流程的公告》解答</w:t>
      </w:r>
    </w:p>
    <w:p w14:paraId="73C59A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3BF1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一、《公告》实施后，夫妻婚内全款购买的不动产如何办理不动产登记？</w:t>
      </w:r>
    </w:p>
    <w:p w14:paraId="67FEF8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某和李某婚姻关系存续期间全款购买不动产，以王某一方的名义签订《商品房买卖合同》尚未办理不动产权证书。夫妻双方可以凭夫妻关系证明及申请登记原因文件（如婚内约定书、赠与协议等）等材料，在办理不动产转移登记时到不动产登记窗口同时申请夫妻加名登记。</w:t>
      </w:r>
    </w:p>
    <w:p w14:paraId="0F147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温馨提醒：《公告》实施后，夫妻双方共同购买房屋的，建议以夫妻双方的名义签订购房合同。</w:t>
      </w:r>
    </w:p>
    <w:p w14:paraId="011E0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二、如果夫妻一方已办理了不动产登记，另一方能否“加名”呢？</w:t>
      </w:r>
    </w:p>
    <w:p w14:paraId="60DE45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登记簿记载的仅是夫妻一方的名字，且无抵押登记，需要增加另一方为共有人，夫妻双方可持身份证、结婚证、不动产权证、申请登记原因文件（如婚内约定书、赠与协议等）等材料，到不动产登记窗口共同申请办理。</w:t>
      </w:r>
    </w:p>
    <w:p w14:paraId="0D7C55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在抵押期间内，经抵押权人同意，出具抵押变更同意文书、签订抵押变更合同或协议，由夫妻双方和抵押权人共同申请加名登记和抵押权变更登记，不动产登记机构合并办理。房屋被查封的，须在解除查封后或查封期间届满后申请加名。</w:t>
      </w:r>
    </w:p>
    <w:p w14:paraId="5E3BE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三、婚姻关系存续期间购买的不动产可以登记为夫妻其中一方单独所有吗？</w:t>
      </w:r>
    </w:p>
    <w:p w14:paraId="0E181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夫妻已经办理了共有不动产登记，且无抵押登记，要将权利人从双方变更为一方单独所有，夫妻双方可持身份证、结婚证（离婚证）、不动产权证、申请登记原因文件（如婚内约定书、离婚协议、法院生效文书、赠与协议等）等材料，到不动产登记窗口共同申请办理。</w:t>
      </w:r>
    </w:p>
    <w:p w14:paraId="7A5140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在抵押期间内，经抵押权人同意，出具抵押变更同意文书、签订抵押变更合同或协议，由夫妻双方和抵押权人共同申请减名登记和抵押权变更登记，不动产登记机构合并办理。房屋被查封的，须在解除查封后或查封期间届满后申请减名。</w:t>
      </w:r>
    </w:p>
    <w:p w14:paraId="31906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四、申请不动产夫妻加名、减名、份额变更、离婚析产等相关登记需要缴纳费用吗？</w:t>
      </w:r>
    </w:p>
    <w:p w14:paraId="177A3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契税法》第六条规定，“有下列情形之一的，免征契税：……（四）婚姻关系存续期间夫妻之间变更土地、房屋权属……”。《关于契税法实施后有关优惠政策衔接问题的公告》规定，“为贯彻落实《中华人民共和国契税法》，现将税法实施后继续执行的契税优惠政策公告如下：一、夫妻因离婚分割共同财产发生土地、房屋权属变更的，免征契税……”。</w:t>
      </w:r>
    </w:p>
    <w:p w14:paraId="35D79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五、哪些情况，仍需要提供结婚证、离婚证等婚姻状况证明？</w:t>
      </w:r>
    </w:p>
    <w:p w14:paraId="3901F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1.未经公证申请办理继承(受遗赠)转移登记的；</w:t>
      </w:r>
    </w:p>
    <w:p w14:paraId="52C794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2.婚姻关系的存续或变动，夫妻双方申请将不动产登记为共有或一方单独所有的；</w:t>
      </w:r>
    </w:p>
    <w:p w14:paraId="13B92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3.申请房改房、经济适用房等保障性住房登记的；</w:t>
      </w:r>
    </w:p>
    <w:p w14:paraId="0B994A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4.基于农村宅基地、土地承包经营权等涉及家庭依法共同享有权利申请登记的；</w:t>
      </w:r>
    </w:p>
    <w:p w14:paraId="7B6841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5.其他需要提供婚姻状况材料的特殊情形。</w:t>
      </w:r>
    </w:p>
    <w:p w14:paraId="2F57E0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六、如何能更好地保护权利？</w:t>
      </w:r>
    </w:p>
    <w:p w14:paraId="70357A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在婚姻关系存续期间签订取得权利的二手房买卖合同、商品房买卖合同、赠与合同或拆迁安置协议等时，由夫妻双方共同签字，对于已经一方签字的情况，在办理登记时可以夫妻双方共同申请登记为夫妻共有；</w:t>
      </w:r>
    </w:p>
    <w:p w14:paraId="50B02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二是已经登记的房屋，夫妻双方可以共同申请加名；</w:t>
      </w:r>
    </w:p>
    <w:p w14:paraId="57D2D4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三是如果发现夫或妻一方私自抵押、出售、赠与不动产的，应及时通过民事诉讼保护权利。</w:t>
      </w:r>
    </w:p>
    <w:p w14:paraId="353EE4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七、办理地址及咨询电话</w:t>
      </w:r>
    </w:p>
    <w:p w14:paraId="2E40A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地址：眉县首善街办平阳街西段城投大厦B座一楼</w:t>
      </w:r>
    </w:p>
    <w:p w14:paraId="45992E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咨询电话：0917-5541145</w:t>
      </w:r>
    </w:p>
    <w:p w14:paraId="5464C8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B4C65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14:paraId="27B03879">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眉县自然资源局</w:t>
      </w:r>
    </w:p>
    <w:p w14:paraId="776CD3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2026年5月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14:paraId="2C67F0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B1E00C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51D53"/>
    <w:rsid w:val="77C11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1296</Words>
  <Characters>1316</Characters>
  <Lines>0</Lines>
  <Paragraphs>0</Paragraphs>
  <TotalTime>0</TotalTime>
  <ScaleCrop>false</ScaleCrop>
  <LinksUpToDate>false</LinksUpToDate>
  <CharactersWithSpaces>1373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2026-05-29T00:43:00Z</dcterms:created>
  <dc:creator>10424</dc:creator>
  <cp:lastModifiedBy>美景在前方</cp:lastModifiedBy>
  <dcterms:modified xsi:type="dcterms:W3CDTF">2026-05-29T00:59:04Z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eyJoZGlkIjoiYWVjZTlmMjAwMGNhYjZkNzZiOThhNDU0NTRhNDE1NTYiLCJ1c2VySWQiOiI3NDU4MDQxOTAifQ==</vt:lpwstr>
  </property>
  <property fmtid="{D5CDD505-2E9C-101B-9397-08002B2CF9AE}" pid="4" name="ICV">
    <vt:lpwstr>EB8D98833EA848429A2D894192793188_12</vt:lpwstr>
  </property>
</Properties>
</file>