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B8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脚板底下出实绩 错峰入户解民忧</w:t>
      </w:r>
    </w:p>
    <w:bookmarkEnd w:id="0"/>
    <w:p w14:paraId="7A8E7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楷体_GB2312" w:hAnsi="楷体_GB2312" w:eastAsia="楷体_GB2312" w:cs="楷体_GB2312"/>
          <w:sz w:val="30"/>
          <w:szCs w:val="30"/>
          <w:lang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——干群同心，没有翻不过的山，脚板底下，自有最实的路</w:t>
      </w:r>
    </w:p>
    <w:p w14:paraId="53942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楷体_GB2312" w:hAnsi="楷体_GB2312" w:eastAsia="楷体_GB2312" w:cs="楷体_GB2312"/>
          <w:sz w:val="30"/>
          <w:szCs w:val="30"/>
          <w:lang w:eastAsia="zh-CN"/>
        </w:rPr>
      </w:pPr>
    </w:p>
    <w:p w14:paraId="03F20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晚饭刚过，齐镇的村组巷道上又热闹起来。一拨拨穿着红马甲、拿着宣传页的镇村干部，三五成群敲开群众家门。这是齐镇近期白天推业务、晚上入户走访，错峰工作、送服务上门的日常一幕。</w:t>
      </w:r>
    </w:p>
    <w:p w14:paraId="54F0F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高位推动，压紧责任</w:t>
      </w:r>
    </w:p>
    <w:p w14:paraId="307BB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日，齐镇召开近期重点工作推进会，听取各分管领导工作汇报，分析研判当前形势，对下一步重点任务全面安排部署。镇党委班子成员、各站办负责人、各村“两委”干部及全体机关干部共计110余人参会。会议强调，全镇上下严格按照县委、县政府工作安排，以镇党委统一协调部署为抓手，提高政治站位，克服松懈思想和畏难情绪，确保各项决策部署落地见效。</w:t>
      </w:r>
    </w:p>
    <w:p w14:paraId="30B31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错峰入户 方便群众</w:t>
      </w:r>
    </w:p>
    <w:p w14:paraId="71D29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白天找人经常不在家，晚上来既不耽误群众干活，也能坐下来好好说说话。”一位包村干部这样解释“错峰工作法”。白天，群众要务工、要务农，机关干部就正常推进业务办理；到了傍晚，群众陆续回家、天气也凉快了，全体镇村干部按照分管领导包抓、包村站办全部人员集体下沉机制，与村“两委”干部组队入户，把政策和服务送到群众家门口。</w:t>
      </w:r>
    </w:p>
    <w:p w14:paraId="6C50D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一揽子事 一趟子办</w:t>
      </w:r>
    </w:p>
    <w:p w14:paraId="1368C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户不是走过场。干部们带着任务清单逐户对接，防汛救灾宣传挨家讲，养老保险逐人催，信访矛盾现场调，用气用电安全逐户查，交通安全反复叮嘱，人居环境带头整治，关环线征地逐户谈，比亚迪招聘逐人问，多项工作同步推进。每到一户，干部把各项重点工作宣传彩页发到群众手中，当面讲政策、问困难、记诉求。截至目前，共发放宣传彩页2000余份，实现重点户宣传全覆盖。微信群推送、大喇叭广播也一齐发力，让群众及时了解政策、主动配合参与。</w:t>
      </w:r>
    </w:p>
    <w:p w14:paraId="7EC25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当前，齐镇各项重点工作仍在紧张推进。全镇干部将继续保持干事创业的劲头，一项一项抓落实，一件一件干到位，以实实在在的工作成效回应群众期待。</w:t>
      </w:r>
    </w:p>
    <w:sectPr>
      <w:pgSz w:w="11906" w:h="16838"/>
      <w:pgMar w:top="2098" w:right="1474" w:bottom="1984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D7146"/>
    <w:rsid w:val="16AE7447"/>
    <w:rsid w:val="4BB93A29"/>
    <w:rsid w:val="79A1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759</Words>
  <Characters>764</Characters>
  <Lines>0</Lines>
  <Paragraphs>0</Paragraphs>
  <TotalTime>28</TotalTime>
  <ScaleCrop>false</ScaleCrop>
  <LinksUpToDate>false</LinksUpToDate>
  <CharactersWithSpaces>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2025-07-24T01:29:00Z</dcterms:created>
  <dc:creator>Administrator</dc:creator>
  <cp:lastModifiedBy>WPS_1538978960</cp:lastModifiedBy>
  <dcterms:modified xsi:type="dcterms:W3CDTF">2026-08-13T02:30:39Z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D6A952DA072844C79362162B50CD6795_12</vt:lpwstr>
  </property>
  <property fmtid="{D5CDD505-2E9C-101B-9397-08002B2CF9AE}" pid="4" name="KSOTemplateDocerSaveRecord">
    <vt:lpwstr>eyJoZGlkIjoiMWNlZjQ4MDk1YTZlZjg0YzU0MDg5Nzk5YzU2MTAzYTEiLCJ1c2VySWQiOiI0MTQxMTE2MTcifQ==</vt:lpwstr>
  </property>
</Properties>
</file>