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生产建设项目水土保持设施自主验收</w:t>
      </w:r>
      <w:r>
        <w:rPr>
          <w:rFonts w:hint="eastAsia"/>
          <w:b/>
          <w:bCs/>
          <w:sz w:val="32"/>
          <w:szCs w:val="32"/>
          <w:lang w:eastAsia="zh-CN"/>
        </w:rPr>
        <w:t>报备公告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13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693"/>
        <w:gridCol w:w="1490"/>
        <w:gridCol w:w="1860"/>
        <w:gridCol w:w="1630"/>
        <w:gridCol w:w="2220"/>
        <w:gridCol w:w="29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生产建设项目名称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建设单位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水土保持实施验收报告编制单位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水土保持监测单位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验收材料内容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验收材料公</w:t>
            </w:r>
            <w:r>
              <w:rPr>
                <w:rFonts w:hint="eastAsia"/>
                <w:highlight w:val="none"/>
                <w:lang w:val="en-US" w:eastAsia="zh-CN"/>
              </w:rPr>
              <w:t>示</w:t>
            </w:r>
            <w:r>
              <w:rPr>
                <w:rFonts w:hint="eastAsia"/>
                <w:highlight w:val="none"/>
              </w:rPr>
              <w:t>网址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lang w:eastAsia="zh-CN"/>
              </w:rPr>
              <w:t>接收报备日期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扶眉战役烈士陵园维修改造项目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眉县退役军人事务局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江苏南大华兴环保股份公司陕西分公司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陕西中向旭耀水利工程设计有限公司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水土保持设施验收鉴定书、水土保持设施验收报告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监测总结报告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"http://yanshou100.com/item_detail.html" \o "" </w:instrTex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  <w:t>http://yanshou100.com/item_detail.html#ca255f299c6c459b84e76b002b38e1a1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2021.8.4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陕西太白山御龙湾温泉项目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陕西太白山御龙湾温泉旅游发展有限公司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陕西金芳丽</w:t>
            </w:r>
            <w:r>
              <w:rPr>
                <w:rFonts w:hint="eastAsia"/>
                <w:highlight w:val="none"/>
              </w:rPr>
              <w:t>工程咨询有限公司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陕西科洛泰</w:t>
            </w:r>
            <w:r>
              <w:rPr>
                <w:rFonts w:hint="eastAsia"/>
                <w:highlight w:val="none"/>
              </w:rPr>
              <w:t>环保有限公司</w:t>
            </w: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highlight w:val="none"/>
              </w:rPr>
              <w:t>水土保持设施验收鉴定书、水土保持设施验收报告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监测总结报告</w:t>
            </w:r>
          </w:p>
        </w:tc>
        <w:tc>
          <w:tcPr>
            <w:tcW w:w="2900" w:type="dxa"/>
            <w:vAlign w:val="top"/>
          </w:tcPr>
          <w:tbl>
            <w:tblPr>
              <w:tblStyle w:val="3"/>
              <w:tblpPr w:leftFromText="180" w:rightFromText="180" w:vertAnchor="text" w:horzAnchor="page" w:tblpX="2123" w:tblpY="-921"/>
              <w:tblOverlap w:val="never"/>
              <w:tblW w:w="29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1" w:hRule="atLeast"/>
              </w:trPr>
              <w:tc>
                <w:tcPr>
                  <w:tcW w:w="2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/>
                      <w:color w:val="0000FF"/>
                    </w:rPr>
                    <w:t>http://www.yanshou100.com/item_detail.html#56041333aac54735a9271c47727e98db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陕西氢活力氢生物工程富氢水项目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陕西氢活力氢生物科技有限公司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/>
                <w:highlight w:val="none"/>
              </w:rPr>
              <w:t>宝鸡</w:t>
            </w:r>
            <w:r>
              <w:rPr>
                <w:rFonts w:hint="eastAsia"/>
                <w:highlight w:val="none"/>
                <w:lang w:val="en-US" w:eastAsia="zh-CN"/>
              </w:rPr>
              <w:t>鼎信</w:t>
            </w:r>
            <w:r>
              <w:rPr>
                <w:rFonts w:hint="eastAsia"/>
                <w:highlight w:val="none"/>
              </w:rPr>
              <w:t>工程咨询有限公司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00" w:type="dxa"/>
            <w:vAlign w:val="top"/>
          </w:tcPr>
          <w:tbl>
            <w:tblPr>
              <w:tblStyle w:val="3"/>
              <w:tblpPr w:leftFromText="180" w:rightFromText="180" w:vertAnchor="text" w:horzAnchor="page" w:tblpX="2283" w:tblpY="-630"/>
              <w:tblOverlap w:val="never"/>
              <w:tblW w:w="29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51" w:hRule="atLeast"/>
              </w:trPr>
              <w:tc>
                <w:tcPr>
                  <w:tcW w:w="2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FF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highlight w:val="none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highlight w:val="none"/>
                      <w:u w:val="single"/>
                      <w:lang w:val="en-US" w:eastAsia="zh-CN" w:bidi="ar"/>
                    </w:rPr>
                    <w:instrText xml:space="preserve"> HYPERLINK "http://www.yanshou100.com/item_detail.html" \l "0791f647238449b0abb4bd7b83dabee1" </w:instrText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highlight w:val="none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sz w:val="22"/>
                      <w:szCs w:val="22"/>
                      <w:highlight w:val="none"/>
                      <w:u w:val="single"/>
                    </w:rPr>
                    <w:t>http://www.yanshou100.com/item_detail.html#0791f647238449b0abb4bd7b83dabee1</w:t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highlight w:val="none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6万吨锂电石墨负极材料提纯用石墨匣钵项目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陕西三义高科石墨新材料有限公司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/>
                <w:highlight w:val="none"/>
              </w:rPr>
              <w:t>宝鸡</w:t>
            </w:r>
            <w:r>
              <w:rPr>
                <w:rFonts w:hint="eastAsia"/>
                <w:highlight w:val="none"/>
                <w:lang w:val="en-US" w:eastAsia="zh-CN"/>
              </w:rPr>
              <w:t>鼎信</w:t>
            </w:r>
            <w:r>
              <w:rPr>
                <w:rFonts w:hint="eastAsia"/>
                <w:highlight w:val="none"/>
              </w:rPr>
              <w:t>工程咨询有限公司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陕西中向旭耀水利工程设计有限公司</w:t>
            </w:r>
          </w:p>
        </w:tc>
        <w:tc>
          <w:tcPr>
            <w:tcW w:w="2220" w:type="dxa"/>
            <w:vAlign w:val="top"/>
          </w:tcPr>
          <w:p>
            <w:pPr>
              <w:ind w:left="210" w:leftChars="100" w:firstLine="1680" w:firstLineChars="8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水土保持设施验收鉴定书、水土保持设施验收报告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水土保持监测总结报告</w:t>
            </w:r>
          </w:p>
        </w:tc>
        <w:tc>
          <w:tcPr>
            <w:tcW w:w="2900" w:type="dxa"/>
            <w:vAlign w:val="top"/>
          </w:tcPr>
          <w:tbl>
            <w:tblPr>
              <w:tblStyle w:val="3"/>
              <w:tblpPr w:leftFromText="180" w:rightFromText="180" w:vertAnchor="text" w:horzAnchor="page" w:tblpX="2273" w:tblpY="-1226"/>
              <w:tblOverlap w:val="never"/>
              <w:tblW w:w="28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321" w:hRule="atLeast"/>
              </w:trPr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FF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http://www.yanshou100.com/item_detail.html#c93053d0c3714e29b6ba3571f328e700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自动化水泥蒸压生产线项目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眉县富达环保节能建筑材料有限公司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/>
                <w:highlight w:val="none"/>
              </w:rPr>
              <w:t>宝鸡</w:t>
            </w:r>
            <w:r>
              <w:rPr>
                <w:rFonts w:hint="eastAsia"/>
                <w:highlight w:val="none"/>
                <w:lang w:val="en-US" w:eastAsia="zh-CN"/>
              </w:rPr>
              <w:t>纹野生态技术</w:t>
            </w:r>
            <w:r>
              <w:rPr>
                <w:rFonts w:hint="eastAsia"/>
                <w:highlight w:val="none"/>
              </w:rPr>
              <w:t>有限公司</w:t>
            </w:r>
          </w:p>
        </w:tc>
        <w:tc>
          <w:tcPr>
            <w:tcW w:w="163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00" w:type="dxa"/>
            <w:vAlign w:val="top"/>
          </w:tcPr>
          <w:tbl>
            <w:tblPr>
              <w:tblStyle w:val="3"/>
              <w:tblpPr w:leftFromText="180" w:rightFromText="180" w:vertAnchor="text" w:horzAnchor="page" w:tblpX="2283" w:tblpY="-552"/>
              <w:tblOverlap w:val="never"/>
              <w:tblW w:w="29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51" w:hRule="atLeast"/>
              </w:trPr>
              <w:tc>
                <w:tcPr>
                  <w:tcW w:w="2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olor w:val="0000FF"/>
                      <w:sz w:val="22"/>
                      <w:szCs w:val="22"/>
                      <w:u w:val="single"/>
                    </w:rPr>
                    <w:t>h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FF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ttp://www.bjstgcw.com/showroom/show.php?itemid=37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2021.8.20</w:t>
            </w:r>
          </w:p>
        </w:tc>
      </w:tr>
    </w:tbl>
    <w:p>
      <w:pPr>
        <w:jc w:val="center"/>
      </w:pPr>
    </w:p>
    <w:p/>
    <w:p/>
    <w:p>
      <w:pPr>
        <w:jc w:val="center"/>
      </w:pPr>
      <w:r>
        <w:rPr>
          <w:rFonts w:hint="eastAsia"/>
          <w:b/>
          <w:bCs/>
          <w:sz w:val="32"/>
          <w:szCs w:val="32"/>
        </w:rPr>
        <w:t>生产建设项目水土保持设施自主验收</w:t>
      </w:r>
      <w:r>
        <w:rPr>
          <w:rFonts w:hint="eastAsia"/>
          <w:b/>
          <w:bCs/>
          <w:sz w:val="32"/>
          <w:szCs w:val="32"/>
          <w:lang w:eastAsia="zh-CN"/>
        </w:rPr>
        <w:t>报备公告</w:t>
      </w: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13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693"/>
        <w:gridCol w:w="1650"/>
        <w:gridCol w:w="1720"/>
        <w:gridCol w:w="1460"/>
        <w:gridCol w:w="2300"/>
        <w:gridCol w:w="297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生产建设项目名称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建设单位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水土保持实施验收报告编制单位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水土保持监测单位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验收材料内容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验收材料公</w:t>
            </w:r>
            <w:r>
              <w:rPr>
                <w:rFonts w:hint="eastAsia"/>
                <w:highlight w:val="none"/>
                <w:lang w:val="en-US" w:eastAsia="zh-CN"/>
              </w:rPr>
              <w:t>示</w:t>
            </w:r>
            <w:r>
              <w:rPr>
                <w:rFonts w:hint="eastAsia"/>
                <w:highlight w:val="none"/>
              </w:rPr>
              <w:t>网址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lang w:eastAsia="zh-CN"/>
              </w:rPr>
              <w:t>接收报备日期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滨河首府</w:t>
            </w:r>
            <w:r>
              <w:rPr>
                <w:rFonts w:hint="default"/>
                <w:highlight w:val="none"/>
                <w:lang w:val="en-US" w:eastAsia="zh-CN"/>
              </w:rPr>
              <w:t>·</w:t>
            </w:r>
            <w:r>
              <w:rPr>
                <w:rFonts w:hint="eastAsia"/>
                <w:highlight w:val="none"/>
                <w:lang w:val="en-US" w:eastAsia="zh-CN"/>
              </w:rPr>
              <w:t>滨河学府项目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山西合力房地产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陕西中净润秦生态科技有限公司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陕西恒绿环保科技有限公司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水土保持设施验收鉴定书、水土保持设施验收报告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监测总结报告</w:t>
            </w:r>
          </w:p>
        </w:tc>
        <w:tc>
          <w:tcPr>
            <w:tcW w:w="2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http://yanshou100.com/item_detail.html?id=60492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2021.9.6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陕西优佳织带有限公司织带生产线项目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陕西优佳织带有限公司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陕西中净润秦生态环境科技有限公司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74" w:type="dxa"/>
            <w:vAlign w:val="center"/>
          </w:tcPr>
          <w:tbl>
            <w:tblPr>
              <w:tblStyle w:val="3"/>
              <w:tblW w:w="28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7" w:hRule="atLeast"/>
              </w:trPr>
              <w:tc>
                <w:tcPr>
                  <w:tcW w:w="28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color w:val="0000FF"/>
                      <w:sz w:val="22"/>
                      <w:szCs w:val="22"/>
                      <w:u w:val="single"/>
                    </w:rPr>
                    <w:t>http://yanshou100.com/item_detail.html?id=20812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56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眉县恒达混凝土有限公司混凝土搅拌站扩建项目                         </w:t>
            </w: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眉县恒达混凝土有限公司  </w:t>
            </w:r>
          </w:p>
        </w:tc>
        <w:tc>
          <w:tcPr>
            <w:tcW w:w="17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/>
                <w:highlight w:val="none"/>
              </w:rPr>
              <w:t>宝鸡</w:t>
            </w:r>
            <w:r>
              <w:rPr>
                <w:rFonts w:hint="eastAsia"/>
                <w:highlight w:val="none"/>
                <w:lang w:val="en-US" w:eastAsia="zh-CN"/>
              </w:rPr>
              <w:t>鼎信</w:t>
            </w:r>
            <w:r>
              <w:rPr>
                <w:rFonts w:hint="eastAsia"/>
                <w:highlight w:val="none"/>
              </w:rPr>
              <w:t>工程咨询有限公司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3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74" w:type="dxa"/>
            <w:vAlign w:val="top"/>
          </w:tcPr>
          <w:tbl>
            <w:tblPr>
              <w:tblStyle w:val="3"/>
              <w:tblW w:w="3028" w:type="dxa"/>
              <w:tblInd w:w="-8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2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251" w:hRule="atLeast"/>
              </w:trPr>
              <w:tc>
                <w:tcPr>
                  <w:tcW w:w="30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FF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highlight w:val="none"/>
                      <w:u w:val="single"/>
                      <w:lang w:val="en-US" w:eastAsia="zh-CN" w:bidi="ar"/>
                    </w:rPr>
                    <w:t>http://yanshou100.com/item_detail.html?id=23677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56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太白西岸</w:t>
            </w:r>
            <w:r>
              <w:rPr>
                <w:rFonts w:hint="default"/>
                <w:highlight w:val="none"/>
                <w:lang w:val="en-US" w:eastAsia="zh-CN"/>
              </w:rPr>
              <w:t>·</w:t>
            </w:r>
            <w:r>
              <w:rPr>
                <w:rFonts w:hint="eastAsia"/>
                <w:highlight w:val="none"/>
                <w:lang w:val="en-US" w:eastAsia="zh-CN"/>
              </w:rPr>
              <w:t>汤巢项目</w:t>
            </w: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金海华（眉县）房地产开发有限公司</w:t>
            </w:r>
          </w:p>
        </w:tc>
        <w:tc>
          <w:tcPr>
            <w:tcW w:w="17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陕西绿恒环保工程咨询有限公司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highlight w:val="none"/>
                <w:lang w:eastAsia="zh-CN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300" w:type="dxa"/>
            <w:vAlign w:val="top"/>
          </w:tcPr>
          <w:p>
            <w:pPr>
              <w:ind w:left="210" w:hanging="210" w:hangingChars="100"/>
              <w:jc w:val="center"/>
              <w:rPr>
                <w:rFonts w:hint="eastAsia"/>
                <w:highlight w:val="none"/>
              </w:rPr>
            </w:pPr>
          </w:p>
          <w:p>
            <w:pPr>
              <w:ind w:left="210" w:hanging="210" w:hangingChars="100"/>
              <w:jc w:val="center"/>
              <w:rPr>
                <w:rFonts w:hint="eastAsia"/>
                <w:highlight w:val="none"/>
              </w:rPr>
            </w:pPr>
          </w:p>
          <w:p>
            <w:pPr>
              <w:ind w:left="210" w:hanging="210" w:hangingChars="10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74" w:type="dxa"/>
            <w:vAlign w:val="top"/>
          </w:tcPr>
          <w:tbl>
            <w:tblPr>
              <w:tblStyle w:val="3"/>
              <w:tblW w:w="2880" w:type="dxa"/>
              <w:tblInd w:w="-1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8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321" w:hRule="atLeast"/>
              </w:trPr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FF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http://yanshou100.com/item_detail.html?id=57577</w:t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56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434" w:type="dxa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693" w:type="dxa"/>
            <w:vAlign w:val="top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宝鸡曙光市政工程建设有限公司</w:t>
            </w: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left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曙光环保型预拌混凝土建设项目</w:t>
            </w:r>
          </w:p>
        </w:tc>
        <w:tc>
          <w:tcPr>
            <w:tcW w:w="172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highlight w:val="none"/>
              </w:rPr>
              <w:t>宝鸡</w:t>
            </w:r>
            <w:r>
              <w:rPr>
                <w:rFonts w:hint="eastAsia"/>
                <w:highlight w:val="none"/>
                <w:lang w:val="en-US" w:eastAsia="zh-CN"/>
              </w:rPr>
              <w:t>纹野生态技术</w:t>
            </w:r>
            <w:r>
              <w:rPr>
                <w:rFonts w:hint="eastAsia"/>
                <w:highlight w:val="none"/>
              </w:rPr>
              <w:t>有限公司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／</w:t>
            </w:r>
          </w:p>
        </w:tc>
        <w:tc>
          <w:tcPr>
            <w:tcW w:w="2300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highlight w:val="none"/>
              </w:rPr>
              <w:t>水土保持设施验收鉴定书</w:t>
            </w:r>
          </w:p>
        </w:tc>
        <w:tc>
          <w:tcPr>
            <w:tcW w:w="2974" w:type="dxa"/>
            <w:vAlign w:val="top"/>
          </w:tcPr>
          <w:tbl>
            <w:tblPr>
              <w:tblStyle w:val="3"/>
              <w:tblW w:w="292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051" w:hRule="atLeast"/>
              </w:trPr>
              <w:tc>
                <w:tcPr>
                  <w:tcW w:w="2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800080"/>
                      <w:sz w:val="22"/>
                      <w:szCs w:val="22"/>
                      <w:highlight w:val="none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instrText xml:space="preserve"> HYPERLINK "" \l "ca255f299c6c459b84e76b002b38e1a1" </w:instrText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sz w:val="22"/>
                      <w:szCs w:val="22"/>
                      <w:u w:val="single"/>
                    </w:rPr>
                    <w:t>http://yanshou100.com/item_detail.html#ca255f299c6c459b84e76b002b38e1a1</w:t>
                  </w:r>
                  <w:r>
                    <w:rPr>
                      <w:rFonts w:hint="eastAsia" w:ascii="宋体" w:hAnsi="宋体" w:eastAsia="宋体" w:cs="宋体"/>
                      <w:i w:val="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56" w:type="dxa"/>
            <w:vAlign w:val="top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2021.10.21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469F"/>
    <w:rsid w:val="15260829"/>
    <w:rsid w:val="6490469F"/>
    <w:rsid w:val="6B2D6509"/>
    <w:rsid w:val="717210AB"/>
    <w:rsid w:val="7A2C0485"/>
    <w:rsid w:val="7A3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100" w:beforeLines="0" w:beforeAutospacing="1" w:after="100" w:afterLines="0" w:afterAutospacing="1" w:line="480" w:lineRule="auto"/>
      <w:ind w:firstLine="0" w:firstLineChars="0"/>
      <w:jc w:val="center"/>
      <w:outlineLvl w:val="0"/>
    </w:pPr>
    <w:rPr>
      <w:rFonts w:ascii="仿宋" w:hAnsi="仿宋" w:eastAsia="仿宋"/>
      <w:b/>
      <w:bCs/>
      <w:snapToGrid w:val="0"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2021-09-26T07:42:00Z</dcterms:created>
  <dc:creator>Administrator</dc:creator>
  <cp:lastModifiedBy>lenovo</cp:lastModifiedBy>
  <cp:lastPrinted>2021-11-08T01:16:00Z</cp:lastPrinted>
  <dcterms:modified xsi:type="dcterms:W3CDTF">2021-11-09T00:15:09Z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FBE14E2928854B88AB9A4C0FE6589E3E</vt:lpwstr>
  </property>
</Properties>
</file>