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年眉县猕猴桃地理标志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授权用标单位公示名单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/>
    <w:tbl>
      <w:tblPr>
        <w:tblStyle w:val="3"/>
        <w:tblpPr w:leftFromText="180" w:rightFromText="180" w:vertAnchor="page" w:horzAnchor="page" w:tblpX="1783" w:tblpY="2621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443"/>
        <w:gridCol w:w="117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授权编号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合作社、企业名称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AGI00335—001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陕西齐峰果业有限责任公司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眉县常兴镇国家级猕猴桃产业园区齐峰果业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  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齐峰、齐峰缘、爱奇果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AGI00335—002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眉县金桥果业专业合作社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眉县金渠镇大桥口金桥果业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任建社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眉香金果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AGI00335—003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宝鸡眉县兄弟果业专业合作社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眉县汤峪镇小法仪东街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军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AGI00335—004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眉县秦旺果友猕猴桃专业合作社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眉县槐芽镇西街村一组秦旺果业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祁建生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  旺</w:t>
            </w:r>
          </w:p>
          <w:p>
            <w:pPr>
              <w:spacing w:line="3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秦旺情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AGI00335—005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眉县鹏盛达农副产品购销专业合作社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眉县常兴镇国家级猕猴桃产业园区鹏盛达果业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杨鹏生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鹏盛达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AGI00335—006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眉县猴娃桥果业专业合作社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眉县槐芽镇东柿林村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朱继宏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猴娃桥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华果梦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AGI00335—007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眉县金色秦川猕猴桃专业合作社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眉县金渠镇年家庄村二组</w:t>
            </w:r>
            <w:r>
              <w:rPr>
                <w:rFonts w:hint="eastAsia" w:ascii="宋体" w:hAnsi="宋体"/>
                <w:spacing w:val="8"/>
                <w:szCs w:val="21"/>
              </w:rPr>
              <w:t>金色秦川果业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  梅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金色梅海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AGI00335—008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宝鸡纳维农业发展有限责任公司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眉县平阳街中苑酒店10楼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  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爱熊猫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AGI00335—009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眉县板扎猕猴桃专业合作社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眉县首善镇新庄村五组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张来运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依琳圣果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AGI00335—010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杨凌京果丰华生态农业有限公司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杨凌示范区新桥路中段众创田园A座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夏民生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京果丰华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AGI00335—011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眉县田老大猕猴桃专业合作社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金渠镇田家寨村一组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强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田老大兄弟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猕猴沛沛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AGI00335—012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眉县中亿农业专业合作社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横渠镇横渠村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平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果中亿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AGI00335—013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陕西务农人电子商务有限公司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眉县横渠镇横渠村六组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华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务农人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AGI00335—014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眉县爷爷种的猕猴桃专业合作社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眉县金渠镇田家寨村二组80号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刘文军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果馋客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AGI00335—015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眉县齐镇齐镇村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股份经济</w:t>
            </w:r>
            <w:r>
              <w:rPr>
                <w:rFonts w:hint="eastAsia" w:ascii="宋体" w:hAnsi="宋体"/>
                <w:spacing w:val="8"/>
                <w:szCs w:val="21"/>
              </w:rPr>
              <w:t>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眉县齐镇齐镇村村委会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沈笃林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齐鑫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太白山</w:t>
            </w:r>
          </w:p>
        </w:tc>
      </w:tr>
    </w:tbl>
    <w:p/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年眉县猕猴桃地理标志</w:t>
      </w:r>
    </w:p>
    <w:p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授权用标单位公示名单</w:t>
      </w:r>
    </w:p>
    <w:p/>
    <w:tbl>
      <w:tblPr>
        <w:tblStyle w:val="4"/>
        <w:tblpPr w:leftFromText="180" w:rightFromText="180" w:vertAnchor="page" w:horzAnchor="margin" w:tblpXSpec="center" w:tblpY="2601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60"/>
        <w:gridCol w:w="2224"/>
        <w:gridCol w:w="112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授权编号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合作社、企业名称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AGI00335—016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眉县正阳猕猴桃专业合作社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眉县汤峪镇楼观塬村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t>杨乃乾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t>正阳山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AGI00335—017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ascii="宋体" w:hAnsi="宋体"/>
                <w:spacing w:val="8"/>
                <w:szCs w:val="21"/>
              </w:rPr>
              <w:t>陕西子利来网络科技发展有限公司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/>
                <w:szCs w:val="21"/>
              </w:rPr>
              <w:t>眉县齐镇曲兴村二组047号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ascii="宋体" w:hAnsi="宋体"/>
                <w:szCs w:val="21"/>
              </w:rPr>
              <w:t>刘诚韬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子利来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AGI00335—018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陕西二眉农业科技开发有限公司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眉县首善街道东关五组新庄基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贾眉超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贾迷糊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AGI00335—019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眉县孙侯洋果业专业合作社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眉县金渠镇田家寨村一组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孙国庆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孙候洋果业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AGI00335—020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陕西眉县猕猴桃有限公司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眉县国家级猕猴桃批发市场科创大厦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李亚明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陕果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眉县眉果香猕猴桃专业合作社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眉县首善街办岳北村村委院内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刘保林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中绿眉侯桃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眉县横兴果蔬产品营销专业合作社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眉县横渠镇武家堡村四组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  <w:lang w:eastAsia="zh-CN"/>
              </w:rPr>
              <w:t>满社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眉县丰庆猕猴桃专业合作社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眉县首善镇杨千户村一组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张晓玲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蜜如意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眉县</w:t>
            </w:r>
            <w:r>
              <w:rPr>
                <w:rFonts w:hint="eastAsia"/>
              </w:rPr>
              <w:t>汇聚兴</w:t>
            </w:r>
            <w:r>
              <w:rPr>
                <w:rFonts w:hint="eastAsia"/>
                <w:lang w:val="en-US" w:eastAsia="zh-CN"/>
              </w:rPr>
              <w:t>果果业专业合作社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眉县互联网科技产业园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何忠献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汇聚兴果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眉县岳兴猕猴桃专业合作社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眉县汤峪屯庄村四组31号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彬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眉興酵桃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宝鸡嘉禾丰农业科技有限公司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眉县横渠镇青化街道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任忠军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嘉禾丰</w:t>
            </w:r>
          </w:p>
          <w:p>
            <w:pPr>
              <w:jc w:val="center"/>
            </w:pPr>
            <w:r>
              <w:rPr>
                <w:rFonts w:hint="eastAsia"/>
              </w:rPr>
              <w:t>爱美微果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眉县恒盛果业专业合作社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眉县汤峪镇小法仪西街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胡正辉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德元洞天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陕西百味源果业有限公司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眉县城区太白路南路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  静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静静袁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眉县齐家寨果畜专业合作社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眉县齐镇齐镇村十二组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白永辉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齐镇公社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AGI00335—030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眉县齐旺果业专业合作社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眉县齐镇官亭村七组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赵军旗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乐果会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AGI00335—03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眉县太白农庄农业专业合作社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眉县槐芽镇西街村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何周林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何猕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AGI00335—03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陕西大志爸爸自然农业发展有限公司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眉县平阳街眉坞一号1603室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杜丰耘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大志爸爸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TM5MjVjZmQ1NzE4YjRhZWI2ZGE5OWExY2ExZjIifQ=="/>
  </w:docVars>
  <w:rsids>
    <w:rsidRoot w:val="262468D2"/>
    <w:rsid w:val="115254EE"/>
    <w:rsid w:val="262468D2"/>
    <w:rsid w:val="2E4D395A"/>
    <w:rsid w:val="725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1482</Characters>
  <Lines>0</Lines>
  <Paragraphs>0</Paragraphs>
  <TotalTime>3</TotalTime>
  <ScaleCrop>false</ScaleCrop>
  <LinksUpToDate>false</LinksUpToDate>
  <CharactersWithSpaces>1502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2022-07-14T07:36:00Z</dcterms:created>
  <dc:creator>小桔灯</dc:creator>
  <cp:lastModifiedBy>Administrator</cp:lastModifiedBy>
  <cp:lastPrinted>2022-07-14T07:44:00Z</cp:lastPrinted>
  <dcterms:modified xsi:type="dcterms:W3CDTF">2022-07-18T00:36:09Z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5CB71AAE7A064A22940629502BC8CBEC</vt:lpwstr>
  </property>
</Properties>
</file>