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眉县8月22日开展41类重点人群核酸检测工作的通告</w:t>
      </w: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</w:p>
    <w:p>
      <w:pPr>
        <w:bidi w:val="0"/>
        <w:ind w:firstLine="632" w:firstLineChars="200"/>
      </w:pPr>
      <w:r>
        <w:rPr>
          <w:rFonts w:hint="eastAsia"/>
        </w:rPr>
        <w:t>按照市疫情指挥部统一部署，县</w:t>
      </w:r>
      <w:r>
        <w:rPr>
          <w:rFonts w:hint="eastAsia"/>
          <w:lang w:val="en-US" w:eastAsia="zh-CN"/>
        </w:rPr>
        <w:t>疫情</w:t>
      </w:r>
      <w:r>
        <w:rPr>
          <w:rFonts w:hint="eastAsia"/>
        </w:rPr>
        <w:t>指挥部定</w:t>
      </w:r>
      <w:r>
        <w:rPr>
          <w:rFonts w:hint="eastAsia"/>
          <w:lang w:val="en-US" w:eastAsia="zh-CN"/>
        </w:rPr>
        <w:t>于</w:t>
      </w:r>
      <w:r>
        <w:rPr>
          <w:rFonts w:hint="eastAsia"/>
        </w:rPr>
        <w:t>8月2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日开展</w:t>
      </w:r>
      <w:r>
        <w:rPr>
          <w:rFonts w:hint="eastAsia"/>
          <w:lang w:val="en-US" w:eastAsia="zh-CN"/>
        </w:rPr>
        <w:t>41类重点人群核酸检测</w:t>
      </w:r>
      <w:r>
        <w:rPr>
          <w:rFonts w:hint="eastAsia"/>
        </w:rPr>
        <w:t>工作。现将有关事宜通告如下：</w:t>
      </w:r>
    </w:p>
    <w:p>
      <w:pPr>
        <w:bidi w:val="0"/>
        <w:ind w:firstLine="632" w:firstLineChars="200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一、检测范围和时间</w:t>
      </w:r>
    </w:p>
    <w:p>
      <w:pPr>
        <w:keepNext w:val="0"/>
        <w:keepLines w:val="0"/>
        <w:widowControl/>
        <w:suppressLineNumbers w:val="0"/>
        <w:ind w:firstLine="632" w:firstLineChars="200"/>
        <w:jc w:val="left"/>
        <w:rPr>
          <w:rFonts w:hint="default" w:ascii="仿宋_GB2312" w:hAnsi="宋体" w:eastAsia="仿宋_GB2312" w:cs="仿宋_GB2312"/>
          <w:color w:val="000000"/>
          <w:w w:val="99"/>
          <w:kern w:val="0"/>
          <w:sz w:val="31"/>
          <w:szCs w:val="31"/>
          <w:lang w:val="en-US" w:eastAsia="zh-CN" w:bidi="ar"/>
        </w:rPr>
      </w:pPr>
      <w:r>
        <w:rPr>
          <w:rFonts w:hint="eastAsia"/>
        </w:rPr>
        <w:t>2022年8月2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日（星期</w:t>
      </w:r>
      <w:r>
        <w:rPr>
          <w:rFonts w:hint="eastAsia"/>
          <w:lang w:val="en-US" w:eastAsia="zh-CN"/>
        </w:rPr>
        <w:t>一</w:t>
      </w:r>
      <w:r>
        <w:rPr>
          <w:rFonts w:hint="eastAsia"/>
        </w:rPr>
        <w:t>）</w:t>
      </w:r>
      <w:r>
        <w:rPr>
          <w:rFonts w:ascii="仿宋_GB2312" w:hAnsi="宋体" w:eastAsia="仿宋_GB2312" w:cs="仿宋_GB2312"/>
          <w:color w:val="000000"/>
          <w:w w:val="99"/>
          <w:kern w:val="0"/>
          <w:sz w:val="31"/>
          <w:szCs w:val="31"/>
          <w:lang w:val="en-US" w:eastAsia="zh-CN" w:bidi="ar"/>
        </w:rPr>
        <w:t>8:00--11:00</w:t>
      </w:r>
      <w:r>
        <w:rPr>
          <w:rFonts w:hint="eastAsia" w:ascii="仿宋_GB2312" w:hAnsi="宋体" w:cs="仿宋_GB2312"/>
          <w:color w:val="000000"/>
          <w:w w:val="99"/>
          <w:kern w:val="0"/>
          <w:sz w:val="31"/>
          <w:szCs w:val="31"/>
          <w:lang w:val="en-US" w:eastAsia="zh-CN" w:bidi="ar"/>
        </w:rPr>
        <w:t>开展41类重点人群核酸检测。（41类重点人群及监管部门、采样点位设置附后）</w:t>
      </w:r>
    </w:p>
    <w:p>
      <w:pPr>
        <w:keepNext w:val="0"/>
        <w:keepLines w:val="0"/>
        <w:widowControl/>
        <w:suppressLineNumbers w:val="0"/>
        <w:ind w:firstLine="632" w:firstLineChars="200"/>
        <w:jc w:val="left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二、注意事项</w:t>
      </w:r>
    </w:p>
    <w:p>
      <w:pPr>
        <w:bidi w:val="0"/>
        <w:ind w:firstLine="632" w:firstLineChars="200"/>
        <w:rPr>
          <w:rFonts w:hint="eastAsia"/>
        </w:rPr>
      </w:pPr>
      <w:r>
        <w:rPr>
          <w:rFonts w:hint="eastAsia"/>
        </w:rPr>
        <w:t>1.请广大居民携带智能手机，提前关注“健康宝鸡公众服务”微信公众号或注册“陕西一码通”，注册生成个人核酸检测信息二维码，采样时提前出具“健康宝鸡公众服务--个人核酸检测信息二维码”或“陕西一码通--我的电子码”进行核酸采样。</w:t>
      </w:r>
    </w:p>
    <w:p>
      <w:pPr>
        <w:bidi w:val="0"/>
        <w:ind w:firstLine="632" w:firstLineChars="200"/>
        <w:rPr>
          <w:rFonts w:hint="eastAsia"/>
        </w:rPr>
      </w:pPr>
      <w:r>
        <w:rPr>
          <w:rFonts w:hint="eastAsia"/>
        </w:rPr>
        <w:t>2.所有人员均须持码有序前往社区（村）就近核酸采样点，按照现场工作人员的指引，配合开展核酸采样。</w:t>
      </w:r>
    </w:p>
    <w:p>
      <w:pPr>
        <w:bidi w:val="0"/>
        <w:ind w:firstLine="632" w:firstLineChars="200"/>
        <w:rPr>
          <w:rFonts w:hint="eastAsia"/>
        </w:rPr>
      </w:pPr>
      <w:r>
        <w:rPr>
          <w:rFonts w:hint="eastAsia"/>
        </w:rPr>
        <w:t>3.核酸采样时，须全程佩戴口罩，与他人保持1米以上间隔，不交谈，不扎堆，有序采样。</w:t>
      </w:r>
    </w:p>
    <w:p>
      <w:pPr>
        <w:bidi w:val="0"/>
        <w:ind w:firstLine="632" w:firstLineChars="200"/>
        <w:rPr>
          <w:rFonts w:hint="eastAsia"/>
          <w:lang w:eastAsia="zh-CN"/>
        </w:rPr>
      </w:pPr>
      <w:r>
        <w:rPr>
          <w:rFonts w:hint="eastAsia"/>
        </w:rPr>
        <w:t>4.</w:t>
      </w:r>
      <w:bookmarkStart w:id="0" w:name="_GoBack"/>
      <w:bookmarkEnd w:id="0"/>
      <w:r>
        <w:rPr>
          <w:rFonts w:hint="eastAsia"/>
        </w:rPr>
        <w:t>县内公共场合、各社区村组（小区）出入</w:t>
      </w:r>
      <w:r>
        <w:rPr>
          <w:rFonts w:hint="eastAsia"/>
          <w:lang w:val="en-US" w:eastAsia="zh-CN"/>
        </w:rPr>
        <w:t>继续查验48小时核酸阴性证明或核酸检测图贴</w:t>
      </w:r>
      <w:r>
        <w:rPr>
          <w:rFonts w:hint="eastAsia"/>
        </w:rPr>
        <w:t>。</w:t>
      </w:r>
    </w:p>
    <w:p>
      <w:pPr>
        <w:bidi w:val="0"/>
        <w:ind w:firstLine="632" w:firstLineChars="200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三、温馨提示</w:t>
      </w:r>
    </w:p>
    <w:p>
      <w:pPr>
        <w:bidi w:val="0"/>
        <w:ind w:firstLine="632" w:firstLineChars="200"/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  <w:lang w:val="en-US" w:eastAsia="zh-CN"/>
        </w:rPr>
        <w:t>正在落实管控措施的人员暂不参与本次采样，按当前政策规定的检测频次和方式进行核酸检测；</w:t>
      </w:r>
      <w:r>
        <w:rPr>
          <w:rFonts w:hint="eastAsia"/>
        </w:rPr>
        <w:t>48小时内接种过新冠疫苗的居民</w:t>
      </w:r>
      <w:r>
        <w:rPr>
          <w:rFonts w:hint="eastAsia"/>
          <w:lang w:val="en-US" w:eastAsia="zh-CN"/>
        </w:rPr>
        <w:t>及参与新冠疫苗接种的医务人员</w:t>
      </w:r>
      <w:r>
        <w:rPr>
          <w:rFonts w:hint="eastAsia"/>
        </w:rPr>
        <w:t>暂不</w:t>
      </w:r>
      <w:r>
        <w:rPr>
          <w:rFonts w:hint="eastAsia"/>
          <w:lang w:val="en-US" w:eastAsia="zh-CN"/>
        </w:rPr>
        <w:t>得</w:t>
      </w:r>
      <w:r>
        <w:rPr>
          <w:rFonts w:hint="eastAsia"/>
        </w:rPr>
        <w:t>参</w:t>
      </w:r>
      <w:r>
        <w:rPr>
          <w:rFonts w:hint="eastAsia"/>
          <w:lang w:val="en-US" w:eastAsia="zh-CN"/>
        </w:rPr>
        <w:t>加</w:t>
      </w:r>
      <w:r>
        <w:rPr>
          <w:rFonts w:hint="eastAsia"/>
        </w:rPr>
        <w:t>本次核酸采样。</w:t>
      </w:r>
    </w:p>
    <w:p>
      <w:pPr>
        <w:bidi w:val="0"/>
        <w:ind w:firstLine="632" w:firstLineChars="200"/>
        <w:rPr>
          <w:rFonts w:hint="eastAsia"/>
        </w:rPr>
      </w:pPr>
      <w:r>
        <w:rPr>
          <w:rFonts w:hint="eastAsia"/>
        </w:rPr>
        <w:t>2.有发热、咳嗽等症状人员，应及时到就近的定点医院发热门诊就诊，不得前往核酸采样点进行采样。</w:t>
      </w:r>
    </w:p>
    <w:p>
      <w:pPr>
        <w:bidi w:val="0"/>
        <w:ind w:firstLine="632" w:firstLineChars="200"/>
        <w:rPr>
          <w:rFonts w:hint="eastAsia"/>
        </w:rPr>
      </w:pPr>
      <w:r>
        <w:rPr>
          <w:rFonts w:hint="eastAsia"/>
        </w:rPr>
        <w:t>3.无智能手机居民可由家人在“健康宝鸡公众服务”微信公众号，注册生成个人核酸检测信息二维码，提前截屏保存或打印（近一周内），核酸检测时直接向工作人员出示。</w:t>
      </w:r>
    </w:p>
    <w:p>
      <w:pPr>
        <w:bidi w:val="0"/>
        <w:ind w:firstLine="632" w:firstLineChars="200"/>
        <w:rPr>
          <w:rFonts w:hint="eastAsia"/>
        </w:rPr>
      </w:pPr>
      <w:r>
        <w:rPr>
          <w:rFonts w:hint="eastAsia"/>
        </w:rPr>
        <w:t>疫情防控，人人有责；科学防范，责任重大。为了广大市民群众的健康安全，请大家积极配合做好核酸筛查，严格落实测温、扫码、戴口罩、一米线等防控措施，为</w:t>
      </w:r>
      <w:r>
        <w:rPr>
          <w:rFonts w:hint="eastAsia"/>
          <w:lang w:val="en-US" w:eastAsia="zh-CN"/>
        </w:rPr>
        <w:t>眉</w:t>
      </w:r>
      <w:r>
        <w:rPr>
          <w:rFonts w:hint="eastAsia"/>
        </w:rPr>
        <w:t>县疫情防控工作贡献自己的力量！</w:t>
      </w:r>
    </w:p>
    <w:p>
      <w:pPr>
        <w:bidi w:val="0"/>
      </w:pPr>
    </w:p>
    <w:p>
      <w:pPr>
        <w:bidi w:val="0"/>
        <w:rPr>
          <w:rFonts w:hint="eastAsia" w:eastAsia="仿宋_GB2312"/>
          <w:lang w:eastAsia="zh-CN"/>
        </w:rPr>
      </w:pPr>
    </w:p>
    <w:p>
      <w:pPr>
        <w:bidi w:val="0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271135" cy="7959090"/>
            <wp:effectExtent l="0" t="0" r="5715" b="3810"/>
            <wp:docPr id="2" name="图片 2" descr="331614f1a95e70a0c92e680ec0ac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31614f1a95e70a0c92e680ec0ac1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95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267960" cy="7635240"/>
            <wp:effectExtent l="0" t="0" r="8890" b="3810"/>
            <wp:docPr id="3" name="图片 3" descr="e9bb58a785c78e94e2ffadec3f58f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9bb58a785c78e94e2ffadec3f58fa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195570" cy="8823325"/>
            <wp:effectExtent l="0" t="0" r="5080" b="15875"/>
            <wp:docPr id="1" name="图片 1" descr="2d9f363704f20436d9f67a9d4fe12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d9f363704f20436d9f67a9d4fe12e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882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F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yNGM1ZGNlNGE3YTJmNWNmNDQxMTVlY2MxNzUwOTEifQ=="/>
  </w:docVars>
  <w:rsids>
    <w:rsidRoot w:val="483A5811"/>
    <w:rsid w:val="05EF2FB3"/>
    <w:rsid w:val="483A5811"/>
    <w:rsid w:val="5D553757"/>
    <w:rsid w:val="76222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_GB2312" w:cs="仿宋_GB2312" w:asciiTheme="minorHAnsi" w:hAnsiTheme="minorHAnsi"/>
      <w:w w:val="99"/>
      <w:kern w:val="2"/>
      <w:sz w:val="32"/>
      <w:szCs w:val="3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707</Words>
  <Characters>738</Characters>
  <Lines>0</Lines>
  <Paragraphs>0</Paragraphs>
  <TotalTime>27</TotalTime>
  <ScaleCrop>false</ScaleCrop>
  <LinksUpToDate>false</LinksUpToDate>
  <CharactersWithSpaces>738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2022-08-21T07:54:00Z</dcterms:created>
  <dc:creator>ZhugongZ</dc:creator>
  <cp:lastModifiedBy>ZhugongZ</cp:lastModifiedBy>
  <dcterms:modified xsi:type="dcterms:W3CDTF">2022-08-21T09:58:28Z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FEA321894EE942028FF5BD8F102B0B51</vt:lpwstr>
  </property>
</Properties>
</file>