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E6" w:rsidRDefault="00D079E6" w:rsidP="005B1340">
      <w:pPr>
        <w:spacing w:line="800" w:lineRule="exact"/>
        <w:ind w:right="1281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D079E6" w:rsidRDefault="00D079E6" w:rsidP="00D079E6">
      <w:pPr>
        <w:jc w:val="center"/>
        <w:textAlignment w:val="baseline"/>
        <w:rPr>
          <w:rFonts w:ascii="方正小标宋简体" w:hAnsi="方正小标宋简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公    示</w:t>
      </w:r>
    </w:p>
    <w:p w:rsidR="00D079E6" w:rsidRDefault="00D079E6" w:rsidP="00D079E6">
      <w:pPr>
        <w:spacing w:line="480" w:lineRule="exact"/>
        <w:textAlignment w:val="baseline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 xml:space="preserve">  </w:t>
      </w:r>
    </w:p>
    <w:p w:rsidR="00D079E6" w:rsidRDefault="00D079E6" w:rsidP="00D079E6">
      <w:pPr>
        <w:spacing w:line="480" w:lineRule="exact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5B1340" w:rsidRPr="005B1340" w:rsidRDefault="00D079E6" w:rsidP="005B1340">
      <w:pPr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按照《陕西省秦岭生态环境保护条例》的相关要求，我县秦岭主梁以北开山采石的</w:t>
      </w:r>
      <w:r w:rsidR="005B1340">
        <w:rPr>
          <w:rFonts w:ascii="仿宋" w:eastAsia="仿宋" w:hAnsi="仿宋" w:hint="eastAsia"/>
          <w:sz w:val="32"/>
          <w:szCs w:val="32"/>
        </w:rPr>
        <w:t>矿山</w:t>
      </w:r>
      <w:r>
        <w:rPr>
          <w:rFonts w:ascii="仿宋" w:eastAsia="仿宋" w:hAnsi="仿宋" w:hint="eastAsia"/>
          <w:sz w:val="32"/>
          <w:szCs w:val="32"/>
        </w:rPr>
        <w:t>采矿权已全部关闭注销。根据省财政厅与省自然资源厅</w:t>
      </w:r>
      <w:r w:rsidR="005B1340">
        <w:rPr>
          <w:rFonts w:ascii="仿宋" w:eastAsia="仿宋" w:hAnsi="仿宋" w:hint="eastAsia"/>
          <w:sz w:val="32"/>
          <w:szCs w:val="32"/>
        </w:rPr>
        <w:t>联合</w:t>
      </w:r>
      <w:r>
        <w:rPr>
          <w:rFonts w:ascii="仿宋" w:eastAsia="仿宋" w:hAnsi="仿宋" w:hint="eastAsia"/>
          <w:sz w:val="32"/>
          <w:szCs w:val="32"/>
        </w:rPr>
        <w:t>下发的</w:t>
      </w:r>
      <w:r w:rsidRPr="00D079E6">
        <w:rPr>
          <w:rFonts w:ascii="仿宋" w:eastAsia="仿宋" w:hAnsi="仿宋"/>
          <w:sz w:val="32"/>
          <w:szCs w:val="32"/>
        </w:rPr>
        <w:t>《陕西省涉及保护区矿业权退出补偿资金管理办法(试行)》</w:t>
      </w:r>
      <w:r w:rsidRPr="00D079E6">
        <w:rPr>
          <w:rFonts w:ascii="仿宋" w:eastAsia="仿宋" w:hAnsi="仿宋" w:hint="eastAsia"/>
          <w:sz w:val="32"/>
          <w:szCs w:val="32"/>
        </w:rPr>
        <w:t>和县政府</w:t>
      </w:r>
      <w:r w:rsidR="005B1340">
        <w:rPr>
          <w:rFonts w:ascii="仿宋" w:eastAsia="仿宋" w:hAnsi="仿宋" w:hint="eastAsia"/>
          <w:sz w:val="32"/>
          <w:szCs w:val="32"/>
        </w:rPr>
        <w:t>印发的</w:t>
      </w:r>
      <w:r w:rsidRPr="00D079E6">
        <w:rPr>
          <w:rFonts w:ascii="仿宋" w:eastAsia="仿宋" w:hAnsi="仿宋" w:hint="eastAsia"/>
          <w:sz w:val="32"/>
          <w:szCs w:val="32"/>
        </w:rPr>
        <w:t>《眉县涉及保护区矿业权退出补偿工作方案》</w:t>
      </w:r>
      <w:r>
        <w:rPr>
          <w:rFonts w:ascii="仿宋" w:eastAsia="仿宋" w:hAnsi="仿宋" w:hint="eastAsia"/>
          <w:sz w:val="32"/>
          <w:szCs w:val="32"/>
        </w:rPr>
        <w:t>，我县对符合矿业权退出补偿政策的8个矿山的剩余储量价款进行了核算，并对矿山建设投入成本进行了评估，现将结果公示如下：</w:t>
      </w:r>
    </w:p>
    <w:p w:rsidR="002D7DF5" w:rsidRDefault="002D7DF5" w:rsidP="002D7DF5">
      <w:pPr>
        <w:jc w:val="center"/>
        <w:textAlignment w:val="baseline"/>
        <w:rPr>
          <w:sz w:val="32"/>
          <w:szCs w:val="32"/>
        </w:rPr>
      </w:pPr>
      <w:r w:rsidRPr="002D7DF5">
        <w:rPr>
          <w:rFonts w:hint="eastAsia"/>
          <w:sz w:val="32"/>
          <w:szCs w:val="32"/>
        </w:rPr>
        <w:t>眉县矿业权退出矿山</w:t>
      </w:r>
    </w:p>
    <w:p w:rsidR="002D7DF5" w:rsidRPr="002D7DF5" w:rsidRDefault="002D7DF5" w:rsidP="002D7DF5">
      <w:pPr>
        <w:jc w:val="center"/>
        <w:textAlignment w:val="baseline"/>
        <w:rPr>
          <w:sz w:val="32"/>
          <w:szCs w:val="32"/>
        </w:rPr>
      </w:pPr>
      <w:r w:rsidRPr="002D7DF5">
        <w:rPr>
          <w:rFonts w:hint="eastAsia"/>
          <w:sz w:val="32"/>
          <w:szCs w:val="32"/>
        </w:rPr>
        <w:t>剩余储量价款核算和矿山建设投入成本评估结果</w:t>
      </w:r>
    </w:p>
    <w:p w:rsidR="002D7DF5" w:rsidRDefault="002D7DF5" w:rsidP="002D7DF5">
      <w:pPr>
        <w:jc w:val="center"/>
        <w:textAlignment w:val="baseline"/>
        <w:rPr>
          <w:sz w:val="20"/>
        </w:rPr>
      </w:pPr>
      <w:r>
        <w:rPr>
          <w:rFonts w:hint="eastAsia"/>
        </w:rPr>
        <w:t xml:space="preserve">                                                                   </w:t>
      </w:r>
      <w:r>
        <w:rPr>
          <w:rFonts w:hint="eastAsia"/>
        </w:rPr>
        <w:t>单位：万元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2310"/>
        <w:gridCol w:w="1942"/>
        <w:gridCol w:w="1468"/>
      </w:tblGrid>
      <w:tr w:rsidR="00BC70EF">
        <w:tc>
          <w:tcPr>
            <w:tcW w:w="675" w:type="dxa"/>
            <w:vAlign w:val="center"/>
          </w:tcPr>
          <w:p w:rsidR="002D7DF5" w:rsidRPr="00455D07" w:rsidRDefault="002D7DF5" w:rsidP="00901DC9">
            <w:pPr>
              <w:jc w:val="center"/>
              <w:textAlignment w:val="baseline"/>
              <w:rPr>
                <w:rFonts w:ascii="仿宋" w:eastAsia="仿宋" w:hAnsi="仿宋"/>
                <w:b/>
                <w:sz w:val="20"/>
              </w:rPr>
            </w:pPr>
            <w:r w:rsidRPr="00455D07"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2127" w:type="dxa"/>
            <w:vAlign w:val="center"/>
          </w:tcPr>
          <w:p w:rsidR="002D7DF5" w:rsidRPr="00455D07" w:rsidRDefault="002D7DF5" w:rsidP="00901DC9">
            <w:pPr>
              <w:jc w:val="center"/>
              <w:textAlignment w:val="baseline"/>
              <w:rPr>
                <w:rFonts w:ascii="仿宋" w:eastAsia="仿宋" w:hAnsi="仿宋"/>
                <w:b/>
                <w:sz w:val="20"/>
              </w:rPr>
            </w:pPr>
            <w:r w:rsidRPr="00455D07">
              <w:rPr>
                <w:rFonts w:ascii="仿宋" w:eastAsia="仿宋" w:hAnsi="仿宋" w:hint="eastAsia"/>
                <w:b/>
              </w:rPr>
              <w:t>矿山名称</w:t>
            </w:r>
          </w:p>
        </w:tc>
        <w:tc>
          <w:tcPr>
            <w:tcW w:w="2310" w:type="dxa"/>
            <w:vAlign w:val="center"/>
          </w:tcPr>
          <w:p w:rsidR="002D7DF5" w:rsidRPr="00455D07" w:rsidRDefault="002D7DF5" w:rsidP="00901DC9">
            <w:pPr>
              <w:jc w:val="center"/>
              <w:textAlignment w:val="baseline"/>
              <w:rPr>
                <w:rFonts w:ascii="仿宋" w:eastAsia="仿宋" w:hAnsi="仿宋"/>
                <w:b/>
                <w:sz w:val="20"/>
              </w:rPr>
            </w:pPr>
            <w:r w:rsidRPr="00455D07">
              <w:rPr>
                <w:rFonts w:ascii="仿宋" w:eastAsia="仿宋" w:hAnsi="仿宋" w:hint="eastAsia"/>
                <w:b/>
              </w:rPr>
              <w:t>剩余储量价款</w:t>
            </w:r>
          </w:p>
        </w:tc>
        <w:tc>
          <w:tcPr>
            <w:tcW w:w="1942" w:type="dxa"/>
            <w:vAlign w:val="center"/>
          </w:tcPr>
          <w:p w:rsidR="002D7DF5" w:rsidRPr="00455D07" w:rsidRDefault="002D7DF5" w:rsidP="00901DC9">
            <w:pPr>
              <w:jc w:val="center"/>
              <w:textAlignment w:val="baseline"/>
              <w:rPr>
                <w:rFonts w:ascii="仿宋" w:eastAsia="仿宋" w:hAnsi="仿宋"/>
                <w:b/>
                <w:sz w:val="20"/>
              </w:rPr>
            </w:pPr>
            <w:r w:rsidRPr="00455D07">
              <w:rPr>
                <w:rFonts w:ascii="仿宋" w:eastAsia="仿宋" w:hAnsi="仿宋" w:hint="eastAsia"/>
                <w:b/>
              </w:rPr>
              <w:t>矿山建设投入成本</w:t>
            </w:r>
          </w:p>
        </w:tc>
        <w:tc>
          <w:tcPr>
            <w:tcW w:w="1468" w:type="dxa"/>
            <w:vAlign w:val="center"/>
          </w:tcPr>
          <w:p w:rsidR="002D7DF5" w:rsidRPr="00455D07" w:rsidRDefault="002D7DF5" w:rsidP="00901DC9">
            <w:pPr>
              <w:jc w:val="center"/>
              <w:textAlignment w:val="baseline"/>
              <w:rPr>
                <w:rFonts w:ascii="仿宋" w:eastAsia="仿宋" w:hAnsi="仿宋"/>
                <w:b/>
                <w:sz w:val="20"/>
              </w:rPr>
            </w:pPr>
            <w:r w:rsidRPr="00455D07">
              <w:rPr>
                <w:rFonts w:ascii="仿宋" w:eastAsia="仿宋" w:hAnsi="仿宋" w:hint="eastAsia"/>
                <w:b/>
              </w:rPr>
              <w:t>合计</w:t>
            </w:r>
          </w:p>
        </w:tc>
      </w:tr>
      <w:tr w:rsidR="00BC70EF">
        <w:tc>
          <w:tcPr>
            <w:tcW w:w="675" w:type="dxa"/>
            <w:vAlign w:val="center"/>
          </w:tcPr>
          <w:p w:rsidR="002D7DF5" w:rsidRPr="00455D07" w:rsidRDefault="002D7DF5" w:rsidP="00901DC9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127" w:type="dxa"/>
            <w:vAlign w:val="center"/>
          </w:tcPr>
          <w:p w:rsidR="002D7DF5" w:rsidRPr="00455D07" w:rsidRDefault="002D7DF5" w:rsidP="00901DC9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 w:hint="eastAsia"/>
              </w:rPr>
              <w:t>眉县</w:t>
            </w:r>
            <w:r w:rsidRPr="00455D07">
              <w:rPr>
                <w:rFonts w:ascii="仿宋" w:eastAsia="仿宋" w:hAnsi="仿宋"/>
              </w:rPr>
              <w:t>沙坡寺石英矿</w:t>
            </w:r>
          </w:p>
        </w:tc>
        <w:tc>
          <w:tcPr>
            <w:tcW w:w="2310" w:type="dxa"/>
            <w:vAlign w:val="center"/>
          </w:tcPr>
          <w:p w:rsidR="002D7DF5" w:rsidRPr="00455D07" w:rsidRDefault="002D7DF5" w:rsidP="00901DC9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 w:hint="eastAsia"/>
              </w:rPr>
              <w:t>25.64</w:t>
            </w:r>
          </w:p>
        </w:tc>
        <w:tc>
          <w:tcPr>
            <w:tcW w:w="1942" w:type="dxa"/>
            <w:vAlign w:val="center"/>
          </w:tcPr>
          <w:p w:rsidR="002D7DF5" w:rsidRPr="00455D07" w:rsidRDefault="002D7DF5" w:rsidP="00901DC9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/>
              </w:rPr>
              <w:t>2.897</w:t>
            </w:r>
          </w:p>
        </w:tc>
        <w:tc>
          <w:tcPr>
            <w:tcW w:w="1468" w:type="dxa"/>
            <w:vAlign w:val="center"/>
          </w:tcPr>
          <w:p w:rsidR="002D7DF5" w:rsidRPr="00455D07" w:rsidRDefault="002D7DF5" w:rsidP="00901DC9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28.537</w:t>
            </w:r>
          </w:p>
        </w:tc>
      </w:tr>
      <w:tr w:rsidR="00BC70EF">
        <w:tc>
          <w:tcPr>
            <w:tcW w:w="675" w:type="dxa"/>
            <w:vAlign w:val="center"/>
          </w:tcPr>
          <w:p w:rsidR="002D7DF5" w:rsidRPr="00455D07" w:rsidRDefault="002D7DF5" w:rsidP="00901DC9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127" w:type="dxa"/>
            <w:vAlign w:val="center"/>
          </w:tcPr>
          <w:p w:rsidR="002D7DF5" w:rsidRPr="00455D07" w:rsidRDefault="002D7DF5" w:rsidP="00901DC9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 w:hint="eastAsia"/>
              </w:rPr>
              <w:t>眉县</w:t>
            </w:r>
            <w:r w:rsidRPr="00455D07">
              <w:rPr>
                <w:rFonts w:ascii="仿宋" w:eastAsia="仿宋" w:hAnsi="仿宋"/>
              </w:rPr>
              <w:t>富家沟白云石矿</w:t>
            </w:r>
          </w:p>
        </w:tc>
        <w:tc>
          <w:tcPr>
            <w:tcW w:w="2310" w:type="dxa"/>
            <w:vAlign w:val="center"/>
          </w:tcPr>
          <w:p w:rsidR="002D7DF5" w:rsidRPr="00455D07" w:rsidRDefault="002D7DF5" w:rsidP="00901DC9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 w:hint="eastAsia"/>
              </w:rPr>
              <w:t>14.98</w:t>
            </w:r>
          </w:p>
        </w:tc>
        <w:tc>
          <w:tcPr>
            <w:tcW w:w="1942" w:type="dxa"/>
            <w:vAlign w:val="center"/>
          </w:tcPr>
          <w:p w:rsidR="002D7DF5" w:rsidRPr="00455D07" w:rsidRDefault="002D7DF5" w:rsidP="00901DC9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/>
              </w:rPr>
              <w:t>1.368</w:t>
            </w:r>
          </w:p>
        </w:tc>
        <w:tc>
          <w:tcPr>
            <w:tcW w:w="1468" w:type="dxa"/>
            <w:vAlign w:val="center"/>
          </w:tcPr>
          <w:p w:rsidR="002D7DF5" w:rsidRPr="00455D07" w:rsidRDefault="002D7DF5" w:rsidP="00901DC9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16.348</w:t>
            </w:r>
          </w:p>
        </w:tc>
      </w:tr>
      <w:tr w:rsidR="00BC70EF">
        <w:tc>
          <w:tcPr>
            <w:tcW w:w="675" w:type="dxa"/>
            <w:vAlign w:val="center"/>
          </w:tcPr>
          <w:p w:rsidR="002D7DF5" w:rsidRPr="00455D07" w:rsidRDefault="002D7DF5" w:rsidP="00901DC9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2127" w:type="dxa"/>
            <w:vAlign w:val="center"/>
          </w:tcPr>
          <w:p w:rsidR="002D7DF5" w:rsidRPr="00455D07" w:rsidRDefault="002D7DF5" w:rsidP="00901DC9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 w:hint="eastAsia"/>
              </w:rPr>
              <w:t>宝鸡</w:t>
            </w:r>
            <w:r w:rsidRPr="00455D07">
              <w:rPr>
                <w:rFonts w:ascii="仿宋" w:eastAsia="仿宋" w:hAnsi="仿宋"/>
              </w:rPr>
              <w:t>丰茂源</w:t>
            </w:r>
            <w:r w:rsidRPr="00455D07">
              <w:rPr>
                <w:rFonts w:ascii="仿宋" w:eastAsia="仿宋" w:hAnsi="仿宋" w:hint="eastAsia"/>
              </w:rPr>
              <w:t>有限公司</w:t>
            </w:r>
            <w:r w:rsidRPr="00455D07">
              <w:rPr>
                <w:rFonts w:ascii="仿宋" w:eastAsia="仿宋" w:hAnsi="仿宋"/>
              </w:rPr>
              <w:t>钾长石矿</w:t>
            </w:r>
          </w:p>
        </w:tc>
        <w:tc>
          <w:tcPr>
            <w:tcW w:w="2310" w:type="dxa"/>
            <w:vAlign w:val="center"/>
          </w:tcPr>
          <w:p w:rsidR="002D7DF5" w:rsidRPr="00455D07" w:rsidRDefault="002D7DF5" w:rsidP="00901DC9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 w:hint="eastAsia"/>
              </w:rPr>
              <w:t>18.62</w:t>
            </w:r>
          </w:p>
        </w:tc>
        <w:tc>
          <w:tcPr>
            <w:tcW w:w="1942" w:type="dxa"/>
            <w:vAlign w:val="center"/>
          </w:tcPr>
          <w:p w:rsidR="002D7DF5" w:rsidRPr="00455D07" w:rsidRDefault="002D7DF5" w:rsidP="00901DC9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/>
              </w:rPr>
              <w:t>12.2157</w:t>
            </w:r>
          </w:p>
        </w:tc>
        <w:tc>
          <w:tcPr>
            <w:tcW w:w="1468" w:type="dxa"/>
            <w:vAlign w:val="center"/>
          </w:tcPr>
          <w:p w:rsidR="002D7DF5" w:rsidRPr="00455D07" w:rsidRDefault="002D7DF5" w:rsidP="00901DC9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30.8357</w:t>
            </w:r>
          </w:p>
        </w:tc>
      </w:tr>
      <w:tr w:rsidR="00BC70EF">
        <w:tc>
          <w:tcPr>
            <w:tcW w:w="675" w:type="dxa"/>
            <w:vAlign w:val="center"/>
          </w:tcPr>
          <w:p w:rsidR="002D7DF5" w:rsidRPr="00455D07" w:rsidRDefault="002D7DF5" w:rsidP="00901DC9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2127" w:type="dxa"/>
            <w:vAlign w:val="center"/>
          </w:tcPr>
          <w:p w:rsidR="002D7DF5" w:rsidRPr="00455D07" w:rsidRDefault="002D7DF5" w:rsidP="00901DC9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 w:hint="eastAsia"/>
              </w:rPr>
              <w:t>眉县营头</w:t>
            </w:r>
            <w:r w:rsidRPr="00455D07">
              <w:rPr>
                <w:rFonts w:ascii="仿宋" w:eastAsia="仿宋" w:hAnsi="仿宋"/>
              </w:rPr>
              <w:t>高岭土矿</w:t>
            </w:r>
          </w:p>
        </w:tc>
        <w:tc>
          <w:tcPr>
            <w:tcW w:w="2310" w:type="dxa"/>
            <w:vAlign w:val="center"/>
          </w:tcPr>
          <w:p w:rsidR="002D7DF5" w:rsidRPr="00455D07" w:rsidRDefault="002D7DF5" w:rsidP="00901DC9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 w:hint="eastAsia"/>
              </w:rPr>
              <w:t>12.91</w:t>
            </w:r>
          </w:p>
        </w:tc>
        <w:tc>
          <w:tcPr>
            <w:tcW w:w="1942" w:type="dxa"/>
            <w:vAlign w:val="center"/>
          </w:tcPr>
          <w:p w:rsidR="002D7DF5" w:rsidRPr="00455D07" w:rsidRDefault="002D7DF5" w:rsidP="00901DC9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/>
              </w:rPr>
              <w:t>6.5279</w:t>
            </w:r>
          </w:p>
        </w:tc>
        <w:tc>
          <w:tcPr>
            <w:tcW w:w="1468" w:type="dxa"/>
            <w:vAlign w:val="center"/>
          </w:tcPr>
          <w:p w:rsidR="002D7DF5" w:rsidRPr="00455D07" w:rsidRDefault="002D7DF5" w:rsidP="00901DC9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19.4379</w:t>
            </w:r>
          </w:p>
        </w:tc>
      </w:tr>
      <w:tr w:rsidR="00BC70EF">
        <w:tc>
          <w:tcPr>
            <w:tcW w:w="675" w:type="dxa"/>
            <w:vAlign w:val="center"/>
          </w:tcPr>
          <w:p w:rsidR="002D7DF5" w:rsidRPr="00455D07" w:rsidRDefault="002D7DF5" w:rsidP="00901DC9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2127" w:type="dxa"/>
            <w:vAlign w:val="center"/>
          </w:tcPr>
          <w:p w:rsidR="002D7DF5" w:rsidRPr="00455D07" w:rsidRDefault="002D7DF5" w:rsidP="00901DC9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 w:hint="eastAsia"/>
              </w:rPr>
              <w:t>眉县</w:t>
            </w:r>
            <w:r w:rsidRPr="00455D07">
              <w:rPr>
                <w:rFonts w:ascii="仿宋" w:eastAsia="仿宋" w:hAnsi="仿宋"/>
              </w:rPr>
              <w:t>铁炉沟白云石矿</w:t>
            </w:r>
          </w:p>
        </w:tc>
        <w:tc>
          <w:tcPr>
            <w:tcW w:w="2310" w:type="dxa"/>
            <w:vAlign w:val="center"/>
          </w:tcPr>
          <w:p w:rsidR="002D7DF5" w:rsidRPr="00455D07" w:rsidRDefault="002D7DF5" w:rsidP="00901DC9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 w:hint="eastAsia"/>
              </w:rPr>
              <w:t>79.69</w:t>
            </w:r>
          </w:p>
        </w:tc>
        <w:tc>
          <w:tcPr>
            <w:tcW w:w="1942" w:type="dxa"/>
            <w:vAlign w:val="center"/>
          </w:tcPr>
          <w:p w:rsidR="002D7DF5" w:rsidRPr="00455D07" w:rsidRDefault="002D7DF5" w:rsidP="00901DC9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/>
              </w:rPr>
              <w:t>17.3263</w:t>
            </w:r>
          </w:p>
        </w:tc>
        <w:tc>
          <w:tcPr>
            <w:tcW w:w="1468" w:type="dxa"/>
            <w:vAlign w:val="center"/>
          </w:tcPr>
          <w:p w:rsidR="002D7DF5" w:rsidRPr="00455D07" w:rsidRDefault="002D7DF5" w:rsidP="00901DC9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97.0163</w:t>
            </w:r>
          </w:p>
        </w:tc>
      </w:tr>
      <w:tr w:rsidR="00BC70EF">
        <w:tc>
          <w:tcPr>
            <w:tcW w:w="675" w:type="dxa"/>
            <w:vAlign w:val="center"/>
          </w:tcPr>
          <w:p w:rsidR="002D7DF5" w:rsidRPr="00455D07" w:rsidRDefault="002D7DF5" w:rsidP="00901DC9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2127" w:type="dxa"/>
            <w:vAlign w:val="center"/>
          </w:tcPr>
          <w:p w:rsidR="002D7DF5" w:rsidRPr="00455D07" w:rsidRDefault="002D7DF5" w:rsidP="00901DC9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 w:hint="eastAsia"/>
              </w:rPr>
              <w:t>眉县四沟</w:t>
            </w:r>
            <w:r w:rsidRPr="00455D07">
              <w:rPr>
                <w:rFonts w:ascii="仿宋" w:eastAsia="仿宋" w:hAnsi="仿宋"/>
              </w:rPr>
              <w:t>红柱石矿</w:t>
            </w:r>
          </w:p>
        </w:tc>
        <w:tc>
          <w:tcPr>
            <w:tcW w:w="2310" w:type="dxa"/>
            <w:vAlign w:val="center"/>
          </w:tcPr>
          <w:p w:rsidR="002D7DF5" w:rsidRPr="00455D07" w:rsidRDefault="002D7DF5" w:rsidP="00901DC9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 w:hint="eastAsia"/>
              </w:rPr>
              <w:t>0</w:t>
            </w:r>
          </w:p>
        </w:tc>
        <w:tc>
          <w:tcPr>
            <w:tcW w:w="1942" w:type="dxa"/>
            <w:vAlign w:val="center"/>
          </w:tcPr>
          <w:p w:rsidR="002D7DF5" w:rsidRPr="00455D07" w:rsidRDefault="002D7DF5" w:rsidP="00901DC9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/>
              </w:rPr>
              <w:t>60.5359</w:t>
            </w:r>
          </w:p>
        </w:tc>
        <w:tc>
          <w:tcPr>
            <w:tcW w:w="1468" w:type="dxa"/>
            <w:vAlign w:val="center"/>
          </w:tcPr>
          <w:p w:rsidR="002D7DF5" w:rsidRPr="00455D07" w:rsidRDefault="002D7DF5" w:rsidP="00901DC9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60.5359</w:t>
            </w:r>
          </w:p>
        </w:tc>
      </w:tr>
      <w:tr w:rsidR="00BC70EF">
        <w:tc>
          <w:tcPr>
            <w:tcW w:w="675" w:type="dxa"/>
            <w:vAlign w:val="center"/>
          </w:tcPr>
          <w:p w:rsidR="002D7DF5" w:rsidRPr="00455D07" w:rsidRDefault="002D7DF5" w:rsidP="00901DC9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2127" w:type="dxa"/>
            <w:vAlign w:val="center"/>
          </w:tcPr>
          <w:p w:rsidR="002D7DF5" w:rsidRPr="00455D07" w:rsidRDefault="002D7DF5" w:rsidP="00901DC9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 w:hint="eastAsia"/>
              </w:rPr>
              <w:t>陕西省眉县水泥厂</w:t>
            </w:r>
            <w:r w:rsidRPr="00455D07">
              <w:rPr>
                <w:rFonts w:ascii="仿宋" w:eastAsia="仿宋" w:hAnsi="仿宋"/>
              </w:rPr>
              <w:t>钻</w:t>
            </w:r>
            <w:proofErr w:type="gramStart"/>
            <w:r w:rsidRPr="00455D07">
              <w:rPr>
                <w:rFonts w:ascii="仿宋" w:eastAsia="仿宋" w:hAnsi="仿宋"/>
              </w:rPr>
              <w:t>天峰</w:t>
            </w:r>
            <w:r w:rsidRPr="00455D07">
              <w:rPr>
                <w:rFonts w:ascii="仿宋" w:eastAsia="仿宋" w:hAnsi="仿宋" w:hint="eastAsia"/>
              </w:rPr>
              <w:t>水泥灰岩</w:t>
            </w:r>
            <w:proofErr w:type="gramEnd"/>
            <w:r w:rsidRPr="00455D07">
              <w:rPr>
                <w:rFonts w:ascii="仿宋" w:eastAsia="仿宋" w:hAnsi="仿宋"/>
              </w:rPr>
              <w:t>矿</w:t>
            </w:r>
          </w:p>
        </w:tc>
        <w:tc>
          <w:tcPr>
            <w:tcW w:w="2310" w:type="dxa"/>
            <w:vAlign w:val="center"/>
          </w:tcPr>
          <w:p w:rsidR="002D7DF5" w:rsidRPr="00455D07" w:rsidRDefault="002D7DF5" w:rsidP="00901DC9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 w:hint="eastAsia"/>
              </w:rPr>
              <w:t>203.58</w:t>
            </w:r>
          </w:p>
        </w:tc>
        <w:tc>
          <w:tcPr>
            <w:tcW w:w="1942" w:type="dxa"/>
            <w:vAlign w:val="center"/>
          </w:tcPr>
          <w:p w:rsidR="002D7DF5" w:rsidRPr="00455D07" w:rsidRDefault="002D7DF5" w:rsidP="00901DC9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/>
              </w:rPr>
              <w:t>310.0043</w:t>
            </w:r>
          </w:p>
        </w:tc>
        <w:tc>
          <w:tcPr>
            <w:tcW w:w="1468" w:type="dxa"/>
            <w:vAlign w:val="center"/>
          </w:tcPr>
          <w:p w:rsidR="002D7DF5" w:rsidRPr="00455D07" w:rsidRDefault="002D7DF5" w:rsidP="00901DC9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513.5843</w:t>
            </w:r>
          </w:p>
        </w:tc>
      </w:tr>
      <w:tr w:rsidR="00BC70EF">
        <w:tc>
          <w:tcPr>
            <w:tcW w:w="675" w:type="dxa"/>
            <w:vAlign w:val="center"/>
          </w:tcPr>
          <w:p w:rsidR="002D7DF5" w:rsidRPr="00455D07" w:rsidRDefault="002D7DF5" w:rsidP="00901DC9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2127" w:type="dxa"/>
            <w:vAlign w:val="center"/>
          </w:tcPr>
          <w:p w:rsidR="002D7DF5" w:rsidRPr="00455D07" w:rsidRDefault="002D7DF5" w:rsidP="00901DC9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/>
              </w:rPr>
              <w:t>社会</w:t>
            </w:r>
            <w:proofErr w:type="gramStart"/>
            <w:r w:rsidRPr="00455D07">
              <w:rPr>
                <w:rFonts w:ascii="仿宋" w:eastAsia="仿宋" w:hAnsi="仿宋"/>
              </w:rPr>
              <w:t>水泥银洞沟</w:t>
            </w:r>
            <w:proofErr w:type="gramEnd"/>
            <w:r w:rsidRPr="00455D07">
              <w:rPr>
                <w:rFonts w:ascii="仿宋" w:eastAsia="仿宋" w:hAnsi="仿宋"/>
              </w:rPr>
              <w:t>矿</w:t>
            </w:r>
          </w:p>
        </w:tc>
        <w:tc>
          <w:tcPr>
            <w:tcW w:w="2310" w:type="dxa"/>
            <w:vAlign w:val="center"/>
          </w:tcPr>
          <w:p w:rsidR="002D7DF5" w:rsidRPr="00455D07" w:rsidRDefault="002D7DF5" w:rsidP="00901DC9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 w:hint="eastAsia"/>
              </w:rPr>
              <w:t>954.84</w:t>
            </w:r>
          </w:p>
        </w:tc>
        <w:tc>
          <w:tcPr>
            <w:tcW w:w="1942" w:type="dxa"/>
            <w:vAlign w:val="center"/>
          </w:tcPr>
          <w:p w:rsidR="002D7DF5" w:rsidRPr="00455D07" w:rsidRDefault="002D7DF5" w:rsidP="00901DC9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/>
              </w:rPr>
              <w:t>2668.42</w:t>
            </w:r>
          </w:p>
        </w:tc>
        <w:tc>
          <w:tcPr>
            <w:tcW w:w="1468" w:type="dxa"/>
            <w:vAlign w:val="center"/>
          </w:tcPr>
          <w:p w:rsidR="002D7DF5" w:rsidRPr="00455D07" w:rsidRDefault="002D7DF5" w:rsidP="00901DC9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3623.26</w:t>
            </w:r>
          </w:p>
        </w:tc>
      </w:tr>
      <w:tr w:rsidR="00BC70EF">
        <w:trPr>
          <w:trHeight w:val="420"/>
        </w:trPr>
        <w:tc>
          <w:tcPr>
            <w:tcW w:w="2802" w:type="dxa"/>
            <w:gridSpan w:val="2"/>
            <w:vAlign w:val="center"/>
          </w:tcPr>
          <w:p w:rsidR="002D7DF5" w:rsidRPr="00455D07" w:rsidRDefault="002D7DF5" w:rsidP="00901DC9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 w:hint="eastAsia"/>
              </w:rPr>
              <w:t>合计</w:t>
            </w:r>
          </w:p>
        </w:tc>
        <w:tc>
          <w:tcPr>
            <w:tcW w:w="2310" w:type="dxa"/>
            <w:vAlign w:val="center"/>
          </w:tcPr>
          <w:p w:rsidR="002D7DF5" w:rsidRPr="00455D07" w:rsidRDefault="002D7DF5" w:rsidP="00901DC9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 w:hint="eastAsia"/>
              </w:rPr>
              <w:t>1310.26</w:t>
            </w:r>
          </w:p>
        </w:tc>
        <w:tc>
          <w:tcPr>
            <w:tcW w:w="1942" w:type="dxa"/>
            <w:vAlign w:val="center"/>
          </w:tcPr>
          <w:p w:rsidR="002D7DF5" w:rsidRPr="00455D07" w:rsidRDefault="002D7DF5" w:rsidP="00901DC9">
            <w:pPr>
              <w:spacing w:line="520" w:lineRule="exact"/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 w:rsidRPr="00455D07">
              <w:rPr>
                <w:rFonts w:ascii="仿宋" w:eastAsia="仿宋" w:hAnsi="仿宋"/>
              </w:rPr>
              <w:t>3079.2951</w:t>
            </w:r>
          </w:p>
        </w:tc>
        <w:tc>
          <w:tcPr>
            <w:tcW w:w="1468" w:type="dxa"/>
            <w:vAlign w:val="center"/>
          </w:tcPr>
          <w:p w:rsidR="002D7DF5" w:rsidRPr="00455D07" w:rsidRDefault="002D7DF5" w:rsidP="00901DC9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4389.5551</w:t>
            </w:r>
          </w:p>
        </w:tc>
      </w:tr>
    </w:tbl>
    <w:p w:rsidR="00D079E6" w:rsidRPr="00D079E6" w:rsidRDefault="00D079E6" w:rsidP="005B1340">
      <w:pPr>
        <w:textAlignment w:val="baseline"/>
        <w:rPr>
          <w:rFonts w:ascii="仿宋" w:eastAsia="仿宋" w:hAnsi="仿宋"/>
          <w:sz w:val="32"/>
          <w:szCs w:val="32"/>
        </w:rPr>
      </w:pPr>
    </w:p>
    <w:p w:rsidR="00D079E6" w:rsidRDefault="00D079E6" w:rsidP="00D079E6">
      <w:pPr>
        <w:spacing w:line="480" w:lineRule="exact"/>
        <w:ind w:firstLineChars="200" w:firstLine="640"/>
        <w:jc w:val="left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公示期一周（</w:t>
      </w:r>
      <w:r w:rsidR="005B1340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F66D79">
        <w:rPr>
          <w:rFonts w:ascii="仿宋" w:eastAsia="仿宋" w:hAnsi="仿宋" w:hint="eastAsia"/>
          <w:sz w:val="32"/>
          <w:szCs w:val="32"/>
        </w:rPr>
        <w:t>20日</w:t>
      </w:r>
      <w:r>
        <w:rPr>
          <w:rFonts w:ascii="仿宋" w:eastAsia="仿宋" w:hAnsi="仿宋" w:hint="eastAsia"/>
          <w:sz w:val="32"/>
          <w:szCs w:val="32"/>
        </w:rPr>
        <w:t>至</w:t>
      </w:r>
      <w:r w:rsidR="005B1340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F66D79">
        <w:rPr>
          <w:rFonts w:ascii="仿宋" w:eastAsia="仿宋" w:hAnsi="仿宋" w:hint="eastAsia"/>
          <w:sz w:val="32"/>
          <w:szCs w:val="32"/>
        </w:rPr>
        <w:t>28</w:t>
      </w:r>
      <w:r w:rsidR="005B1340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日），如有异议，请于</w:t>
      </w:r>
      <w:r w:rsidR="005B1340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F66D79"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日前向我单位反映。</w:t>
      </w:r>
    </w:p>
    <w:p w:rsidR="00D079E6" w:rsidRDefault="00D079E6" w:rsidP="00D079E6">
      <w:pPr>
        <w:spacing w:line="480" w:lineRule="exact"/>
        <w:ind w:firstLineChars="200" w:firstLine="640"/>
        <w:jc w:val="left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D079E6" w:rsidRDefault="00D079E6" w:rsidP="00D079E6">
      <w:pPr>
        <w:spacing w:line="480" w:lineRule="exact"/>
        <w:ind w:firstLineChars="200" w:firstLine="640"/>
        <w:jc w:val="left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联系人：李晟          电话：0917-5548520</w:t>
      </w:r>
    </w:p>
    <w:p w:rsidR="00D079E6" w:rsidRDefault="00D079E6" w:rsidP="00D079E6">
      <w:pPr>
        <w:spacing w:line="480" w:lineRule="exact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bookmarkStart w:id="0" w:name="_GoBack"/>
      <w:bookmarkEnd w:id="0"/>
    </w:p>
    <w:p w:rsidR="00D079E6" w:rsidRDefault="00D079E6" w:rsidP="00D079E6">
      <w:pPr>
        <w:spacing w:line="480" w:lineRule="exact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D079E6" w:rsidRDefault="00D079E6" w:rsidP="0095279B">
      <w:pPr>
        <w:spacing w:line="480" w:lineRule="exact"/>
        <w:ind w:firstLineChars="1400" w:firstLine="448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眉县</w:t>
      </w:r>
      <w:r w:rsidR="0095279B">
        <w:rPr>
          <w:rFonts w:ascii="仿宋" w:eastAsia="仿宋" w:hAnsi="仿宋" w:hint="eastAsia"/>
          <w:sz w:val="32"/>
          <w:szCs w:val="32"/>
        </w:rPr>
        <w:t>人民政府</w:t>
      </w:r>
    </w:p>
    <w:p w:rsidR="00D079E6" w:rsidRDefault="00D079E6" w:rsidP="00D079E6">
      <w:pPr>
        <w:spacing w:line="480" w:lineRule="exact"/>
        <w:ind w:firstLineChars="1400" w:firstLine="448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2022年</w:t>
      </w:r>
      <w:r w:rsidR="0095279B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F66D79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D079E6" w:rsidRDefault="00D079E6" w:rsidP="00D079E6">
      <w:pPr>
        <w:textAlignment w:val="baseline"/>
        <w:rPr>
          <w:sz w:val="20"/>
        </w:rPr>
      </w:pPr>
      <w:r>
        <w:t xml:space="preserve"> </w:t>
      </w:r>
    </w:p>
    <w:p w:rsidR="00D079E6" w:rsidRDefault="00D079E6" w:rsidP="00D079E6">
      <w:pPr>
        <w:spacing w:line="800" w:lineRule="exact"/>
        <w:ind w:right="1281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16349A" w:rsidRDefault="0016349A">
      <w:pPr>
        <w:textAlignment w:val="baseline"/>
        <w:rPr>
          <w:sz w:val="20"/>
        </w:rPr>
      </w:pPr>
    </w:p>
    <w:sectPr w:rsidR="0016349A" w:rsidSect="00163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78" w:rsidRDefault="004E6378" w:rsidP="00AC4C1F">
      <w:r>
        <w:separator/>
      </w:r>
    </w:p>
  </w:endnote>
  <w:endnote w:type="continuationSeparator" w:id="0">
    <w:p w:rsidR="004E6378" w:rsidRDefault="004E6378" w:rsidP="00AC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78" w:rsidRDefault="004E6378" w:rsidP="00AC4C1F">
      <w:r>
        <w:separator/>
      </w:r>
    </w:p>
  </w:footnote>
  <w:footnote w:type="continuationSeparator" w:id="0">
    <w:p w:rsidR="004E6378" w:rsidRDefault="004E6378" w:rsidP="00AC4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E6"/>
    <w:rsid w:val="0016349A"/>
    <w:rsid w:val="002D7DF5"/>
    <w:rsid w:val="004E6378"/>
    <w:rsid w:val="005B1340"/>
    <w:rsid w:val="0095279B"/>
    <w:rsid w:val="00AC4C1F"/>
    <w:rsid w:val="00BC70EF"/>
    <w:rsid w:val="00D079E6"/>
    <w:rsid w:val="00F6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E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C4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4C1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4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4C1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E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C4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4C1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4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4C1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laoxu</cp:lastModifiedBy>
  <cp:revision>3</cp:revision>
  <dcterms:created xsi:type="dcterms:W3CDTF">2022-09-22T00:32:00Z</dcterms:created>
  <dcterms:modified xsi:type="dcterms:W3CDTF">2022-09-22T00:34:00Z</dcterms:modified>
</cp:coreProperties>
</file>