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58DED">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2025年度第一批省级财政农业专项资金新型农业经营主体培育项目拟实施主体名单</w:t>
      </w:r>
    </w:p>
    <w:bookmarkEnd w:id="0"/>
    <w:p w14:paraId="7E4ADC60">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44C4EF45">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w:t>
      </w:r>
      <w:r>
        <w:rPr>
          <w:rFonts w:hint="default" w:ascii="仿宋_GB2312" w:hAnsi="仿宋_GB2312" w:eastAsia="仿宋_GB2312" w:cs="仿宋_GB2312"/>
          <w:b/>
          <w:bCs/>
          <w:sz w:val="32"/>
          <w:szCs w:val="32"/>
          <w:lang w:val="en-US" w:eastAsia="zh-CN"/>
        </w:rPr>
        <w:t>农民合作社规范提升项目</w:t>
      </w:r>
    </w:p>
    <w:p w14:paraId="2B11594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1.眉县齐峰富硒猕猴桃专业合作社</w:t>
      </w:r>
    </w:p>
    <w:p w14:paraId="297D1BF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2.眉县上关路养殖农民专业合作社</w:t>
      </w:r>
    </w:p>
    <w:p w14:paraId="496B1C8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3.眉县旭丰和农业农民专业合作社</w:t>
      </w:r>
    </w:p>
    <w:p w14:paraId="7509D4A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4.眉县胖蛋蛋果业农民专业合作社</w:t>
      </w:r>
    </w:p>
    <w:p w14:paraId="450FE2F5">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w:t>
      </w:r>
      <w:r>
        <w:rPr>
          <w:rFonts w:hint="default" w:ascii="仿宋_GB2312" w:hAnsi="仿宋_GB2312" w:eastAsia="仿宋_GB2312" w:cs="仿宋_GB2312"/>
          <w:b/>
          <w:bCs/>
          <w:sz w:val="32"/>
          <w:szCs w:val="32"/>
          <w:lang w:val="en-US" w:eastAsia="zh-CN"/>
        </w:rPr>
        <w:t>家庭农场培育</w:t>
      </w:r>
      <w:r>
        <w:rPr>
          <w:rFonts w:hint="eastAsia" w:ascii="仿宋_GB2312" w:hAnsi="仿宋_GB2312" w:eastAsia="仿宋_GB2312" w:cs="仿宋_GB2312"/>
          <w:b/>
          <w:bCs/>
          <w:sz w:val="32"/>
          <w:szCs w:val="32"/>
          <w:lang w:val="en-US" w:eastAsia="zh-CN"/>
        </w:rPr>
        <w:t>项目</w:t>
      </w:r>
    </w:p>
    <w:p w14:paraId="7698E0A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1.眉县金鸿盛家庭农场 </w:t>
      </w:r>
    </w:p>
    <w:p w14:paraId="07D7822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2.宝鸡梦媛彩桃生态家庭农场 </w:t>
      </w:r>
    </w:p>
    <w:p w14:paraId="0BB2839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3.眉县耕三兴家庭农场 </w:t>
      </w:r>
    </w:p>
    <w:p w14:paraId="7C267D5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4.眉县农康农业家庭农场  </w:t>
      </w:r>
    </w:p>
    <w:p w14:paraId="70859B8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5.眉县丰禾源种植养殖家庭农场  </w:t>
      </w:r>
    </w:p>
    <w:p w14:paraId="13CE5C3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6.眉县盛秦生态家庭农场   </w:t>
      </w:r>
    </w:p>
    <w:p w14:paraId="44D3FDC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7.眉县润旺农业家庭农场 </w:t>
      </w:r>
    </w:p>
    <w:p w14:paraId="4E1A12D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8.眉县双百农业家庭农场  </w:t>
      </w:r>
    </w:p>
    <w:p w14:paraId="4ED8636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眉县黑土地农业家庭农场</w:t>
      </w:r>
      <w:r>
        <w:rPr>
          <w:rFonts w:hint="eastAsia" w:ascii="仿宋_GB2312" w:hAnsi="仿宋_GB2312" w:eastAsia="仿宋_GB2312" w:cs="仿宋_GB2312"/>
          <w:sz w:val="32"/>
          <w:szCs w:val="32"/>
          <w:lang w:val="en-US" w:eastAsia="zh-CN"/>
        </w:rPr>
        <w:t xml:space="preserve">  </w:t>
      </w:r>
    </w:p>
    <w:p w14:paraId="02C599B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10.眉县余可欣农业家庭农场  </w:t>
      </w:r>
    </w:p>
    <w:p w14:paraId="484EE96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11.眉县聚鑫田园家庭农场  </w:t>
      </w:r>
    </w:p>
    <w:p w14:paraId="642E95A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12.眉县乐乐园草莓农场  </w:t>
      </w:r>
    </w:p>
    <w:p w14:paraId="47D99A1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r>
        <w:rPr>
          <w:rFonts w:hint="default" w:ascii="仿宋_GB2312" w:hAnsi="仿宋_GB2312" w:eastAsia="仿宋_GB2312" w:cs="仿宋_GB2312"/>
          <w:sz w:val="32"/>
          <w:szCs w:val="32"/>
          <w:lang w:val="en-US" w:eastAsia="zh-CN"/>
        </w:rPr>
        <w:t>眉县首善街道虎子家庭农场</w:t>
      </w:r>
      <w:r>
        <w:rPr>
          <w:rFonts w:hint="eastAsia" w:ascii="仿宋_GB2312" w:hAnsi="仿宋_GB2312" w:eastAsia="仿宋_GB2312" w:cs="仿宋_GB2312"/>
          <w:sz w:val="32"/>
          <w:szCs w:val="32"/>
          <w:lang w:val="en-US" w:eastAsia="zh-CN"/>
        </w:rPr>
        <w:t xml:space="preserve">  </w:t>
      </w:r>
    </w:p>
    <w:p w14:paraId="444053C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14.眉县金牧园种植农场  </w:t>
      </w:r>
    </w:p>
    <w:p w14:paraId="57FF126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15.眉县全福家庭农场   </w:t>
      </w:r>
    </w:p>
    <w:p w14:paraId="26CF306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16.眉县槐芽镇浩源农场  </w:t>
      </w:r>
    </w:p>
    <w:p w14:paraId="645819F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17.眉县锄禾种植农场  </w:t>
      </w:r>
    </w:p>
    <w:p w14:paraId="6622846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18.眉县王二牛家庭农场  </w:t>
      </w:r>
    </w:p>
    <w:p w14:paraId="45759F2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19.眉县双兴家庭农场  </w:t>
      </w:r>
    </w:p>
    <w:p w14:paraId="4EF802E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20.宝鸡永阳超然种养殖家庭农场</w:t>
      </w:r>
    </w:p>
    <w:p w14:paraId="5B1C545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w:t>
      </w:r>
      <w:r>
        <w:rPr>
          <w:rFonts w:hint="default" w:ascii="仿宋_GB2312" w:hAnsi="仿宋_GB2312" w:eastAsia="仿宋_GB2312" w:cs="仿宋_GB2312"/>
          <w:sz w:val="32"/>
          <w:szCs w:val="32"/>
          <w:lang w:val="en-US" w:eastAsia="zh-CN"/>
        </w:rPr>
        <w:t>眉县晓辉大樱桃家庭农场</w:t>
      </w:r>
    </w:p>
    <w:p w14:paraId="66C19CF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22.眉县美农家庭农场</w:t>
      </w:r>
    </w:p>
    <w:p w14:paraId="3C5B296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w:t>
      </w:r>
      <w:r>
        <w:rPr>
          <w:rFonts w:hint="default" w:ascii="仿宋_GB2312" w:hAnsi="仿宋_GB2312" w:eastAsia="仿宋_GB2312" w:cs="仿宋_GB2312"/>
          <w:sz w:val="32"/>
          <w:szCs w:val="32"/>
          <w:lang w:val="en-US" w:eastAsia="zh-CN"/>
        </w:rPr>
        <w:t>眉县猕贝乐猕猴桃家庭农场</w:t>
      </w:r>
    </w:p>
    <w:p w14:paraId="3E8FFBC6"/>
    <w:sectPr>
      <w:headerReference r:id="rId3" w:type="default"/>
      <w:footerReference r:id="rId4" w:type="default"/>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B2C34">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052635">
                          <w:pPr>
                            <w:pStyle w:val="2"/>
                            <w:rPr>
                              <w:rFonts w:ascii="仿宋_GB2312" w:hAnsi="仿宋_GB2312" w:eastAsia="仿宋_GB2312" w:cs="仿宋_GB2312"/>
                              <w:sz w:val="28"/>
                              <w:szCs w:val="28"/>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14:paraId="53052635">
                    <w:pPr>
                      <w:pStyle w:val="2"/>
                      <w:rPr>
                        <w:rFonts w:ascii="仿宋_GB2312" w:hAnsi="仿宋_GB2312" w:eastAsia="仿宋_GB2312" w:cs="仿宋_GB2312"/>
                        <w:sz w:val="28"/>
                        <w:szCs w:val="28"/>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3FB4A">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574DE"/>
    <w:rsid w:val="21857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2025-08-11T09:32:00Z</dcterms:created>
  <dc:creator>敏静</dc:creator>
  <cp:lastModifiedBy>敏静</cp:lastModifiedBy>
  <dcterms:modified xsi:type="dcterms:W3CDTF">2025-08-11T09:33:22Z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9595890C7716401489A28D5325F5CC80_11</vt:lpwstr>
  </property>
  <property fmtid="{D5CDD505-2E9C-101B-9397-08002B2CF9AE}" pid="4" name="KSOTemplateDocerSaveRecord">
    <vt:lpwstr>eyJoZGlkIjoiNjc0NWRiNjZjMWQ5MjE2ODBlOTA0YjIwZTA4MzllMjEiLCJ1c2VySWQiOiIzOTk3MjE3MTMifQ==</vt:lpwstr>
  </property>
</Properties>
</file>